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C0CA" w14:textId="3E109626" w:rsidR="005D3C69" w:rsidRPr="003A0AA8" w:rsidRDefault="008F5F7C">
      <w:pPr>
        <w:rPr>
          <w:rFonts w:ascii="FS Emeric Book" w:eastAsia="+mn-ea" w:hAnsi="FS Emeric Book" w:cs="+mn-cs"/>
          <w:b/>
          <w:bCs/>
          <w:kern w:val="24"/>
          <w:sz w:val="28"/>
          <w:szCs w:val="28"/>
        </w:rPr>
      </w:pPr>
      <w:r>
        <w:rPr>
          <w:rFonts w:ascii="FS Emeric Book" w:eastAsia="+mn-ea" w:hAnsi="FS Emeric Book" w:cs="+mn-cs"/>
          <w:b/>
          <w:bCs/>
          <w:kern w:val="24"/>
          <w:sz w:val="28"/>
          <w:szCs w:val="28"/>
        </w:rPr>
        <w:t>Job Description</w:t>
      </w:r>
    </w:p>
    <w:p w14:paraId="2EF4DF60" w14:textId="77777777" w:rsidR="005D3C69" w:rsidRPr="003A0AA8" w:rsidRDefault="005D3C69" w:rsidP="003A0AA8">
      <w:pPr>
        <w:tabs>
          <w:tab w:val="left" w:pos="7230"/>
        </w:tabs>
        <w:rPr>
          <w:rFonts w:ascii="FS Emeric Book" w:eastAsia="+mn-ea" w:hAnsi="FS Emeric Book" w:cs="+mn-cs"/>
          <w:b/>
          <w:bCs/>
          <w:kern w:val="24"/>
          <w:sz w:val="28"/>
          <w:szCs w:val="28"/>
        </w:rPr>
      </w:pPr>
    </w:p>
    <w:p w14:paraId="032A1F20" w14:textId="77777777" w:rsidR="00C062A1" w:rsidRDefault="00C062A1"/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946"/>
      </w:tblGrid>
      <w:tr w:rsidR="40145B23" w14:paraId="3DEDC01F" w14:textId="77777777" w:rsidTr="50BDD7F8">
        <w:tc>
          <w:tcPr>
            <w:tcW w:w="9287" w:type="dxa"/>
            <w:gridSpan w:val="2"/>
            <w:shd w:val="clear" w:color="auto" w:fill="1E3E5B"/>
            <w:vAlign w:val="bottom"/>
          </w:tcPr>
          <w:p w14:paraId="01F8B96A" w14:textId="77777777" w:rsidR="71262E02" w:rsidRDefault="71262E02" w:rsidP="4855FE76">
            <w:pPr>
              <w:rPr>
                <w:rFonts w:ascii="FS Emeric Book" w:eastAsia="FS Emeric Book" w:hAnsi="FS Emeric Book" w:cs="FS Emeric Book"/>
                <w:b/>
                <w:bCs/>
                <w:color w:val="88FFBB"/>
              </w:rPr>
            </w:pPr>
            <w:r w:rsidRPr="4855FE76">
              <w:rPr>
                <w:rFonts w:ascii="FS Emeric Book" w:eastAsia="FS Emeric Book" w:hAnsi="FS Emeric Book" w:cs="FS Emeric Book"/>
                <w:b/>
                <w:bCs/>
                <w:color w:val="88FFBB"/>
              </w:rPr>
              <w:t>Role</w:t>
            </w:r>
          </w:p>
        </w:tc>
      </w:tr>
      <w:tr w:rsidR="005D3C69" w:rsidRPr="00C56F70" w14:paraId="102AA350" w14:textId="77777777" w:rsidTr="50BDD7F8">
        <w:tc>
          <w:tcPr>
            <w:tcW w:w="2340" w:type="dxa"/>
            <w:vAlign w:val="bottom"/>
          </w:tcPr>
          <w:p w14:paraId="64F040F8" w14:textId="77777777" w:rsidR="005D3C69" w:rsidRPr="00C56F70" w:rsidRDefault="005D3C69">
            <w:pPr>
              <w:rPr>
                <w:rFonts w:ascii="FS Emeric Book" w:eastAsia="FS Emeric Book" w:hAnsi="FS Emeric Book" w:cs="FS Emeric Book"/>
                <w:b/>
                <w:kern w:val="24"/>
                <w:sz w:val="20"/>
              </w:rPr>
            </w:pPr>
            <w:r w:rsidRPr="19637E7C">
              <w:rPr>
                <w:rFonts w:ascii="FS Emeric Book" w:eastAsia="FS Emeric Book" w:hAnsi="FS Emeric Book" w:cs="FS Emeric Book"/>
                <w:b/>
                <w:kern w:val="24"/>
              </w:rPr>
              <w:t xml:space="preserve">Job </w:t>
            </w:r>
            <w:r w:rsidR="48163320" w:rsidRPr="19637E7C">
              <w:rPr>
                <w:rFonts w:ascii="FS Emeric Book" w:eastAsia="FS Emeric Book" w:hAnsi="FS Emeric Book" w:cs="FS Emeric Book"/>
                <w:b/>
                <w:bCs/>
                <w:kern w:val="24"/>
              </w:rPr>
              <w:t>T</w:t>
            </w:r>
            <w:r w:rsidRPr="19637E7C">
              <w:rPr>
                <w:rFonts w:ascii="FS Emeric Book" w:eastAsia="FS Emeric Book" w:hAnsi="FS Emeric Book" w:cs="FS Emeric Book"/>
                <w:b/>
                <w:bCs/>
                <w:kern w:val="24"/>
              </w:rPr>
              <w:t>itle</w:t>
            </w:r>
            <w:r w:rsidRPr="19637E7C">
              <w:rPr>
                <w:rFonts w:ascii="FS Emeric Book" w:eastAsia="FS Emeric Book" w:hAnsi="FS Emeric Book" w:cs="FS Emeric Book"/>
                <w:b/>
                <w:kern w:val="24"/>
              </w:rPr>
              <w:t>:</w:t>
            </w:r>
          </w:p>
          <w:p w14:paraId="6FF948E0" w14:textId="77777777" w:rsidR="00FE4436" w:rsidRPr="00C56F70" w:rsidRDefault="00FE4436">
            <w:pPr>
              <w:rPr>
                <w:rFonts w:ascii="FS Emeric Book" w:eastAsia="FS Emeric Book" w:hAnsi="FS Emeric Book" w:cs="FS Emeric Book"/>
                <w:kern w:val="24"/>
                <w:sz w:val="20"/>
              </w:rPr>
            </w:pPr>
          </w:p>
        </w:tc>
        <w:tc>
          <w:tcPr>
            <w:tcW w:w="6947" w:type="dxa"/>
            <w:vAlign w:val="bottom"/>
          </w:tcPr>
          <w:p w14:paraId="496DB0F6" w14:textId="120B88F9" w:rsidR="00FE4436" w:rsidRPr="00C56F70" w:rsidRDefault="003C62E5">
            <w:pPr>
              <w:rPr>
                <w:rFonts w:ascii="FS Emeric Book" w:eastAsia="FS Emeric Book" w:hAnsi="FS Emeric Book" w:cs="FS Emeric Book"/>
                <w:kern w:val="24"/>
              </w:rPr>
            </w:pPr>
            <w:r>
              <w:rPr>
                <w:rFonts w:ascii="FS Emeric Book" w:eastAsia="FS Emeric Book" w:hAnsi="FS Emeric Book" w:cs="FS Emeric Book"/>
                <w:kern w:val="24"/>
              </w:rPr>
              <w:t>Financ</w:t>
            </w:r>
            <w:r w:rsidR="00C950DE">
              <w:rPr>
                <w:rFonts w:ascii="FS Emeric Book" w:eastAsia="FS Emeric Book" w:hAnsi="FS Emeric Book" w:cs="FS Emeric Book"/>
                <w:kern w:val="24"/>
              </w:rPr>
              <w:t>ial Controller</w:t>
            </w:r>
          </w:p>
        </w:tc>
      </w:tr>
      <w:tr w:rsidR="40145B23" w14:paraId="1CE164C8" w14:textId="77777777" w:rsidTr="50BDD7F8">
        <w:tc>
          <w:tcPr>
            <w:tcW w:w="2341" w:type="dxa"/>
            <w:vAlign w:val="bottom"/>
          </w:tcPr>
          <w:p w14:paraId="4EC7F4A6" w14:textId="77777777" w:rsidR="06451F4A" w:rsidRDefault="06451F4A" w:rsidP="19637E7C">
            <w:pPr>
              <w:rPr>
                <w:rFonts w:ascii="FS Emeric Book" w:eastAsia="FS Emeric Book" w:hAnsi="FS Emeric Book" w:cs="FS Emeric Book"/>
                <w:b/>
                <w:bCs/>
              </w:rPr>
            </w:pPr>
            <w:r w:rsidRPr="19637E7C">
              <w:rPr>
                <w:rFonts w:ascii="FS Emeric Book" w:eastAsia="FS Emeric Book" w:hAnsi="FS Emeric Book" w:cs="FS Emeric Book"/>
                <w:b/>
                <w:bCs/>
              </w:rPr>
              <w:t xml:space="preserve">Division: </w:t>
            </w:r>
          </w:p>
          <w:p w14:paraId="6801742C" w14:textId="77777777" w:rsidR="40145B23" w:rsidRDefault="40145B23" w:rsidP="19637E7C">
            <w:pPr>
              <w:rPr>
                <w:rFonts w:ascii="FS Emeric Book" w:eastAsia="FS Emeric Book" w:hAnsi="FS Emeric Book" w:cs="FS Emeric Book"/>
                <w:b/>
                <w:bCs/>
              </w:rPr>
            </w:pPr>
          </w:p>
        </w:tc>
        <w:tc>
          <w:tcPr>
            <w:tcW w:w="6946" w:type="dxa"/>
            <w:vAlign w:val="bottom"/>
          </w:tcPr>
          <w:p w14:paraId="1AD29D18" w14:textId="77777777" w:rsidR="40145B23" w:rsidRDefault="005C6596" w:rsidP="4855FE76">
            <w:pPr>
              <w:rPr>
                <w:rFonts w:ascii="FS Emeric Book" w:eastAsia="FS Emeric Book" w:hAnsi="FS Emeric Book" w:cs="FS Emeric Book"/>
              </w:rPr>
            </w:pPr>
            <w:r>
              <w:rPr>
                <w:rFonts w:ascii="FS Emeric Book" w:eastAsia="FS Emeric Book" w:hAnsi="FS Emeric Book" w:cs="FS Emeric Book"/>
              </w:rPr>
              <w:t>AB Neo</w:t>
            </w:r>
          </w:p>
        </w:tc>
      </w:tr>
      <w:tr w:rsidR="005D3C69" w:rsidRPr="00C56F70" w14:paraId="2F80F746" w14:textId="77777777" w:rsidTr="50BDD7F8">
        <w:tc>
          <w:tcPr>
            <w:tcW w:w="2340" w:type="dxa"/>
            <w:vAlign w:val="bottom"/>
          </w:tcPr>
          <w:p w14:paraId="0DE415F1" w14:textId="77777777" w:rsidR="005D3C69" w:rsidRPr="00C56F70" w:rsidRDefault="06451F4A">
            <w:pPr>
              <w:rPr>
                <w:rFonts w:ascii="FS Emeric Book" w:eastAsia="FS Emeric Book" w:hAnsi="FS Emeric Book" w:cs="FS Emeric Book"/>
                <w:b/>
                <w:kern w:val="24"/>
              </w:rPr>
            </w:pPr>
            <w:r w:rsidRPr="19637E7C">
              <w:rPr>
                <w:rFonts w:ascii="FS Emeric Book" w:eastAsia="FS Emeric Book" w:hAnsi="FS Emeric Book" w:cs="FS Emeric Book"/>
                <w:b/>
                <w:bCs/>
              </w:rPr>
              <w:t>Department:</w:t>
            </w:r>
          </w:p>
          <w:p w14:paraId="022A6465" w14:textId="77777777" w:rsidR="00FE4436" w:rsidRPr="00C56F70" w:rsidRDefault="00FE4436">
            <w:pPr>
              <w:rPr>
                <w:rFonts w:ascii="FS Emeric Book" w:eastAsia="FS Emeric Book" w:hAnsi="FS Emeric Book" w:cs="FS Emeric Book"/>
                <w:kern w:val="24"/>
                <w:sz w:val="20"/>
              </w:rPr>
            </w:pPr>
          </w:p>
        </w:tc>
        <w:tc>
          <w:tcPr>
            <w:tcW w:w="6947" w:type="dxa"/>
            <w:vAlign w:val="bottom"/>
          </w:tcPr>
          <w:p w14:paraId="2F5A1FC1" w14:textId="38213F8E" w:rsidR="00FE4436" w:rsidRPr="00C56F70" w:rsidRDefault="003C62E5">
            <w:pPr>
              <w:rPr>
                <w:rFonts w:ascii="FS Emeric Book" w:eastAsia="FS Emeric Book" w:hAnsi="FS Emeric Book" w:cs="FS Emeric Book"/>
                <w:kern w:val="24"/>
              </w:rPr>
            </w:pPr>
            <w:r>
              <w:rPr>
                <w:rFonts w:ascii="FS Emeric Book" w:eastAsia="FS Emeric Book" w:hAnsi="FS Emeric Book" w:cs="FS Emeric Book"/>
                <w:kern w:val="24"/>
              </w:rPr>
              <w:t>Finance</w:t>
            </w:r>
          </w:p>
        </w:tc>
      </w:tr>
      <w:tr w:rsidR="005D3C69" w:rsidRPr="00C56F70" w14:paraId="24047892" w14:textId="77777777" w:rsidTr="50BDD7F8">
        <w:tc>
          <w:tcPr>
            <w:tcW w:w="2340" w:type="dxa"/>
            <w:vAlign w:val="bottom"/>
          </w:tcPr>
          <w:p w14:paraId="019AFFD7" w14:textId="77777777" w:rsidR="005D3C69" w:rsidRPr="0035594F" w:rsidRDefault="005D3C69">
            <w:pPr>
              <w:rPr>
                <w:rFonts w:ascii="FS Emeric Book" w:eastAsia="FS Emeric Book" w:hAnsi="FS Emeric Book" w:cs="FS Emeric Book"/>
                <w:b/>
                <w:kern w:val="24"/>
              </w:rPr>
            </w:pPr>
            <w:r w:rsidRPr="19637E7C">
              <w:rPr>
                <w:rFonts w:ascii="FS Emeric Book" w:eastAsia="FS Emeric Book" w:hAnsi="FS Emeric Book" w:cs="FS Emeric Book"/>
                <w:b/>
                <w:kern w:val="24"/>
              </w:rPr>
              <w:t>Location:</w:t>
            </w:r>
          </w:p>
          <w:p w14:paraId="3255928E" w14:textId="77777777" w:rsidR="00FE4436" w:rsidRPr="00C56F70" w:rsidRDefault="00FE4436">
            <w:pPr>
              <w:rPr>
                <w:rFonts w:ascii="FS Emeric Book" w:eastAsia="FS Emeric Book" w:hAnsi="FS Emeric Book" w:cs="FS Emeric Book"/>
                <w:kern w:val="24"/>
                <w:sz w:val="20"/>
              </w:rPr>
            </w:pPr>
          </w:p>
        </w:tc>
        <w:tc>
          <w:tcPr>
            <w:tcW w:w="6947" w:type="dxa"/>
            <w:vAlign w:val="bottom"/>
          </w:tcPr>
          <w:p w14:paraId="17E414F3" w14:textId="64F340BF" w:rsidR="00FE4436" w:rsidRPr="00C56F70" w:rsidRDefault="003C62E5">
            <w:pPr>
              <w:rPr>
                <w:rFonts w:ascii="FS Emeric Book" w:eastAsia="FS Emeric Book" w:hAnsi="FS Emeric Book" w:cs="FS Emeric Book"/>
                <w:kern w:val="24"/>
              </w:rPr>
            </w:pPr>
            <w:r>
              <w:rPr>
                <w:rFonts w:ascii="FS Emeric Book" w:eastAsia="FS Emeric Book" w:hAnsi="FS Emeric Book" w:cs="FS Emeric Book"/>
                <w:kern w:val="24"/>
              </w:rPr>
              <w:t>Videbaek, Denmark</w:t>
            </w:r>
          </w:p>
        </w:tc>
      </w:tr>
      <w:tr w:rsidR="4855FE76" w14:paraId="5E2B8030" w14:textId="77777777" w:rsidTr="50BDD7F8">
        <w:tc>
          <w:tcPr>
            <w:tcW w:w="2341" w:type="dxa"/>
            <w:vAlign w:val="bottom"/>
          </w:tcPr>
          <w:p w14:paraId="5A924367" w14:textId="77777777" w:rsidR="7E05171D" w:rsidRDefault="7E05171D" w:rsidP="19637E7C">
            <w:pPr>
              <w:rPr>
                <w:rFonts w:ascii="FS Emeric Book" w:eastAsia="FS Emeric Book" w:hAnsi="FS Emeric Book" w:cs="FS Emeric Book"/>
                <w:b/>
                <w:bCs/>
                <w:sz w:val="20"/>
              </w:rPr>
            </w:pPr>
            <w:r w:rsidRPr="19637E7C">
              <w:rPr>
                <w:rFonts w:ascii="FS Emeric Book" w:eastAsia="FS Emeric Book" w:hAnsi="FS Emeric Book" w:cs="FS Emeric Book"/>
                <w:b/>
                <w:bCs/>
                <w:sz w:val="20"/>
              </w:rPr>
              <w:t>Role Type:</w:t>
            </w:r>
          </w:p>
          <w:p w14:paraId="3830BE1E" w14:textId="77777777" w:rsidR="7E05171D" w:rsidRDefault="7E05171D" w:rsidP="19637E7C">
            <w:pPr>
              <w:rPr>
                <w:rFonts w:ascii="FS Emeric Book" w:eastAsia="FS Emeric Book" w:hAnsi="FS Emeric Book" w:cs="FS Emeric Book"/>
                <w:sz w:val="16"/>
                <w:szCs w:val="16"/>
              </w:rPr>
            </w:pPr>
            <w:r w:rsidRPr="19637E7C">
              <w:rPr>
                <w:rFonts w:ascii="FS Emeric Book" w:eastAsia="FS Emeric Book" w:hAnsi="FS Emeric Book" w:cs="FS Emeric Book"/>
                <w:sz w:val="16"/>
                <w:szCs w:val="16"/>
              </w:rPr>
              <w:t>Permanent, FTC etc</w:t>
            </w:r>
          </w:p>
        </w:tc>
        <w:tc>
          <w:tcPr>
            <w:tcW w:w="6946" w:type="dxa"/>
            <w:vAlign w:val="bottom"/>
          </w:tcPr>
          <w:p w14:paraId="40FA5213" w14:textId="0C3FBF5B" w:rsidR="4855FE76" w:rsidRDefault="003C62E5" w:rsidP="4855FE76">
            <w:pPr>
              <w:rPr>
                <w:rFonts w:ascii="FS Emeric Book" w:eastAsia="FS Emeric Book" w:hAnsi="FS Emeric Book" w:cs="FS Emeric Book"/>
              </w:rPr>
            </w:pPr>
            <w:r>
              <w:rPr>
                <w:rFonts w:ascii="FS Emeric Book" w:eastAsia="FS Emeric Book" w:hAnsi="FS Emeric Book" w:cs="FS Emeric Book"/>
              </w:rPr>
              <w:t>Permanent</w:t>
            </w:r>
          </w:p>
        </w:tc>
      </w:tr>
      <w:tr w:rsidR="005D3C69" w:rsidRPr="00C56F70" w14:paraId="18383B73" w14:textId="77777777" w:rsidTr="004E21B8">
        <w:trPr>
          <w:trHeight w:val="873"/>
        </w:trPr>
        <w:tc>
          <w:tcPr>
            <w:tcW w:w="2340" w:type="dxa"/>
            <w:vAlign w:val="bottom"/>
          </w:tcPr>
          <w:p w14:paraId="797ACB05" w14:textId="77777777" w:rsidR="005D3C69" w:rsidRPr="0035594F" w:rsidRDefault="0E7B7BD0" w:rsidP="19637E7C">
            <w:pPr>
              <w:spacing w:line="259" w:lineRule="auto"/>
              <w:rPr>
                <w:rFonts w:ascii="FS Emeric Book" w:eastAsia="FS Emeric Book" w:hAnsi="FS Emeric Book" w:cs="FS Emeric Book"/>
                <w:b/>
                <w:bCs/>
                <w:sz w:val="20"/>
              </w:rPr>
            </w:pPr>
            <w:r w:rsidRPr="19637E7C">
              <w:rPr>
                <w:rFonts w:ascii="FS Emeric Book" w:eastAsia="FS Emeric Book" w:hAnsi="FS Emeric Book" w:cs="FS Emeric Book"/>
                <w:b/>
                <w:bCs/>
                <w:kern w:val="24"/>
              </w:rPr>
              <w:t>Team Structure</w:t>
            </w:r>
            <w:r w:rsidR="005D3C69" w:rsidRPr="19637E7C">
              <w:rPr>
                <w:rFonts w:ascii="FS Emeric Book" w:eastAsia="FS Emeric Book" w:hAnsi="FS Emeric Book" w:cs="FS Emeric Book"/>
                <w:b/>
                <w:bCs/>
                <w:kern w:val="24"/>
              </w:rPr>
              <w:t>:</w:t>
            </w:r>
          </w:p>
          <w:p w14:paraId="04C3BE6B" w14:textId="3378C56F" w:rsidR="00FE4436" w:rsidRPr="00C56F70" w:rsidRDefault="4233CEDE" w:rsidP="004E21B8">
            <w:pPr>
              <w:spacing w:line="259" w:lineRule="auto"/>
              <w:rPr>
                <w:rFonts w:ascii="FS Emeric Book" w:eastAsia="FS Emeric Book" w:hAnsi="FS Emeric Book" w:cs="FS Emeric Book"/>
                <w:kern w:val="24"/>
                <w:sz w:val="20"/>
              </w:rPr>
            </w:pPr>
            <w:r w:rsidRPr="19637E7C">
              <w:rPr>
                <w:rFonts w:ascii="FS Emeric Book" w:eastAsia="FS Emeric Book" w:hAnsi="FS Emeric Book" w:cs="FS Emeric Book"/>
                <w:sz w:val="16"/>
                <w:szCs w:val="16"/>
              </w:rPr>
              <w:t>Reports to, Direct &amp; Indirect Reports</w:t>
            </w:r>
          </w:p>
        </w:tc>
        <w:tc>
          <w:tcPr>
            <w:tcW w:w="6947" w:type="dxa"/>
            <w:vAlign w:val="bottom"/>
          </w:tcPr>
          <w:p w14:paraId="1FB5DA6E" w14:textId="77777777" w:rsidR="005C6596" w:rsidRDefault="00C845A5">
            <w:pPr>
              <w:rPr>
                <w:rFonts w:ascii="FS Emeric Book" w:eastAsia="FS Emeric Book" w:hAnsi="FS Emeric Book" w:cs="FS Emeric Book"/>
                <w:kern w:val="24"/>
              </w:rPr>
            </w:pPr>
            <w:r>
              <w:rPr>
                <w:rFonts w:ascii="FS Emeric Book" w:eastAsia="FS Emeric Book" w:hAnsi="FS Emeric Book" w:cs="FS Emeric Book"/>
                <w:kern w:val="24"/>
              </w:rPr>
              <w:t xml:space="preserve">Reports to the site Finance Manager </w:t>
            </w:r>
          </w:p>
          <w:p w14:paraId="3DB3079F" w14:textId="0C4E3EFF" w:rsidR="00C845A5" w:rsidRPr="00C56F70" w:rsidRDefault="00C845A5">
            <w:pPr>
              <w:rPr>
                <w:rFonts w:ascii="FS Emeric Book" w:eastAsia="FS Emeric Book" w:hAnsi="FS Emeric Book" w:cs="FS Emeric Book"/>
                <w:kern w:val="24"/>
              </w:rPr>
            </w:pPr>
            <w:r>
              <w:rPr>
                <w:rFonts w:ascii="FS Emeric Book" w:eastAsia="FS Emeric Book" w:hAnsi="FS Emeric Book" w:cs="FS Emeric Book"/>
                <w:kern w:val="24"/>
              </w:rPr>
              <w:t>No direct reports</w:t>
            </w:r>
          </w:p>
        </w:tc>
      </w:tr>
    </w:tbl>
    <w:p w14:paraId="404D78B4" w14:textId="77777777" w:rsidR="00866AD8" w:rsidRDefault="00866AD8"/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946"/>
      </w:tblGrid>
      <w:tr w:rsidR="4855FE76" w14:paraId="17C08E51" w14:textId="77777777" w:rsidTr="5FA3005E">
        <w:tc>
          <w:tcPr>
            <w:tcW w:w="9287" w:type="dxa"/>
            <w:gridSpan w:val="2"/>
            <w:shd w:val="clear" w:color="auto" w:fill="1E3E5B"/>
            <w:vAlign w:val="bottom"/>
          </w:tcPr>
          <w:p w14:paraId="771C67A1" w14:textId="77777777" w:rsidR="4855FE76" w:rsidRDefault="2E569378" w:rsidP="19637E7C">
            <w:pPr>
              <w:rPr>
                <w:b/>
                <w:bCs/>
                <w:color w:val="88FFBB"/>
              </w:rPr>
            </w:pPr>
            <w:r w:rsidRPr="19637E7C">
              <w:rPr>
                <w:b/>
                <w:bCs/>
                <w:color w:val="88FFBB"/>
              </w:rPr>
              <w:t>Description</w:t>
            </w:r>
          </w:p>
        </w:tc>
      </w:tr>
      <w:tr w:rsidR="000233F2" w:rsidRPr="00C56F70" w14:paraId="7B0DDB8E" w14:textId="77777777" w:rsidTr="5FA3005E">
        <w:tc>
          <w:tcPr>
            <w:tcW w:w="2341" w:type="dxa"/>
          </w:tcPr>
          <w:p w14:paraId="51207298" w14:textId="77777777" w:rsidR="49B4FBA9" w:rsidRDefault="49B4FBA9" w:rsidP="19637E7C">
            <w:pPr>
              <w:rPr>
                <w:rFonts w:ascii="FS Emeric Book" w:eastAsia="+mn-ea" w:hAnsi="FS Emeric Book" w:cs="+mn-cs"/>
                <w:b/>
                <w:bCs/>
                <w:sz w:val="20"/>
              </w:rPr>
            </w:pPr>
            <w:r w:rsidRPr="19637E7C">
              <w:rPr>
                <w:rFonts w:eastAsia="Century Gothic" w:cs="Century Gothic"/>
                <w:b/>
                <w:bCs/>
              </w:rPr>
              <w:t>Impact Statement:</w:t>
            </w:r>
          </w:p>
          <w:p w14:paraId="64D921C2" w14:textId="77777777" w:rsidR="49B4FBA9" w:rsidRDefault="49B4FBA9" w:rsidP="19637E7C">
            <w:pPr>
              <w:rPr>
                <w:rFonts w:ascii="FS Emeric Book" w:eastAsia="FS Emeric Book" w:hAnsi="FS Emeric Book" w:cs="FS Emeric Book"/>
                <w:sz w:val="16"/>
                <w:szCs w:val="16"/>
              </w:rPr>
            </w:pPr>
            <w:r w:rsidRPr="19637E7C">
              <w:rPr>
                <w:rFonts w:ascii="FS Emeric Book" w:eastAsia="FS Emeric Book" w:hAnsi="FS Emeric Book" w:cs="FS Emeric Book"/>
                <w:sz w:val="16"/>
                <w:szCs w:val="16"/>
              </w:rPr>
              <w:t xml:space="preserve">The contribution of the role to achieving the overall business objective. Span of impact. </w:t>
            </w:r>
          </w:p>
          <w:p w14:paraId="78F108EF" w14:textId="77777777" w:rsidR="49B4FBA9" w:rsidRDefault="49B4FBA9" w:rsidP="19637E7C">
            <w:pPr>
              <w:rPr>
                <w:rFonts w:ascii="FS Emeric Book" w:eastAsia="FS Emeric Book" w:hAnsi="FS Emeric Book" w:cs="FS Emeric Book"/>
                <w:sz w:val="16"/>
                <w:szCs w:val="16"/>
              </w:rPr>
            </w:pPr>
            <w:r w:rsidRPr="19637E7C">
              <w:rPr>
                <w:rFonts w:ascii="FS Emeric Book" w:eastAsia="FS Emeric Book" w:hAnsi="FS Emeric Book" w:cs="FS Emeric Book"/>
                <w:sz w:val="16"/>
                <w:szCs w:val="16"/>
              </w:rPr>
              <w:t>Main purpose, focus of the role.</w:t>
            </w:r>
          </w:p>
          <w:p w14:paraId="51F0A385" w14:textId="77777777" w:rsidR="552DD916" w:rsidRDefault="552DD916" w:rsidP="19637E7C">
            <w:pPr>
              <w:rPr>
                <w:b/>
                <w:bCs/>
              </w:rPr>
            </w:pPr>
          </w:p>
          <w:p w14:paraId="17BE1856" w14:textId="77777777" w:rsidR="000233F2" w:rsidRPr="00C56F70" w:rsidRDefault="000233F2" w:rsidP="000233F2">
            <w:pPr>
              <w:rPr>
                <w:rFonts w:ascii="FS Emeric Book" w:eastAsia="+mn-ea" w:hAnsi="FS Emeric Book" w:cs="+mn-cs"/>
                <w:kern w:val="24"/>
              </w:rPr>
            </w:pPr>
          </w:p>
          <w:p w14:paraId="72B847BF" w14:textId="77777777" w:rsidR="000233F2" w:rsidRPr="00C56F70" w:rsidRDefault="000233F2" w:rsidP="000233F2">
            <w:pPr>
              <w:rPr>
                <w:rFonts w:ascii="FS Emeric Book" w:eastAsia="+mn-ea" w:hAnsi="FS Emeric Book" w:cs="+mn-cs"/>
                <w:kern w:val="24"/>
              </w:rPr>
            </w:pPr>
          </w:p>
          <w:p w14:paraId="22A5668C" w14:textId="77777777" w:rsidR="000233F2" w:rsidRPr="00C56F70" w:rsidRDefault="000233F2" w:rsidP="000233F2">
            <w:pPr>
              <w:rPr>
                <w:rFonts w:ascii="FS Emeric Book" w:eastAsia="+mn-ea" w:hAnsi="FS Emeric Book" w:cs="+mn-cs"/>
                <w:kern w:val="24"/>
              </w:rPr>
            </w:pPr>
          </w:p>
          <w:p w14:paraId="3E5BBB96" w14:textId="77777777" w:rsidR="000233F2" w:rsidRPr="00C56F70" w:rsidRDefault="000233F2" w:rsidP="000233F2">
            <w:pPr>
              <w:rPr>
                <w:rFonts w:ascii="FS Emeric Book" w:eastAsia="+mn-ea" w:hAnsi="FS Emeric Book" w:cs="+mn-cs"/>
                <w:kern w:val="24"/>
              </w:rPr>
            </w:pPr>
          </w:p>
          <w:p w14:paraId="60384235" w14:textId="77777777" w:rsidR="000233F2" w:rsidRPr="00C56F70" w:rsidRDefault="000233F2" w:rsidP="000233F2">
            <w:pPr>
              <w:rPr>
                <w:rFonts w:ascii="FS Emeric Book" w:eastAsia="+mn-ea" w:hAnsi="FS Emeric Book" w:cs="+mn-cs"/>
                <w:kern w:val="24"/>
              </w:rPr>
            </w:pPr>
          </w:p>
        </w:tc>
        <w:tc>
          <w:tcPr>
            <w:tcW w:w="6946" w:type="dxa"/>
          </w:tcPr>
          <w:p w14:paraId="5B01F740" w14:textId="77777777" w:rsidR="00BD12B3" w:rsidRPr="00E65D5E" w:rsidRDefault="00BD12B3" w:rsidP="000233F2">
            <w:pPr>
              <w:rPr>
                <w:sz w:val="20"/>
                <w:szCs w:val="20"/>
              </w:rPr>
            </w:pPr>
          </w:p>
          <w:p w14:paraId="01B26A52" w14:textId="23CC5225" w:rsidR="007A6075" w:rsidRDefault="007A6075" w:rsidP="007A6075">
            <w:pPr>
              <w:jc w:val="both"/>
              <w:rPr>
                <w:sz w:val="20"/>
                <w:szCs w:val="20"/>
              </w:rPr>
            </w:pPr>
            <w:r w:rsidRPr="00E65D5E">
              <w:rPr>
                <w:sz w:val="20"/>
                <w:szCs w:val="20"/>
              </w:rPr>
              <w:t>This role supports the Finance Manager</w:t>
            </w:r>
            <w:r w:rsidR="00E63474" w:rsidRPr="00E65D5E">
              <w:rPr>
                <w:sz w:val="20"/>
                <w:szCs w:val="20"/>
              </w:rPr>
              <w:t xml:space="preserve"> through</w:t>
            </w:r>
            <w:r w:rsidR="00516B82" w:rsidRPr="00E65D5E">
              <w:rPr>
                <w:sz w:val="20"/>
                <w:szCs w:val="20"/>
              </w:rPr>
              <w:t xml:space="preserve"> managing </w:t>
            </w:r>
            <w:r w:rsidR="00F02A8B" w:rsidRPr="00E65D5E">
              <w:rPr>
                <w:sz w:val="20"/>
                <w:szCs w:val="20"/>
              </w:rPr>
              <w:t>Fina</w:t>
            </w:r>
            <w:r w:rsidR="006F4D88" w:rsidRPr="00E65D5E">
              <w:rPr>
                <w:sz w:val="20"/>
                <w:szCs w:val="20"/>
              </w:rPr>
              <w:t>ncial Controls</w:t>
            </w:r>
            <w:r w:rsidR="00447339" w:rsidRPr="00E65D5E">
              <w:rPr>
                <w:sz w:val="20"/>
                <w:szCs w:val="20"/>
              </w:rPr>
              <w:t>,</w:t>
            </w:r>
            <w:r w:rsidR="000401A1">
              <w:rPr>
                <w:sz w:val="20"/>
                <w:szCs w:val="20"/>
              </w:rPr>
              <w:t xml:space="preserve"> </w:t>
            </w:r>
            <w:r w:rsidR="00D11949">
              <w:rPr>
                <w:sz w:val="20"/>
                <w:szCs w:val="20"/>
              </w:rPr>
              <w:t xml:space="preserve">being </w:t>
            </w:r>
            <w:r w:rsidR="00DB145D">
              <w:rPr>
                <w:sz w:val="20"/>
                <w:szCs w:val="20"/>
              </w:rPr>
              <w:t xml:space="preserve">responsible for generating material for the yearly audit as well as </w:t>
            </w:r>
            <w:r w:rsidR="0027101A">
              <w:rPr>
                <w:sz w:val="20"/>
                <w:szCs w:val="20"/>
              </w:rPr>
              <w:t>setting up the yearly report</w:t>
            </w:r>
            <w:r w:rsidR="00ED0B9B">
              <w:rPr>
                <w:sz w:val="20"/>
                <w:szCs w:val="20"/>
              </w:rPr>
              <w:t xml:space="preserve">. It also includes finance partnering together with </w:t>
            </w:r>
            <w:r w:rsidR="00604D02">
              <w:rPr>
                <w:sz w:val="20"/>
                <w:szCs w:val="20"/>
              </w:rPr>
              <w:t>commercial and production in terms of creating and defining KPI reports</w:t>
            </w:r>
            <w:r w:rsidR="00595922">
              <w:rPr>
                <w:sz w:val="20"/>
                <w:szCs w:val="20"/>
              </w:rPr>
              <w:t xml:space="preserve"> as well as following up monthly on sales, </w:t>
            </w:r>
            <w:r w:rsidR="00AD3AEE">
              <w:rPr>
                <w:sz w:val="20"/>
                <w:szCs w:val="20"/>
              </w:rPr>
              <w:t xml:space="preserve">production </w:t>
            </w:r>
            <w:r w:rsidR="00595922">
              <w:rPr>
                <w:sz w:val="20"/>
                <w:szCs w:val="20"/>
              </w:rPr>
              <w:t>and cost performance.</w:t>
            </w:r>
          </w:p>
          <w:p w14:paraId="0EB3D3ED" w14:textId="77777777" w:rsidR="006C6828" w:rsidRDefault="006C6828" w:rsidP="007A6075">
            <w:pPr>
              <w:jc w:val="both"/>
              <w:rPr>
                <w:sz w:val="20"/>
                <w:szCs w:val="20"/>
              </w:rPr>
            </w:pPr>
          </w:p>
          <w:p w14:paraId="61076535" w14:textId="48DBA9AB" w:rsidR="006C6828" w:rsidRPr="00E65D5E" w:rsidRDefault="006C6828" w:rsidP="007A60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Financial Controller is </w:t>
            </w:r>
            <w:r w:rsidR="002171D2">
              <w:rPr>
                <w:sz w:val="20"/>
                <w:szCs w:val="20"/>
              </w:rPr>
              <w:t xml:space="preserve">expected to fill in for the Finance Manager </w:t>
            </w:r>
            <w:r w:rsidR="00B07883">
              <w:rPr>
                <w:sz w:val="20"/>
                <w:szCs w:val="20"/>
              </w:rPr>
              <w:t>in cases of annual leave etc.</w:t>
            </w:r>
          </w:p>
          <w:p w14:paraId="34A56BB6" w14:textId="77777777" w:rsidR="007A6075" w:rsidRPr="00E65D5E" w:rsidRDefault="007A6075" w:rsidP="007A6075">
            <w:pPr>
              <w:jc w:val="both"/>
              <w:rPr>
                <w:sz w:val="20"/>
                <w:szCs w:val="20"/>
              </w:rPr>
            </w:pPr>
          </w:p>
          <w:p w14:paraId="4921E722" w14:textId="51B4A7E4" w:rsidR="007A6075" w:rsidRPr="00E65D5E" w:rsidRDefault="007A6075" w:rsidP="00E65D5E">
            <w:pPr>
              <w:rPr>
                <w:sz w:val="20"/>
                <w:szCs w:val="20"/>
              </w:rPr>
            </w:pPr>
            <w:r w:rsidRPr="00E65D5E">
              <w:rPr>
                <w:sz w:val="20"/>
                <w:szCs w:val="20"/>
              </w:rPr>
              <w:t xml:space="preserve">Will also </w:t>
            </w:r>
            <w:r w:rsidR="00E57805" w:rsidRPr="00E65D5E">
              <w:rPr>
                <w:sz w:val="20"/>
                <w:szCs w:val="20"/>
              </w:rPr>
              <w:t>include</w:t>
            </w:r>
            <w:r w:rsidRPr="00E65D5E">
              <w:rPr>
                <w:sz w:val="20"/>
                <w:szCs w:val="20"/>
              </w:rPr>
              <w:t xml:space="preserve"> option for cover up each other areas of responsibility and to ensure that core finance functions can run </w:t>
            </w:r>
            <w:r w:rsidR="00882810" w:rsidRPr="00E65D5E">
              <w:rPr>
                <w:sz w:val="20"/>
                <w:szCs w:val="20"/>
              </w:rPr>
              <w:t>smoothly</w:t>
            </w:r>
            <w:r w:rsidRPr="00E65D5E">
              <w:rPr>
                <w:sz w:val="20"/>
                <w:szCs w:val="20"/>
              </w:rPr>
              <w:t>.</w:t>
            </w:r>
          </w:p>
          <w:p w14:paraId="34ACCECE" w14:textId="77777777" w:rsidR="007A6075" w:rsidRPr="00E65D5E" w:rsidRDefault="007A6075" w:rsidP="007A6075">
            <w:pPr>
              <w:jc w:val="both"/>
              <w:rPr>
                <w:sz w:val="20"/>
                <w:szCs w:val="20"/>
              </w:rPr>
            </w:pPr>
            <w:r w:rsidRPr="00E65D5E">
              <w:rPr>
                <w:sz w:val="20"/>
                <w:szCs w:val="20"/>
              </w:rPr>
              <w:t xml:space="preserve">    </w:t>
            </w:r>
          </w:p>
          <w:p w14:paraId="75774137" w14:textId="77777777" w:rsidR="005C6596" w:rsidRPr="00E65D5E" w:rsidRDefault="005C6596" w:rsidP="000233F2">
            <w:pPr>
              <w:rPr>
                <w:sz w:val="20"/>
                <w:szCs w:val="20"/>
              </w:rPr>
            </w:pPr>
          </w:p>
        </w:tc>
      </w:tr>
      <w:tr w:rsidR="552DD916" w14:paraId="4C640253" w14:textId="77777777" w:rsidTr="5FA3005E">
        <w:tc>
          <w:tcPr>
            <w:tcW w:w="2341" w:type="dxa"/>
          </w:tcPr>
          <w:p w14:paraId="5DACCB19" w14:textId="77777777" w:rsidR="49B4FBA9" w:rsidRDefault="49B4FBA9" w:rsidP="19637E7C">
            <w:pPr>
              <w:rPr>
                <w:rFonts w:ascii="FS Emeric Book" w:eastAsia="FS Emeric Book" w:hAnsi="FS Emeric Book" w:cs="FS Emeric Book"/>
                <w:b/>
                <w:bCs/>
              </w:rPr>
            </w:pPr>
            <w:r w:rsidRPr="19637E7C">
              <w:rPr>
                <w:rFonts w:ascii="FS Emeric Book" w:eastAsia="FS Emeric Book" w:hAnsi="FS Emeric Book" w:cs="FS Emeric Book"/>
                <w:b/>
                <w:bCs/>
              </w:rPr>
              <w:t>Feed Safety</w:t>
            </w:r>
          </w:p>
        </w:tc>
        <w:tc>
          <w:tcPr>
            <w:tcW w:w="6946" w:type="dxa"/>
          </w:tcPr>
          <w:p w14:paraId="48F8694E" w14:textId="77777777" w:rsidR="552DD916" w:rsidRPr="00E65D5E" w:rsidRDefault="43F3B74D" w:rsidP="19637E7C">
            <w:pPr>
              <w:rPr>
                <w:sz w:val="20"/>
                <w:szCs w:val="20"/>
              </w:rPr>
            </w:pPr>
            <w:r w:rsidRPr="00E65D5E">
              <w:rPr>
                <w:sz w:val="20"/>
                <w:szCs w:val="20"/>
              </w:rPr>
              <w:t>Understand the impact of processes and actions on Feed Safety.</w:t>
            </w:r>
          </w:p>
          <w:p w14:paraId="7CECAC66" w14:textId="77777777" w:rsidR="552DD916" w:rsidRPr="00E65D5E" w:rsidRDefault="43F3B74D" w:rsidP="19637E7C">
            <w:pPr>
              <w:rPr>
                <w:sz w:val="20"/>
                <w:szCs w:val="20"/>
              </w:rPr>
            </w:pPr>
            <w:r w:rsidRPr="00E65D5E">
              <w:rPr>
                <w:sz w:val="20"/>
                <w:szCs w:val="20"/>
              </w:rPr>
              <w:t>Carry out tasks and procedures as trained.</w:t>
            </w:r>
          </w:p>
          <w:p w14:paraId="1E9EC7CF" w14:textId="77777777" w:rsidR="552DD916" w:rsidRPr="00E65D5E" w:rsidRDefault="552DD916" w:rsidP="19637E7C">
            <w:pPr>
              <w:rPr>
                <w:sz w:val="20"/>
                <w:szCs w:val="20"/>
              </w:rPr>
            </w:pPr>
          </w:p>
        </w:tc>
      </w:tr>
      <w:tr w:rsidR="000233F2" w:rsidRPr="00C56F70" w14:paraId="02414494" w14:textId="77777777" w:rsidTr="5FA3005E">
        <w:tc>
          <w:tcPr>
            <w:tcW w:w="2341" w:type="dxa"/>
          </w:tcPr>
          <w:p w14:paraId="33BA17D9" w14:textId="77777777" w:rsidR="000233F2" w:rsidRPr="00C56F70" w:rsidRDefault="000233F2" w:rsidP="000233F2">
            <w:pPr>
              <w:rPr>
                <w:rFonts w:ascii="FS Emeric Book" w:eastAsia="+mn-ea" w:hAnsi="FS Emeric Book" w:cs="+mn-cs"/>
                <w:b/>
              </w:rPr>
            </w:pPr>
            <w:r w:rsidRPr="19637E7C">
              <w:rPr>
                <w:rFonts w:ascii="FS Emeric Book" w:eastAsia="+mn-ea" w:hAnsi="FS Emeric Book" w:cs="+mn-cs"/>
                <w:b/>
              </w:rPr>
              <w:t>Key Responsibilities:</w:t>
            </w:r>
          </w:p>
          <w:p w14:paraId="0531B6AE" w14:textId="77777777" w:rsidR="000233F2" w:rsidRPr="00C56F70" w:rsidRDefault="26093701" w:rsidP="19637E7C">
            <w:pPr>
              <w:rPr>
                <w:rFonts w:ascii="FS Emeric Book" w:eastAsia="FS Emeric Book" w:hAnsi="FS Emeric Book" w:cs="FS Emeric Book"/>
                <w:sz w:val="16"/>
                <w:szCs w:val="16"/>
              </w:rPr>
            </w:pPr>
            <w:r w:rsidRPr="19637E7C">
              <w:rPr>
                <w:rFonts w:ascii="FS Emeric Book" w:eastAsia="FS Emeric Book" w:hAnsi="FS Emeric Book" w:cs="FS Emeric Book"/>
                <w:sz w:val="16"/>
                <w:szCs w:val="16"/>
              </w:rPr>
              <w:t xml:space="preserve">The key objectives and accountabilities of </w:t>
            </w:r>
            <w:r w:rsidR="054ED21C" w:rsidRPr="19637E7C">
              <w:rPr>
                <w:rFonts w:ascii="FS Emeric Book" w:eastAsia="FS Emeric Book" w:hAnsi="FS Emeric Book" w:cs="FS Emeric Book"/>
                <w:sz w:val="16"/>
                <w:szCs w:val="16"/>
              </w:rPr>
              <w:t xml:space="preserve">the </w:t>
            </w:r>
            <w:r w:rsidRPr="19637E7C">
              <w:rPr>
                <w:rFonts w:ascii="FS Emeric Book" w:eastAsia="FS Emeric Book" w:hAnsi="FS Emeric Book" w:cs="FS Emeric Book"/>
                <w:sz w:val="16"/>
                <w:szCs w:val="16"/>
              </w:rPr>
              <w:t>role. (5 to 10 areas)</w:t>
            </w:r>
          </w:p>
          <w:p w14:paraId="5F39D254" w14:textId="77777777" w:rsidR="000233F2" w:rsidRPr="00C56F70" w:rsidRDefault="000233F2" w:rsidP="000233F2">
            <w:pPr>
              <w:rPr>
                <w:rFonts w:ascii="FS Emeric Book" w:eastAsia="FS Emeric Book" w:hAnsi="FS Emeric Book" w:cs="FS Emeric Book"/>
                <w:b/>
                <w:sz w:val="20"/>
              </w:rPr>
            </w:pPr>
          </w:p>
          <w:p w14:paraId="4846C54B" w14:textId="77777777" w:rsidR="000233F2" w:rsidRPr="00C56F70" w:rsidRDefault="000233F2" w:rsidP="000233F2">
            <w:pPr>
              <w:rPr>
                <w:rFonts w:ascii="FS Emeric Book" w:eastAsia="+mn-ea" w:hAnsi="FS Emeric Book" w:cs="+mn-cs"/>
                <w:b/>
                <w:sz w:val="24"/>
                <w:szCs w:val="24"/>
              </w:rPr>
            </w:pPr>
          </w:p>
          <w:p w14:paraId="5E0BB3D9" w14:textId="77777777" w:rsidR="000233F2" w:rsidRPr="00C56F70" w:rsidRDefault="000233F2" w:rsidP="000233F2">
            <w:pPr>
              <w:rPr>
                <w:rFonts w:ascii="FS Emeric Book" w:eastAsia="+mn-ea" w:hAnsi="FS Emeric Book" w:cs="+mn-cs"/>
                <w:b/>
                <w:sz w:val="24"/>
                <w:szCs w:val="24"/>
              </w:rPr>
            </w:pPr>
          </w:p>
          <w:p w14:paraId="01FF715D" w14:textId="77777777" w:rsidR="000233F2" w:rsidRPr="00C56F70" w:rsidRDefault="000233F2" w:rsidP="000233F2">
            <w:pPr>
              <w:rPr>
                <w:rFonts w:ascii="FS Emeric Book" w:eastAsia="+mn-ea" w:hAnsi="FS Emeric Book" w:cs="+mn-cs"/>
                <w:b/>
                <w:sz w:val="24"/>
                <w:szCs w:val="24"/>
              </w:rPr>
            </w:pPr>
          </w:p>
          <w:p w14:paraId="3FACB4FB" w14:textId="77777777" w:rsidR="000233F2" w:rsidRPr="00C56F70" w:rsidRDefault="000233F2" w:rsidP="000233F2">
            <w:pPr>
              <w:rPr>
                <w:rFonts w:ascii="FS Emeric Book" w:eastAsia="+mn-ea" w:hAnsi="FS Emeric Book" w:cs="+mn-cs"/>
                <w:b/>
                <w:sz w:val="24"/>
                <w:szCs w:val="24"/>
              </w:rPr>
            </w:pPr>
          </w:p>
          <w:p w14:paraId="5FA7E3DD" w14:textId="77777777" w:rsidR="000233F2" w:rsidRPr="00C56F70" w:rsidRDefault="000233F2" w:rsidP="000233F2">
            <w:pPr>
              <w:rPr>
                <w:rFonts w:ascii="FS Emeric Book" w:eastAsia="+mn-ea" w:hAnsi="FS Emeric Book" w:cs="+mn-cs"/>
                <w:b/>
                <w:sz w:val="24"/>
                <w:szCs w:val="24"/>
              </w:rPr>
            </w:pPr>
          </w:p>
          <w:p w14:paraId="46DD8E98" w14:textId="77777777" w:rsidR="000233F2" w:rsidRPr="00C56F70" w:rsidRDefault="000233F2" w:rsidP="000233F2">
            <w:pPr>
              <w:rPr>
                <w:rFonts w:ascii="FS Emeric Book" w:eastAsia="+mn-ea" w:hAnsi="FS Emeric Book" w:cs="+mn-cs"/>
                <w:b/>
                <w:sz w:val="24"/>
                <w:szCs w:val="24"/>
              </w:rPr>
            </w:pPr>
          </w:p>
          <w:p w14:paraId="3CB439FB" w14:textId="77777777" w:rsidR="000233F2" w:rsidRPr="00C56F70" w:rsidRDefault="000233F2" w:rsidP="000233F2">
            <w:pPr>
              <w:rPr>
                <w:rFonts w:ascii="FS Emeric Book" w:eastAsia="+mn-ea" w:hAnsi="FS Emeric Book" w:cs="+mn-cs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14:paraId="51112CB7" w14:textId="77777777" w:rsidR="00C04DF7" w:rsidRPr="00FE78F6" w:rsidRDefault="00C04DF7" w:rsidP="00C04DF7">
            <w:pPr>
              <w:jc w:val="both"/>
              <w:rPr>
                <w:b/>
                <w:sz w:val="20"/>
                <w:u w:val="single"/>
              </w:rPr>
            </w:pPr>
            <w:r w:rsidRPr="00FE78F6">
              <w:rPr>
                <w:b/>
                <w:sz w:val="20"/>
                <w:u w:val="single"/>
              </w:rPr>
              <w:t>Responsibilities:</w:t>
            </w:r>
          </w:p>
          <w:p w14:paraId="199D8668" w14:textId="77777777" w:rsidR="00C04DF7" w:rsidRDefault="00C04DF7" w:rsidP="00C04DF7">
            <w:pPr>
              <w:pStyle w:val="ListParagraph"/>
              <w:jc w:val="both"/>
              <w:rPr>
                <w:sz w:val="20"/>
              </w:rPr>
            </w:pPr>
          </w:p>
          <w:p w14:paraId="0A288CA5" w14:textId="23C70BB3" w:rsidR="00C04DF7" w:rsidRDefault="00C04DF7" w:rsidP="00BA57C9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Month-end procedures</w:t>
            </w:r>
          </w:p>
          <w:p w14:paraId="50A83C4E" w14:textId="276F4928" w:rsidR="00C04DF7" w:rsidRDefault="00C04DF7" w:rsidP="00BA57C9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Preparing Period Packs</w:t>
            </w:r>
            <w:r w:rsidR="009C304F">
              <w:rPr>
                <w:sz w:val="20"/>
              </w:rPr>
              <w:t xml:space="preserve"> for both actuals, budget and forecast</w:t>
            </w:r>
            <w:r>
              <w:rPr>
                <w:sz w:val="20"/>
              </w:rPr>
              <w:t xml:space="preserve"> </w:t>
            </w:r>
          </w:p>
          <w:p w14:paraId="63DCCE05" w14:textId="359BCDC5" w:rsidR="00C04DF7" w:rsidRPr="004C67E7" w:rsidRDefault="00A55383" w:rsidP="00BA57C9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Ownership of reports central for following up on sales, cost and production. Excel reports and Power BI reports.</w:t>
            </w:r>
          </w:p>
          <w:p w14:paraId="4A5B18E4" w14:textId="7B4BD1FF" w:rsidR="00D05B23" w:rsidRPr="002E3DF1" w:rsidRDefault="00C04DF7" w:rsidP="00BA57C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FS Emeric Book" w:eastAsia="+mn-ea" w:hAnsi="FS Emeric Book" w:cs="+mn-cs"/>
                <w:kern w:val="24"/>
              </w:rPr>
            </w:pPr>
            <w:r w:rsidRPr="002E3DF1">
              <w:rPr>
                <w:sz w:val="20"/>
              </w:rPr>
              <w:t>Cost accounting</w:t>
            </w:r>
            <w:r w:rsidR="00AE60F9">
              <w:rPr>
                <w:sz w:val="20"/>
              </w:rPr>
              <w:t>.</w:t>
            </w:r>
          </w:p>
          <w:p w14:paraId="4BF37432" w14:textId="31FEDB19" w:rsidR="00AE60F9" w:rsidRPr="00470545" w:rsidRDefault="00054A1E" w:rsidP="00BA57C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FS Emeric Book" w:eastAsia="+mn-ea" w:hAnsi="FS Emeric Book" w:cs="+mn-cs"/>
                <w:kern w:val="24"/>
                <w:sz w:val="20"/>
                <w:szCs w:val="20"/>
              </w:rPr>
            </w:pPr>
            <w:r w:rsidRPr="00470545">
              <w:rPr>
                <w:rFonts w:eastAsia="+mn-ea" w:cs="+mn-cs"/>
                <w:kern w:val="24"/>
                <w:sz w:val="20"/>
                <w:szCs w:val="20"/>
              </w:rPr>
              <w:t xml:space="preserve">Analysis of </w:t>
            </w:r>
            <w:r w:rsidR="00EE0455" w:rsidRPr="00470545">
              <w:rPr>
                <w:rFonts w:eastAsia="+mn-ea" w:cs="+mn-cs"/>
                <w:kern w:val="24"/>
                <w:sz w:val="20"/>
                <w:szCs w:val="20"/>
              </w:rPr>
              <w:t>cost of production and variances</w:t>
            </w:r>
            <w:r w:rsidR="00470545">
              <w:rPr>
                <w:rFonts w:eastAsia="+mn-ea" w:cs="+mn-cs"/>
                <w:kern w:val="24"/>
                <w:sz w:val="20"/>
                <w:szCs w:val="20"/>
              </w:rPr>
              <w:t>.</w:t>
            </w:r>
          </w:p>
          <w:p w14:paraId="39058979" w14:textId="4C398900" w:rsidR="001F64D4" w:rsidRPr="00470545" w:rsidRDefault="001F64D4" w:rsidP="00BA57C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FS Emeric Book" w:eastAsia="+mn-ea" w:hAnsi="FS Emeric Book" w:cs="+mn-cs"/>
                <w:kern w:val="24"/>
                <w:sz w:val="20"/>
                <w:szCs w:val="20"/>
              </w:rPr>
            </w:pPr>
            <w:r>
              <w:rPr>
                <w:rFonts w:eastAsia="+mn-ea" w:cs="+mn-cs"/>
                <w:kern w:val="24"/>
                <w:sz w:val="20"/>
                <w:szCs w:val="20"/>
              </w:rPr>
              <w:t xml:space="preserve">Preparing and population </w:t>
            </w:r>
            <w:r w:rsidR="00F4649C">
              <w:rPr>
                <w:rFonts w:eastAsia="+mn-ea" w:cs="+mn-cs"/>
                <w:kern w:val="24"/>
                <w:sz w:val="20"/>
                <w:szCs w:val="20"/>
              </w:rPr>
              <w:t>of KPI`s</w:t>
            </w:r>
            <w:r w:rsidR="00626592">
              <w:rPr>
                <w:rFonts w:eastAsia="+mn-ea" w:cs="+mn-cs"/>
                <w:kern w:val="24"/>
                <w:sz w:val="20"/>
                <w:szCs w:val="20"/>
              </w:rPr>
              <w:t xml:space="preserve"> for</w:t>
            </w:r>
            <w:r w:rsidR="00322980">
              <w:rPr>
                <w:rFonts w:eastAsia="+mn-ea" w:cs="+mn-cs"/>
                <w:kern w:val="24"/>
                <w:sz w:val="20"/>
                <w:szCs w:val="20"/>
              </w:rPr>
              <w:t xml:space="preserve"> </w:t>
            </w:r>
            <w:r w:rsidR="00B640E6">
              <w:rPr>
                <w:rFonts w:eastAsia="+mn-ea" w:cs="+mn-cs"/>
                <w:kern w:val="24"/>
                <w:sz w:val="20"/>
                <w:szCs w:val="20"/>
              </w:rPr>
              <w:t xml:space="preserve">main </w:t>
            </w:r>
            <w:r w:rsidR="00A210A5">
              <w:rPr>
                <w:rFonts w:eastAsia="+mn-ea" w:cs="+mn-cs"/>
                <w:kern w:val="24"/>
                <w:sz w:val="20"/>
                <w:szCs w:val="20"/>
              </w:rPr>
              <w:t>accounting area</w:t>
            </w:r>
            <w:r w:rsidR="00501F5D">
              <w:rPr>
                <w:rFonts w:eastAsia="+mn-ea" w:cs="+mn-cs"/>
                <w:kern w:val="24"/>
                <w:sz w:val="20"/>
                <w:szCs w:val="20"/>
              </w:rPr>
              <w:t>s</w:t>
            </w:r>
            <w:r w:rsidR="007E3A39">
              <w:rPr>
                <w:rFonts w:eastAsia="+mn-ea" w:cs="+mn-cs"/>
                <w:kern w:val="24"/>
                <w:sz w:val="20"/>
                <w:szCs w:val="20"/>
              </w:rPr>
              <w:t>:</w:t>
            </w:r>
            <w:r w:rsidR="00501F5D">
              <w:rPr>
                <w:rFonts w:eastAsia="+mn-ea" w:cs="+mn-cs"/>
                <w:kern w:val="24"/>
                <w:sz w:val="20"/>
                <w:szCs w:val="20"/>
              </w:rPr>
              <w:t xml:space="preserve"> </w:t>
            </w:r>
            <w:r w:rsidR="0086546F">
              <w:rPr>
                <w:rFonts w:eastAsia="+mn-ea" w:cs="+mn-cs"/>
                <w:kern w:val="24"/>
                <w:sz w:val="20"/>
                <w:szCs w:val="20"/>
              </w:rPr>
              <w:t>S</w:t>
            </w:r>
            <w:r w:rsidR="00C73BB1">
              <w:rPr>
                <w:rFonts w:eastAsia="+mn-ea" w:cs="+mn-cs"/>
                <w:kern w:val="24"/>
                <w:sz w:val="20"/>
                <w:szCs w:val="20"/>
              </w:rPr>
              <w:t>ales</w:t>
            </w:r>
            <w:r w:rsidR="00891924">
              <w:rPr>
                <w:rFonts w:eastAsia="+mn-ea" w:cs="+mn-cs"/>
                <w:kern w:val="24"/>
                <w:sz w:val="20"/>
                <w:szCs w:val="20"/>
              </w:rPr>
              <w:t xml:space="preserve">, </w:t>
            </w:r>
            <w:r w:rsidR="007C464A">
              <w:rPr>
                <w:rFonts w:eastAsia="+mn-ea" w:cs="+mn-cs"/>
                <w:kern w:val="24"/>
                <w:sz w:val="20"/>
                <w:szCs w:val="20"/>
              </w:rPr>
              <w:t>cost of production</w:t>
            </w:r>
            <w:r w:rsidR="00AE303F">
              <w:rPr>
                <w:rFonts w:eastAsia="+mn-ea" w:cs="+mn-cs"/>
                <w:kern w:val="24"/>
                <w:sz w:val="20"/>
                <w:szCs w:val="20"/>
              </w:rPr>
              <w:t xml:space="preserve">, </w:t>
            </w:r>
            <w:r w:rsidR="00703A46">
              <w:rPr>
                <w:rFonts w:eastAsia="+mn-ea" w:cs="+mn-cs"/>
                <w:kern w:val="24"/>
                <w:sz w:val="20"/>
                <w:szCs w:val="20"/>
              </w:rPr>
              <w:t>working capital</w:t>
            </w:r>
            <w:r w:rsidR="00835CA4">
              <w:rPr>
                <w:rFonts w:eastAsia="+mn-ea" w:cs="+mn-cs"/>
                <w:kern w:val="24"/>
                <w:sz w:val="20"/>
                <w:szCs w:val="20"/>
              </w:rPr>
              <w:t xml:space="preserve"> and</w:t>
            </w:r>
            <w:r w:rsidR="008E4DBC">
              <w:rPr>
                <w:rFonts w:eastAsia="+mn-ea" w:cs="+mn-cs"/>
                <w:kern w:val="24"/>
                <w:sz w:val="20"/>
                <w:szCs w:val="20"/>
              </w:rPr>
              <w:t xml:space="preserve"> C</w:t>
            </w:r>
            <w:r w:rsidR="00E639BE">
              <w:rPr>
                <w:rFonts w:eastAsia="+mn-ea" w:cs="+mn-cs"/>
                <w:kern w:val="24"/>
                <w:sz w:val="20"/>
                <w:szCs w:val="20"/>
              </w:rPr>
              <w:t>apex</w:t>
            </w:r>
            <w:r w:rsidR="00044B25">
              <w:rPr>
                <w:rFonts w:eastAsia="+mn-ea" w:cs="+mn-cs"/>
                <w:kern w:val="24"/>
                <w:sz w:val="20"/>
                <w:szCs w:val="20"/>
              </w:rPr>
              <w:t xml:space="preserve"> </w:t>
            </w:r>
            <w:r w:rsidR="004033ED">
              <w:rPr>
                <w:rFonts w:eastAsia="+mn-ea" w:cs="+mn-cs"/>
                <w:kern w:val="24"/>
                <w:sz w:val="20"/>
                <w:szCs w:val="20"/>
              </w:rPr>
              <w:t>consumption</w:t>
            </w:r>
            <w:r w:rsidR="00D85997">
              <w:rPr>
                <w:rFonts w:eastAsia="+mn-ea" w:cs="+mn-cs"/>
                <w:kern w:val="24"/>
                <w:sz w:val="20"/>
                <w:szCs w:val="20"/>
              </w:rPr>
              <w:t>.</w:t>
            </w:r>
          </w:p>
          <w:p w14:paraId="1AA6397A" w14:textId="3262423C" w:rsidR="009B6AEC" w:rsidRPr="00FE78F6" w:rsidRDefault="009B6AEC" w:rsidP="00BA57C9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 xml:space="preserve">Central </w:t>
            </w:r>
            <w:r w:rsidR="004B59DE" w:rsidRPr="00CF4537">
              <w:rPr>
                <w:sz w:val="20"/>
              </w:rPr>
              <w:t>AB Agri</w:t>
            </w:r>
            <w:r w:rsidR="004B59DE">
              <w:rPr>
                <w:sz w:val="20"/>
              </w:rPr>
              <w:t xml:space="preserve"> </w:t>
            </w:r>
            <w:r>
              <w:rPr>
                <w:sz w:val="20"/>
              </w:rPr>
              <w:t>(Finance, HR, Credit control)</w:t>
            </w:r>
            <w:r w:rsidRPr="00FE78F6">
              <w:rPr>
                <w:sz w:val="20"/>
              </w:rPr>
              <w:t xml:space="preserve">: </w:t>
            </w:r>
            <w:r>
              <w:rPr>
                <w:sz w:val="20"/>
              </w:rPr>
              <w:t xml:space="preserve">Cooperation and ensure </w:t>
            </w:r>
            <w:r w:rsidRPr="00FE78F6">
              <w:rPr>
                <w:sz w:val="20"/>
              </w:rPr>
              <w:t>best practice and awareness</w:t>
            </w:r>
            <w:r>
              <w:rPr>
                <w:sz w:val="20"/>
              </w:rPr>
              <w:t xml:space="preserve"> are implemented.</w:t>
            </w:r>
          </w:p>
          <w:p w14:paraId="4AE955D9" w14:textId="77777777" w:rsidR="004E21B8" w:rsidRDefault="009B6AEC" w:rsidP="004E21B8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 xml:space="preserve">Financial framework: understand </w:t>
            </w:r>
            <w:r w:rsidRPr="00FE78F6">
              <w:rPr>
                <w:sz w:val="20"/>
              </w:rPr>
              <w:t>procedures th</w:t>
            </w:r>
            <w:r>
              <w:rPr>
                <w:sz w:val="20"/>
              </w:rPr>
              <w:t>at this role must</w:t>
            </w:r>
            <w:r w:rsidRPr="00FE78F6">
              <w:rPr>
                <w:sz w:val="20"/>
              </w:rPr>
              <w:t xml:space="preserve"> follow. </w:t>
            </w:r>
          </w:p>
          <w:p w14:paraId="64FD0AF6" w14:textId="6E31577B" w:rsidR="00ED0B9B" w:rsidRDefault="00ED0B9B" w:rsidP="004E21B8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Yearly audit and financial reporting</w:t>
            </w:r>
          </w:p>
          <w:p w14:paraId="644EA90F" w14:textId="45F6E36F" w:rsidR="009B6AEC" w:rsidRDefault="009B6AEC" w:rsidP="004E21B8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4E21B8">
              <w:rPr>
                <w:sz w:val="20"/>
              </w:rPr>
              <w:t>Co-work with finance manager. Take responsibility and demonstrate overview. Handle many different task and projects</w:t>
            </w:r>
            <w:r w:rsidR="00B4686C">
              <w:rPr>
                <w:sz w:val="20"/>
              </w:rPr>
              <w:t xml:space="preserve"> to potentially fill in for the finance manager</w:t>
            </w:r>
          </w:p>
          <w:p w14:paraId="23D6CB48" w14:textId="2FB4B30F" w:rsidR="00D05B23" w:rsidRPr="00C56F70" w:rsidRDefault="00B4686C" w:rsidP="00000D15">
            <w:pPr>
              <w:pStyle w:val="ListParagraph"/>
              <w:numPr>
                <w:ilvl w:val="0"/>
                <w:numId w:val="21"/>
              </w:numPr>
              <w:rPr>
                <w:rFonts w:ascii="FS Emeric Book" w:eastAsia="+mn-ea" w:hAnsi="FS Emeric Book" w:cs="+mn-cs"/>
                <w:kern w:val="24"/>
              </w:rPr>
            </w:pPr>
            <w:r>
              <w:rPr>
                <w:sz w:val="20"/>
              </w:rPr>
              <w:t>Audit and controls: Prepare material and handle</w:t>
            </w:r>
            <w:r w:rsidR="00000D15">
              <w:rPr>
                <w:sz w:val="20"/>
              </w:rPr>
              <w:t xml:space="preserve"> a wide array of communication with external and internal auditors to ensure compliance.</w:t>
            </w:r>
          </w:p>
        </w:tc>
      </w:tr>
      <w:tr w:rsidR="000233F2" w:rsidRPr="00C56F70" w14:paraId="6D2CBF7F" w14:textId="77777777" w:rsidTr="5FA3005E">
        <w:tc>
          <w:tcPr>
            <w:tcW w:w="2341" w:type="dxa"/>
          </w:tcPr>
          <w:p w14:paraId="1CF096D1" w14:textId="77777777" w:rsidR="000233F2" w:rsidRDefault="000233F2" w:rsidP="000233F2">
            <w:pPr>
              <w:rPr>
                <w:rFonts w:ascii="FS Emeric Book" w:eastAsia="+mn-ea" w:hAnsi="FS Emeric Book" w:cs="+mn-cs"/>
                <w:b/>
                <w:kern w:val="24"/>
              </w:rPr>
            </w:pPr>
            <w:r w:rsidRPr="19637E7C">
              <w:rPr>
                <w:rFonts w:ascii="FS Emeric Book" w:eastAsia="+mn-ea" w:hAnsi="FS Emeric Book" w:cs="+mn-cs"/>
                <w:b/>
                <w:kern w:val="24"/>
              </w:rPr>
              <w:lastRenderedPageBreak/>
              <w:t xml:space="preserve">KPI’s </w:t>
            </w:r>
          </w:p>
          <w:p w14:paraId="54D69A7B" w14:textId="77777777" w:rsidR="000233F2" w:rsidRDefault="000233F2" w:rsidP="000233F2">
            <w:pPr>
              <w:rPr>
                <w:rFonts w:ascii="FS Emeric Book" w:eastAsia="+mn-ea" w:hAnsi="FS Emeric Book" w:cs="+mn-cs"/>
                <w:b/>
                <w:bCs/>
                <w:kern w:val="24"/>
                <w:sz w:val="24"/>
                <w:szCs w:val="24"/>
              </w:rPr>
            </w:pPr>
          </w:p>
          <w:p w14:paraId="47F14743" w14:textId="77777777" w:rsidR="000233F2" w:rsidRPr="0035594F" w:rsidRDefault="000233F2" w:rsidP="000233F2">
            <w:pPr>
              <w:rPr>
                <w:rFonts w:ascii="FS Emeric Book" w:eastAsia="+mn-ea" w:hAnsi="FS Emeric Book" w:cs="+mn-cs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14:paraId="2F833686" w14:textId="77777777" w:rsidR="00BA57C9" w:rsidRPr="008D492E" w:rsidRDefault="006B349E" w:rsidP="008D492E">
            <w:pPr>
              <w:rPr>
                <w:sz w:val="20"/>
                <w:szCs w:val="20"/>
              </w:rPr>
            </w:pPr>
            <w:r w:rsidRPr="008D492E">
              <w:rPr>
                <w:sz w:val="20"/>
                <w:szCs w:val="20"/>
              </w:rPr>
              <w:t xml:space="preserve">Need to populate </w:t>
            </w:r>
          </w:p>
          <w:p w14:paraId="53E2ED17" w14:textId="77777777" w:rsidR="00145F15" w:rsidRPr="00E65D5E" w:rsidRDefault="007D2CAB" w:rsidP="008D492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65D5E">
              <w:rPr>
                <w:sz w:val="20"/>
                <w:szCs w:val="20"/>
              </w:rPr>
              <w:t>Month end</w:t>
            </w:r>
            <w:r w:rsidR="0022478B" w:rsidRPr="00E65D5E">
              <w:rPr>
                <w:sz w:val="20"/>
                <w:szCs w:val="20"/>
              </w:rPr>
              <w:t xml:space="preserve"> reporting on time each month</w:t>
            </w:r>
          </w:p>
          <w:p w14:paraId="163D3629" w14:textId="77777777" w:rsidR="00720094" w:rsidRDefault="007C1914" w:rsidP="008D492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65D5E">
              <w:rPr>
                <w:sz w:val="20"/>
                <w:szCs w:val="20"/>
              </w:rPr>
              <w:t xml:space="preserve">Explain </w:t>
            </w:r>
            <w:r w:rsidR="00384B7E" w:rsidRPr="00E65D5E">
              <w:rPr>
                <w:sz w:val="20"/>
                <w:szCs w:val="20"/>
              </w:rPr>
              <w:t>site performance vs. budget</w:t>
            </w:r>
            <w:r w:rsidR="005440E9" w:rsidRPr="00E65D5E">
              <w:rPr>
                <w:sz w:val="20"/>
                <w:szCs w:val="20"/>
              </w:rPr>
              <w:t>/forecas</w:t>
            </w:r>
            <w:r w:rsidR="00897FF7" w:rsidRPr="00E65D5E">
              <w:rPr>
                <w:sz w:val="20"/>
                <w:szCs w:val="20"/>
              </w:rPr>
              <w:t>t each month</w:t>
            </w:r>
          </w:p>
          <w:p w14:paraId="333F953A" w14:textId="492B509B" w:rsidR="0059415F" w:rsidRPr="00E65D5E" w:rsidRDefault="0059415F" w:rsidP="008D492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Drive </w:t>
            </w:r>
            <w:r w:rsidR="00202172">
              <w:rPr>
                <w:sz w:val="20"/>
                <w:szCs w:val="20"/>
              </w:rPr>
              <w:t>KPI’s such as working capital and EBIT together with management</w:t>
            </w:r>
          </w:p>
          <w:p w14:paraId="315406B3" w14:textId="77777777" w:rsidR="00BA57C9" w:rsidRPr="008D492E" w:rsidRDefault="00B36AFE" w:rsidP="008D492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65D5E">
              <w:rPr>
                <w:sz w:val="20"/>
                <w:szCs w:val="20"/>
              </w:rPr>
              <w:t>No Grad</w:t>
            </w:r>
            <w:r w:rsidR="00901ED6" w:rsidRPr="00E65D5E">
              <w:rPr>
                <w:sz w:val="20"/>
                <w:szCs w:val="20"/>
              </w:rPr>
              <w:t>e 1 Financial Control audit</w:t>
            </w:r>
            <w:r w:rsidR="002D477D" w:rsidRPr="00E65D5E">
              <w:rPr>
                <w:sz w:val="20"/>
                <w:szCs w:val="20"/>
              </w:rPr>
              <w:t xml:space="preserve"> points</w:t>
            </w:r>
          </w:p>
          <w:p w14:paraId="0E47A25F" w14:textId="469A2A6E" w:rsidR="00D44071" w:rsidRPr="008D492E" w:rsidRDefault="00ED0B9B" w:rsidP="008D492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8D492E">
              <w:rPr>
                <w:sz w:val="20"/>
                <w:szCs w:val="20"/>
              </w:rPr>
              <w:t>Set up of yearly financial report together with auditor</w:t>
            </w:r>
          </w:p>
        </w:tc>
      </w:tr>
      <w:tr w:rsidR="000233F2" w:rsidRPr="00C56F70" w14:paraId="49D0898C" w14:textId="77777777" w:rsidTr="5FA3005E">
        <w:tc>
          <w:tcPr>
            <w:tcW w:w="2341" w:type="dxa"/>
          </w:tcPr>
          <w:p w14:paraId="68BB52AF" w14:textId="77777777" w:rsidR="4199638E" w:rsidRDefault="4199638E" w:rsidP="19637E7C">
            <w:pPr>
              <w:spacing w:line="259" w:lineRule="auto"/>
              <w:rPr>
                <w:b/>
                <w:bCs/>
                <w:sz w:val="20"/>
              </w:rPr>
            </w:pPr>
            <w:r w:rsidRPr="19637E7C">
              <w:rPr>
                <w:rFonts w:ascii="FS Emeric Book" w:eastAsia="+mn-ea" w:hAnsi="FS Emeric Book" w:cs="+mn-cs"/>
                <w:b/>
                <w:bCs/>
              </w:rPr>
              <w:t>Key Stakeholders</w:t>
            </w:r>
          </w:p>
          <w:p w14:paraId="756004F9" w14:textId="77777777" w:rsidR="000233F2" w:rsidRDefault="6A06A732" w:rsidP="000233F2">
            <w:pPr>
              <w:rPr>
                <w:rFonts w:ascii="FS Emeric Book" w:eastAsia="+mn-ea" w:hAnsi="FS Emeric Book" w:cs="+mn-cs"/>
                <w:b/>
                <w:kern w:val="24"/>
                <w:sz w:val="16"/>
                <w:szCs w:val="16"/>
              </w:rPr>
            </w:pPr>
            <w:r w:rsidRPr="19637E7C">
              <w:rPr>
                <w:rFonts w:ascii="FS Emeric Book" w:eastAsia="+mn-ea" w:hAnsi="FS Emeric Book" w:cs="+mn-cs"/>
                <w:sz w:val="16"/>
                <w:szCs w:val="16"/>
              </w:rPr>
              <w:t>What are the challenges of the relationships, communication strategies required etc</w:t>
            </w:r>
          </w:p>
          <w:p w14:paraId="7FABB8E4" w14:textId="77777777" w:rsidR="000233F2" w:rsidRPr="00C56F70" w:rsidRDefault="000233F2" w:rsidP="000233F2">
            <w:pPr>
              <w:rPr>
                <w:rFonts w:ascii="FS Emeric Book" w:eastAsia="+mn-ea" w:hAnsi="FS Emeric Book" w:cs="+mn-cs"/>
                <w:b/>
                <w:bCs/>
                <w:kern w:val="24"/>
              </w:rPr>
            </w:pPr>
          </w:p>
        </w:tc>
        <w:tc>
          <w:tcPr>
            <w:tcW w:w="6946" w:type="dxa"/>
            <w:vAlign w:val="bottom"/>
          </w:tcPr>
          <w:p w14:paraId="691DBFF0" w14:textId="77777777" w:rsidR="0054477B" w:rsidRPr="0054477B" w:rsidRDefault="0054477B" w:rsidP="0054477B">
            <w:pPr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  <w:r w:rsidRPr="0054477B">
              <w:rPr>
                <w:sz w:val="20"/>
                <w:szCs w:val="20"/>
              </w:rPr>
              <w:t>Central AB AGRI (Finance, HR, Credit control): Cooperation and ensure best practice and awareness are implemented.</w:t>
            </w:r>
          </w:p>
          <w:p w14:paraId="355956B8" w14:textId="77777777" w:rsidR="0054477B" w:rsidRDefault="0054477B" w:rsidP="0054477B">
            <w:pPr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  <w:r w:rsidRPr="0054477B">
              <w:rPr>
                <w:sz w:val="20"/>
                <w:szCs w:val="20"/>
              </w:rPr>
              <w:t xml:space="preserve">Financial framework: understand procedures that this role must follow. </w:t>
            </w:r>
          </w:p>
          <w:p w14:paraId="6F7F743E" w14:textId="2EC6B4C8" w:rsidR="00202172" w:rsidRPr="0054477B" w:rsidRDefault="00202172" w:rsidP="0054477B">
            <w:pPr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Management in other departments: </w:t>
            </w:r>
            <w:r w:rsidR="00022E77">
              <w:rPr>
                <w:sz w:val="20"/>
                <w:szCs w:val="20"/>
              </w:rPr>
              <w:t xml:space="preserve">Cooperation and support of management in production, sales and </w:t>
            </w:r>
            <w:r w:rsidR="00AD6265">
              <w:rPr>
                <w:sz w:val="20"/>
                <w:szCs w:val="20"/>
              </w:rPr>
              <w:t>purchasing</w:t>
            </w:r>
          </w:p>
          <w:p w14:paraId="3F60A656" w14:textId="77777777" w:rsidR="0054477B" w:rsidRPr="0054477B" w:rsidRDefault="0054477B" w:rsidP="0054477B">
            <w:pPr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  <w:r w:rsidRPr="0054477B">
              <w:rPr>
                <w:sz w:val="20"/>
                <w:szCs w:val="20"/>
              </w:rPr>
              <w:t>Co-work with finance manager. Take responsibility and demonstrate overview. Handle many different task and projects.</w:t>
            </w:r>
          </w:p>
          <w:p w14:paraId="79E10D84" w14:textId="7C1C9955" w:rsidR="000233F2" w:rsidRPr="00C56F70" w:rsidRDefault="000233F2" w:rsidP="000233F2">
            <w:pPr>
              <w:rPr>
                <w:rFonts w:ascii="FS Emeric Book" w:eastAsia="+mn-ea" w:hAnsi="FS Emeric Book" w:cs="+mn-cs"/>
                <w:kern w:val="24"/>
              </w:rPr>
            </w:pPr>
          </w:p>
        </w:tc>
      </w:tr>
      <w:tr w:rsidR="19637E7C" w14:paraId="2A2F61E3" w14:textId="77777777" w:rsidTr="5FA3005E">
        <w:tc>
          <w:tcPr>
            <w:tcW w:w="2341" w:type="dxa"/>
          </w:tcPr>
          <w:p w14:paraId="60399ECB" w14:textId="77777777" w:rsidR="6A06A732" w:rsidRDefault="6A06A732" w:rsidP="19637E7C">
            <w:pPr>
              <w:spacing w:line="259" w:lineRule="auto"/>
              <w:rPr>
                <w:rFonts w:ascii="FS Emeric Book" w:eastAsia="+mn-ea" w:hAnsi="FS Emeric Book" w:cs="+mn-cs"/>
                <w:b/>
                <w:bCs/>
                <w:sz w:val="20"/>
              </w:rPr>
            </w:pPr>
            <w:r w:rsidRPr="19637E7C">
              <w:rPr>
                <w:rFonts w:ascii="FS Emeric Book" w:eastAsia="+mn-ea" w:hAnsi="FS Emeric Book" w:cs="+mn-cs"/>
                <w:b/>
                <w:bCs/>
              </w:rPr>
              <w:t>Scope</w:t>
            </w:r>
          </w:p>
          <w:p w14:paraId="1D8DB0E8" w14:textId="77777777" w:rsidR="6A06A732" w:rsidRDefault="6A06A732" w:rsidP="19637E7C">
            <w:pPr>
              <w:spacing w:line="259" w:lineRule="auto"/>
            </w:pPr>
            <w:r w:rsidRPr="19637E7C">
              <w:rPr>
                <w:rFonts w:ascii="FS Emeric Book" w:eastAsia="+mn-ea" w:hAnsi="FS Emeric Book" w:cs="+mn-cs"/>
                <w:sz w:val="16"/>
                <w:szCs w:val="16"/>
              </w:rPr>
              <w:t>Depth, Breadth of knowledge application, ability to innovate, complexity of tasks, budgetary responsibility</w:t>
            </w:r>
          </w:p>
        </w:tc>
        <w:tc>
          <w:tcPr>
            <w:tcW w:w="6946" w:type="dxa"/>
            <w:vAlign w:val="bottom"/>
          </w:tcPr>
          <w:p w14:paraId="6E5B84E6" w14:textId="77777777" w:rsidR="00683B82" w:rsidRDefault="00683B82" w:rsidP="00683B82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0"/>
              </w:rPr>
            </w:pPr>
            <w:r w:rsidRPr="00FE78F6">
              <w:rPr>
                <w:sz w:val="20"/>
              </w:rPr>
              <w:t>Good</w:t>
            </w:r>
            <w:r>
              <w:rPr>
                <w:sz w:val="20"/>
              </w:rPr>
              <w:t xml:space="preserve"> communication and analysing skills</w:t>
            </w:r>
          </w:p>
          <w:p w14:paraId="368C63D0" w14:textId="095384CD" w:rsidR="00683B82" w:rsidRDefault="00683B82" w:rsidP="00683B82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Wide knowledge of finance team tasks</w:t>
            </w:r>
          </w:p>
          <w:p w14:paraId="3FB0A12B" w14:textId="54BEC693" w:rsidR="00FF55F3" w:rsidRDefault="00FF55F3" w:rsidP="00683B82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Ability to business partner with</w:t>
            </w:r>
            <w:r w:rsidR="00162F85">
              <w:rPr>
                <w:sz w:val="20"/>
              </w:rPr>
              <w:t xml:space="preserve"> other areas</w:t>
            </w:r>
          </w:p>
          <w:p w14:paraId="42DE059E" w14:textId="77777777" w:rsidR="00683B82" w:rsidRDefault="00683B82" w:rsidP="00683B82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0"/>
              </w:rPr>
            </w:pPr>
            <w:r w:rsidRPr="00FE78F6">
              <w:rPr>
                <w:sz w:val="20"/>
              </w:rPr>
              <w:t xml:space="preserve">No budget responsibilities. </w:t>
            </w:r>
          </w:p>
          <w:p w14:paraId="5A8A5D2E" w14:textId="77777777" w:rsidR="00683B82" w:rsidRDefault="00683B82" w:rsidP="00683B82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Interested in learning more and develop finance function </w:t>
            </w:r>
          </w:p>
          <w:p w14:paraId="0925A54D" w14:textId="77777777" w:rsidR="00683B82" w:rsidRDefault="00683B82" w:rsidP="00683B82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The role will make segregation of duties possible in more areas.</w:t>
            </w:r>
          </w:p>
          <w:p w14:paraId="5FC881FB" w14:textId="77777777" w:rsidR="19637E7C" w:rsidRDefault="19637E7C" w:rsidP="19637E7C"/>
        </w:tc>
      </w:tr>
    </w:tbl>
    <w:p w14:paraId="76CB03EC" w14:textId="77777777" w:rsidR="0035594F" w:rsidRDefault="0035594F" w:rsidP="00C56F70">
      <w:pPr>
        <w:rPr>
          <w:rFonts w:ascii="FS Emeric Book" w:eastAsia="+mn-ea" w:hAnsi="FS Emeric Book" w:cs="+mn-cs"/>
          <w:kern w:val="24"/>
        </w:rPr>
        <w:sectPr w:rsidR="0035594F" w:rsidSect="003A0AA8">
          <w:headerReference w:type="default" r:id="rId10"/>
          <w:footerReference w:type="default" r:id="rId11"/>
          <w:pgSz w:w="11907" w:h="16840" w:code="9"/>
          <w:pgMar w:top="2157" w:right="1418" w:bottom="1134" w:left="1418" w:header="709" w:footer="709" w:gutter="0"/>
          <w:cols w:space="708"/>
          <w:docGrid w:linePitch="360"/>
        </w:sectPr>
      </w:pPr>
    </w:p>
    <w:p w14:paraId="6562795B" w14:textId="77777777" w:rsidR="00866AD8" w:rsidRDefault="00866AD8"/>
    <w:p w14:paraId="0DD68562" w14:textId="77777777" w:rsidR="00866AD8" w:rsidRDefault="00866A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5292"/>
        <w:gridCol w:w="1442"/>
      </w:tblGrid>
      <w:tr w:rsidR="0035594F" w:rsidRPr="00C56F70" w14:paraId="2F58715B" w14:textId="77777777" w:rsidTr="574314FC">
        <w:tc>
          <w:tcPr>
            <w:tcW w:w="2327" w:type="dxa"/>
            <w:shd w:val="clear" w:color="auto" w:fill="1E3E5B"/>
          </w:tcPr>
          <w:p w14:paraId="79C7B499" w14:textId="77777777" w:rsidR="0035594F" w:rsidRPr="0035594F" w:rsidRDefault="0035594F" w:rsidP="008F544C">
            <w:pPr>
              <w:rPr>
                <w:rFonts w:ascii="FS Emeric Book" w:eastAsia="+mn-ea" w:hAnsi="FS Emeric Book" w:cs="+mn-cs"/>
                <w:b/>
                <w:color w:val="88FFBB"/>
                <w:kern w:val="24"/>
                <w:sz w:val="20"/>
              </w:rPr>
            </w:pPr>
            <w:r w:rsidRPr="19637E7C">
              <w:rPr>
                <w:rFonts w:ascii="FS Emeric Book" w:eastAsia="+mn-ea" w:hAnsi="FS Emeric Book" w:cs="+mn-cs"/>
                <w:b/>
                <w:color w:val="88FFBB"/>
                <w:kern w:val="24"/>
              </w:rPr>
              <w:t>Person Specification</w:t>
            </w:r>
          </w:p>
        </w:tc>
        <w:tc>
          <w:tcPr>
            <w:tcW w:w="5292" w:type="dxa"/>
            <w:shd w:val="clear" w:color="auto" w:fill="1E3E5B"/>
            <w:vAlign w:val="bottom"/>
          </w:tcPr>
          <w:p w14:paraId="7D685407" w14:textId="77777777" w:rsidR="0035594F" w:rsidRPr="0035594F" w:rsidRDefault="0035594F" w:rsidP="00C56F70">
            <w:pPr>
              <w:rPr>
                <w:rFonts w:ascii="FS Emeric Book" w:eastAsia="+mn-ea" w:hAnsi="FS Emeric Book" w:cs="+mn-cs"/>
                <w:b/>
                <w:color w:val="88FFBB"/>
                <w:kern w:val="24"/>
                <w:sz w:val="20"/>
              </w:rPr>
            </w:pPr>
          </w:p>
        </w:tc>
        <w:tc>
          <w:tcPr>
            <w:tcW w:w="1442" w:type="dxa"/>
            <w:shd w:val="clear" w:color="auto" w:fill="1E3E5B"/>
          </w:tcPr>
          <w:p w14:paraId="266C99E3" w14:textId="77777777" w:rsidR="0035594F" w:rsidRPr="0035594F" w:rsidRDefault="0035594F" w:rsidP="00C56F70">
            <w:pPr>
              <w:rPr>
                <w:rFonts w:ascii="FS Emeric Book" w:eastAsia="+mn-ea" w:hAnsi="FS Emeric Book" w:cs="+mn-cs"/>
                <w:b/>
                <w:color w:val="88FFBB"/>
                <w:kern w:val="24"/>
                <w:sz w:val="20"/>
              </w:rPr>
            </w:pPr>
            <w:r w:rsidRPr="19637E7C">
              <w:rPr>
                <w:rFonts w:ascii="FS Emeric Book" w:eastAsia="+mn-ea" w:hAnsi="FS Emeric Book" w:cs="+mn-cs"/>
                <w:b/>
                <w:color w:val="88FFBB"/>
                <w:kern w:val="24"/>
              </w:rPr>
              <w:t>Essential / Desirable</w:t>
            </w:r>
          </w:p>
        </w:tc>
      </w:tr>
      <w:tr w:rsidR="00AE62A2" w:rsidRPr="001A0BF8" w14:paraId="7460ED8D" w14:textId="77777777" w:rsidTr="574314FC">
        <w:tc>
          <w:tcPr>
            <w:tcW w:w="2327" w:type="dxa"/>
          </w:tcPr>
          <w:p w14:paraId="6F018C5E" w14:textId="77777777" w:rsidR="00AE62A2" w:rsidRPr="00C56F70" w:rsidRDefault="00AE62A2" w:rsidP="00AE62A2">
            <w:pPr>
              <w:rPr>
                <w:rFonts w:ascii="FS Emeric Book" w:eastAsia="+mn-ea" w:hAnsi="FS Emeric Book" w:cs="+mn-cs"/>
                <w:b/>
                <w:bCs/>
              </w:rPr>
            </w:pPr>
            <w:r w:rsidRPr="19637E7C">
              <w:rPr>
                <w:rFonts w:ascii="FS Emeric Book" w:eastAsia="+mn-ea" w:hAnsi="FS Emeric Book" w:cs="+mn-cs"/>
                <w:b/>
                <w:bCs/>
                <w:kern w:val="24"/>
              </w:rPr>
              <w:t>Knowledge:</w:t>
            </w:r>
          </w:p>
          <w:p w14:paraId="2972E9F6" w14:textId="195A33F5" w:rsidR="00AE62A2" w:rsidRPr="00C56F70" w:rsidRDefault="00AE62A2" w:rsidP="00AE62A2">
            <w:pPr>
              <w:rPr>
                <w:rFonts w:ascii="FS Emeric Book" w:eastAsia="+mn-ea" w:hAnsi="FS Emeric Book" w:cs="+mn-cs"/>
                <w:sz w:val="16"/>
                <w:szCs w:val="16"/>
              </w:rPr>
            </w:pPr>
            <w:r w:rsidRPr="19637E7C">
              <w:rPr>
                <w:rFonts w:ascii="FS Emeric Book" w:eastAsia="+mn-ea" w:hAnsi="FS Emeric Book" w:cs="+mn-cs"/>
                <w:sz w:val="16"/>
                <w:szCs w:val="16"/>
              </w:rPr>
              <w:t>formal qualifications genuinely necessary or any key areas of knowledge.</w:t>
            </w:r>
          </w:p>
        </w:tc>
        <w:tc>
          <w:tcPr>
            <w:tcW w:w="5292" w:type="dxa"/>
          </w:tcPr>
          <w:p w14:paraId="22BB51BE" w14:textId="77777777" w:rsidR="00AE62A2" w:rsidRDefault="00AE62A2" w:rsidP="00AE62A2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 w:rsidRPr="00031D6C">
              <w:rPr>
                <w:sz w:val="20"/>
              </w:rPr>
              <w:t>Experience working in finance function</w:t>
            </w:r>
          </w:p>
          <w:p w14:paraId="073BBC45" w14:textId="77777777" w:rsidR="00AE62A2" w:rsidRDefault="00AE62A2" w:rsidP="00AE62A2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Experience in financial reporting</w:t>
            </w:r>
          </w:p>
          <w:p w14:paraId="19B2592B" w14:textId="77777777" w:rsidR="00AE62A2" w:rsidRDefault="00AE62A2" w:rsidP="00AE62A2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Experience in Microsoft Office systems (Excel and Power BI)</w:t>
            </w:r>
          </w:p>
          <w:p w14:paraId="71901D5B" w14:textId="77777777" w:rsidR="00E105E8" w:rsidRDefault="00E105E8" w:rsidP="00E105E8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 w:rsidRPr="00FE78F6">
              <w:rPr>
                <w:sz w:val="20"/>
              </w:rPr>
              <w:t>Good Communications Skills</w:t>
            </w:r>
          </w:p>
          <w:p w14:paraId="7D67E13E" w14:textId="34389A29" w:rsidR="00162F85" w:rsidRPr="00915B87" w:rsidRDefault="00162F85" w:rsidP="00162F85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Experience with Business Partnering</w:t>
            </w:r>
          </w:p>
          <w:p w14:paraId="09149930" w14:textId="010D4DF5" w:rsidR="00AE62A2" w:rsidRPr="00FB3CFD" w:rsidRDefault="00566511" w:rsidP="00AE62A2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Experience as an accountant</w:t>
            </w:r>
          </w:p>
          <w:p w14:paraId="76457B69" w14:textId="36AEF067" w:rsidR="00AE62A2" w:rsidRDefault="00AE62A2" w:rsidP="00AE62A2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 xml:space="preserve">Navision </w:t>
            </w:r>
            <w:r w:rsidR="00BF6BE9">
              <w:rPr>
                <w:sz w:val="20"/>
              </w:rPr>
              <w:t>or</w:t>
            </w:r>
            <w:r>
              <w:rPr>
                <w:sz w:val="20"/>
              </w:rPr>
              <w:t xml:space="preserve"> similar ERP systems</w:t>
            </w:r>
          </w:p>
          <w:p w14:paraId="13CFFC2D" w14:textId="77777777" w:rsidR="00AE62A2" w:rsidRPr="0032539A" w:rsidRDefault="00AE62A2" w:rsidP="00AE62A2">
            <w:pPr>
              <w:rPr>
                <w:rFonts w:ascii="FS Emeric Book" w:eastAsia="+mn-ea" w:hAnsi="FS Emeric Book" w:cs="+mn-cs"/>
                <w:kern w:val="24"/>
              </w:rPr>
            </w:pPr>
          </w:p>
        </w:tc>
        <w:tc>
          <w:tcPr>
            <w:tcW w:w="1442" w:type="dxa"/>
          </w:tcPr>
          <w:p w14:paraId="164FAC62" w14:textId="33D9CDD9" w:rsidR="00AE62A2" w:rsidRPr="00FE78F6" w:rsidRDefault="7DDB499C" w:rsidP="512E3323">
            <w:pPr>
              <w:rPr>
                <w:sz w:val="20"/>
                <w:szCs w:val="20"/>
              </w:rPr>
            </w:pPr>
            <w:r w:rsidRPr="574314FC">
              <w:rPr>
                <w:sz w:val="20"/>
                <w:szCs w:val="20"/>
              </w:rPr>
              <w:t xml:space="preserve">   </w:t>
            </w:r>
            <w:r w:rsidR="0055454F">
              <w:rPr>
                <w:sz w:val="20"/>
                <w:szCs w:val="20"/>
              </w:rPr>
              <w:t xml:space="preserve"> </w:t>
            </w:r>
            <w:r w:rsidR="00AE62A2" w:rsidRPr="574314FC">
              <w:rPr>
                <w:sz w:val="20"/>
                <w:szCs w:val="20"/>
              </w:rPr>
              <w:t>Essential</w:t>
            </w:r>
          </w:p>
          <w:p w14:paraId="0994F46F" w14:textId="77777777" w:rsidR="00AE62A2" w:rsidRPr="00FE78F6" w:rsidRDefault="00AE62A2" w:rsidP="00AE62A2">
            <w:pPr>
              <w:jc w:val="center"/>
              <w:rPr>
                <w:sz w:val="20"/>
              </w:rPr>
            </w:pPr>
            <w:r w:rsidRPr="00FE78F6">
              <w:rPr>
                <w:sz w:val="20"/>
              </w:rPr>
              <w:t>Essential</w:t>
            </w:r>
          </w:p>
          <w:p w14:paraId="32720F15" w14:textId="77777777" w:rsidR="00AE62A2" w:rsidRPr="00FE78F6" w:rsidRDefault="00AE62A2" w:rsidP="00AE62A2">
            <w:pPr>
              <w:jc w:val="center"/>
              <w:rPr>
                <w:sz w:val="20"/>
              </w:rPr>
            </w:pPr>
            <w:r w:rsidRPr="00FE78F6">
              <w:rPr>
                <w:sz w:val="20"/>
              </w:rPr>
              <w:t>Essential</w:t>
            </w:r>
          </w:p>
          <w:p w14:paraId="5CB95A6A" w14:textId="532356D7" w:rsidR="00AE62A2" w:rsidRPr="00FE78F6" w:rsidRDefault="7A3109C6" w:rsidP="574314FC">
            <w:pPr>
              <w:jc w:val="center"/>
              <w:rPr>
                <w:sz w:val="20"/>
                <w:szCs w:val="20"/>
              </w:rPr>
            </w:pPr>
            <w:r w:rsidRPr="574314FC">
              <w:rPr>
                <w:sz w:val="20"/>
                <w:szCs w:val="20"/>
              </w:rPr>
              <w:t xml:space="preserve"> </w:t>
            </w:r>
          </w:p>
          <w:p w14:paraId="1555C27F" w14:textId="77777777" w:rsidR="00E105E8" w:rsidRDefault="00E105E8" w:rsidP="0022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  <w:r>
              <w:rPr>
                <w:sz w:val="20"/>
                <w:szCs w:val="20"/>
              </w:rPr>
              <w:t xml:space="preserve"> </w:t>
            </w:r>
          </w:p>
          <w:p w14:paraId="7D18D5E1" w14:textId="0C3879C2" w:rsidR="00E105E8" w:rsidRDefault="00E105E8" w:rsidP="00225DEE">
            <w:pPr>
              <w:jc w:val="center"/>
              <w:rPr>
                <w:rFonts w:eastAsia="+mn-ea" w:cs="+mn-cs"/>
                <w:sz w:val="20"/>
                <w:szCs w:val="20"/>
              </w:rPr>
            </w:pPr>
            <w:r>
              <w:rPr>
                <w:rFonts w:eastAsia="+mn-ea" w:cs="+mn-cs"/>
                <w:sz w:val="20"/>
                <w:szCs w:val="20"/>
              </w:rPr>
              <w:t>Desirable</w:t>
            </w:r>
          </w:p>
          <w:p w14:paraId="2D0A04A5" w14:textId="16134A5F" w:rsidR="00162F85" w:rsidRPr="00785423" w:rsidRDefault="157FF564" w:rsidP="00225DEE">
            <w:pPr>
              <w:jc w:val="center"/>
              <w:rPr>
                <w:rFonts w:eastAsia="+mn-ea" w:cs="+mn-cs"/>
                <w:kern w:val="24"/>
                <w:sz w:val="20"/>
                <w:szCs w:val="20"/>
              </w:rPr>
            </w:pPr>
            <w:r w:rsidRPr="574314FC">
              <w:rPr>
                <w:rFonts w:eastAsia="+mn-ea" w:cs="+mn-cs"/>
                <w:sz w:val="20"/>
                <w:szCs w:val="20"/>
              </w:rPr>
              <w:t>Desirable</w:t>
            </w:r>
            <w:r w:rsidR="0055454F">
              <w:rPr>
                <w:rFonts w:eastAsia="+mn-ea" w:cs="+mn-cs"/>
                <w:sz w:val="20"/>
                <w:szCs w:val="20"/>
              </w:rPr>
              <w:t xml:space="preserve"> </w:t>
            </w:r>
            <w:r w:rsidR="00225DEE">
              <w:rPr>
                <w:rFonts w:eastAsia="+mn-ea" w:cs="+mn-cs"/>
                <w:sz w:val="20"/>
                <w:szCs w:val="20"/>
              </w:rPr>
              <w:t>D</w:t>
            </w:r>
            <w:r w:rsidR="00162F85" w:rsidRPr="574314FC">
              <w:rPr>
                <w:rFonts w:eastAsia="+mn-ea" w:cs="+mn-cs"/>
                <w:sz w:val="20"/>
                <w:szCs w:val="20"/>
              </w:rPr>
              <w:t>esirable</w:t>
            </w:r>
          </w:p>
        </w:tc>
      </w:tr>
      <w:tr w:rsidR="00AE62A2" w:rsidRPr="00C56F70" w14:paraId="34AAF3EC" w14:textId="77777777" w:rsidTr="574314FC">
        <w:tc>
          <w:tcPr>
            <w:tcW w:w="2327" w:type="dxa"/>
          </w:tcPr>
          <w:p w14:paraId="45864298" w14:textId="77777777" w:rsidR="00AE62A2" w:rsidRPr="00C56F70" w:rsidRDefault="00AE62A2" w:rsidP="00AE62A2">
            <w:pPr>
              <w:rPr>
                <w:rFonts w:ascii="FS Emeric Book" w:eastAsia="+mn-ea" w:hAnsi="FS Emeric Book" w:cs="+mn-cs"/>
                <w:b/>
                <w:bCs/>
              </w:rPr>
            </w:pPr>
            <w:r w:rsidRPr="19637E7C">
              <w:rPr>
                <w:rFonts w:ascii="FS Emeric Book" w:eastAsia="+mn-ea" w:hAnsi="FS Emeric Book" w:cs="+mn-cs"/>
                <w:b/>
                <w:kern w:val="24"/>
              </w:rPr>
              <w:t>Key Behaviours:</w:t>
            </w:r>
          </w:p>
          <w:p w14:paraId="4AB58B2C" w14:textId="1D840877" w:rsidR="00AE62A2" w:rsidRPr="00C56F70" w:rsidRDefault="00AE62A2" w:rsidP="00AE62A2">
            <w:pPr>
              <w:rPr>
                <w:rFonts w:ascii="FS Emeric Book" w:eastAsia="+mn-ea" w:hAnsi="FS Emeric Book" w:cs="+mn-cs"/>
                <w:sz w:val="16"/>
                <w:szCs w:val="16"/>
              </w:rPr>
            </w:pPr>
            <w:r w:rsidRPr="19637E7C">
              <w:rPr>
                <w:rFonts w:ascii="FS Emeric Book" w:eastAsia="+mn-ea" w:hAnsi="FS Emeric Book" w:cs="+mn-cs"/>
                <w:sz w:val="16"/>
                <w:szCs w:val="16"/>
              </w:rPr>
              <w:t xml:space="preserve">Consider which of our </w:t>
            </w:r>
            <w:r>
              <w:rPr>
                <w:rFonts w:ascii="FS Emeric Book" w:eastAsia="+mn-ea" w:hAnsi="FS Emeric Book" w:cs="+mn-cs"/>
                <w:sz w:val="16"/>
                <w:szCs w:val="16"/>
              </w:rPr>
              <w:t xml:space="preserve">values and behaviours </w:t>
            </w:r>
            <w:r w:rsidRPr="19637E7C">
              <w:rPr>
                <w:rFonts w:ascii="FS Emeric Book" w:eastAsia="+mn-ea" w:hAnsi="FS Emeric Book" w:cs="+mn-cs"/>
                <w:sz w:val="16"/>
                <w:szCs w:val="16"/>
              </w:rPr>
              <w:t>are particularly relevant and also any role specific behaviours</w:t>
            </w:r>
          </w:p>
        </w:tc>
        <w:tc>
          <w:tcPr>
            <w:tcW w:w="5292" w:type="dxa"/>
          </w:tcPr>
          <w:p w14:paraId="0CF23651" w14:textId="76A5382C" w:rsidR="005F5C97" w:rsidRDefault="00431D2B" w:rsidP="005F5C97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sz w:val="20"/>
              </w:rPr>
              <w:t>Business focused.</w:t>
            </w:r>
            <w:r w:rsidR="00566511">
              <w:rPr>
                <w:sz w:val="20"/>
              </w:rPr>
              <w:t xml:space="preserve"> Curious about other areas than finance</w:t>
            </w:r>
          </w:p>
          <w:p w14:paraId="431A6684" w14:textId="77777777" w:rsidR="005F5C97" w:rsidRDefault="005F5C97" w:rsidP="005F5C97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sz w:val="20"/>
              </w:rPr>
              <w:t>Teamwork. Part of a small team, stand in for each other</w:t>
            </w:r>
          </w:p>
          <w:p w14:paraId="66DBAC6B" w14:textId="781273D6" w:rsidR="005F5C97" w:rsidRDefault="005F5C97" w:rsidP="005F5C97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sz w:val="20"/>
              </w:rPr>
              <w:t>Drive performance – really want to learn more and make a differen</w:t>
            </w:r>
            <w:r w:rsidR="001974DA">
              <w:rPr>
                <w:sz w:val="20"/>
              </w:rPr>
              <w:t>ce</w:t>
            </w:r>
            <w:r>
              <w:rPr>
                <w:sz w:val="20"/>
              </w:rPr>
              <w:t xml:space="preserve"> in development of the finance function. </w:t>
            </w:r>
          </w:p>
          <w:p w14:paraId="78EBE662" w14:textId="77777777" w:rsidR="00AE62A2" w:rsidRDefault="00AE62A2" w:rsidP="00AE62A2">
            <w:pPr>
              <w:pStyle w:val="ListParagraph"/>
              <w:ind w:left="0"/>
              <w:jc w:val="both"/>
              <w:rPr>
                <w:rFonts w:ascii="FS Emeric Book" w:eastAsia="+mn-ea" w:hAnsi="FS Emeric Book" w:cs="+mn-cs"/>
                <w:kern w:val="24"/>
              </w:rPr>
            </w:pPr>
          </w:p>
          <w:p w14:paraId="1B2A1BD7" w14:textId="0BD15664" w:rsidR="005F5C97" w:rsidRPr="005F5C97" w:rsidRDefault="005F5C97" w:rsidP="005F5C97">
            <w:pPr>
              <w:rPr>
                <w:rFonts w:eastAsia="+mn-ea"/>
              </w:rPr>
            </w:pPr>
          </w:p>
        </w:tc>
        <w:tc>
          <w:tcPr>
            <w:tcW w:w="1442" w:type="dxa"/>
          </w:tcPr>
          <w:p w14:paraId="397ABCD4" w14:textId="62277FC4" w:rsidR="00AE62A2" w:rsidRPr="00C56F70" w:rsidRDefault="00AE62A2" w:rsidP="00AE62A2">
            <w:pPr>
              <w:rPr>
                <w:rFonts w:ascii="FS Emeric Book" w:eastAsia="+mn-ea" w:hAnsi="FS Emeric Book" w:cs="+mn-cs"/>
                <w:kern w:val="24"/>
              </w:rPr>
            </w:pPr>
            <w:r>
              <w:rPr>
                <w:rFonts w:ascii="FS Emeric Book" w:eastAsia="+mn-ea" w:hAnsi="FS Emeric Book" w:cs="+mn-cs"/>
                <w:kern w:val="24"/>
              </w:rPr>
              <w:lastRenderedPageBreak/>
              <w:t xml:space="preserve">     </w:t>
            </w:r>
          </w:p>
        </w:tc>
      </w:tr>
      <w:tr w:rsidR="00AE62A2" w:rsidRPr="00C56F70" w14:paraId="1842B54E" w14:textId="77777777" w:rsidTr="574314FC">
        <w:tc>
          <w:tcPr>
            <w:tcW w:w="2327" w:type="dxa"/>
          </w:tcPr>
          <w:p w14:paraId="1D5C7596" w14:textId="77777777" w:rsidR="00AE62A2" w:rsidRPr="00C56F70" w:rsidRDefault="00AE62A2" w:rsidP="00AE62A2">
            <w:pPr>
              <w:rPr>
                <w:rFonts w:ascii="FS Emeric Book" w:eastAsia="+mn-ea" w:hAnsi="FS Emeric Book" w:cs="+mn-cs"/>
                <w:b/>
                <w:kern w:val="24"/>
              </w:rPr>
            </w:pPr>
            <w:r w:rsidRPr="19637E7C">
              <w:rPr>
                <w:rFonts w:ascii="FS Emeric Book" w:eastAsia="+mn-ea" w:hAnsi="FS Emeric Book" w:cs="+mn-cs"/>
                <w:b/>
                <w:kern w:val="24"/>
              </w:rPr>
              <w:t>Other factors:</w:t>
            </w:r>
          </w:p>
          <w:p w14:paraId="7F17AE97" w14:textId="77777777" w:rsidR="00AE62A2" w:rsidRPr="00C56F70" w:rsidRDefault="00AE62A2" w:rsidP="00AE62A2">
            <w:pPr>
              <w:spacing w:line="259" w:lineRule="auto"/>
              <w:rPr>
                <w:rFonts w:eastAsia="+mn-ea"/>
              </w:rPr>
            </w:pPr>
            <w:r w:rsidRPr="19637E7C">
              <w:rPr>
                <w:rFonts w:ascii="FS Emeric Book" w:eastAsia="+mn-ea" w:hAnsi="FS Emeric Book" w:cs="+mn-cs"/>
                <w:sz w:val="16"/>
                <w:szCs w:val="16"/>
              </w:rPr>
              <w:t>Travel, Shift Working, HGV Licence etc</w:t>
            </w:r>
          </w:p>
        </w:tc>
        <w:tc>
          <w:tcPr>
            <w:tcW w:w="5292" w:type="dxa"/>
            <w:vAlign w:val="bottom"/>
          </w:tcPr>
          <w:p w14:paraId="1B837C3E" w14:textId="77777777" w:rsidR="005F1A1F" w:rsidRDefault="00592233" w:rsidP="006E3907">
            <w:pPr>
              <w:pStyle w:val="ListParagraph"/>
              <w:numPr>
                <w:ilvl w:val="0"/>
                <w:numId w:val="26"/>
              </w:numPr>
              <w:rPr>
                <w:sz w:val="20"/>
              </w:rPr>
            </w:pPr>
            <w:r w:rsidRPr="00FE78F6">
              <w:rPr>
                <w:sz w:val="20"/>
              </w:rPr>
              <w:t>Out of hours work might be necessary at times and is therefore expected within the context of the role.</w:t>
            </w:r>
          </w:p>
          <w:p w14:paraId="4A91D269" w14:textId="62B0803C" w:rsidR="00AE62A2" w:rsidRPr="006E3907" w:rsidRDefault="00592233" w:rsidP="00347DA7">
            <w:pPr>
              <w:pStyle w:val="ListParagraph"/>
              <w:numPr>
                <w:ilvl w:val="0"/>
                <w:numId w:val="26"/>
              </w:numPr>
              <w:rPr>
                <w:rFonts w:eastAsia="FS Emeric Book"/>
                <w:sz w:val="20"/>
              </w:rPr>
            </w:pPr>
            <w:r w:rsidRPr="00FE78F6">
              <w:rPr>
                <w:sz w:val="20"/>
              </w:rPr>
              <w:t xml:space="preserve">Danish and </w:t>
            </w:r>
            <w:r w:rsidR="00D66ED1">
              <w:rPr>
                <w:sz w:val="20"/>
              </w:rPr>
              <w:t xml:space="preserve">Business </w:t>
            </w:r>
            <w:r w:rsidRPr="00FE78F6">
              <w:rPr>
                <w:sz w:val="20"/>
              </w:rPr>
              <w:t>English.</w:t>
            </w:r>
          </w:p>
        </w:tc>
        <w:tc>
          <w:tcPr>
            <w:tcW w:w="1442" w:type="dxa"/>
          </w:tcPr>
          <w:p w14:paraId="5741F437" w14:textId="205D778B" w:rsidR="00AE62A2" w:rsidRPr="00C56F70" w:rsidRDefault="00AE62A2" w:rsidP="00AE62A2">
            <w:pPr>
              <w:jc w:val="center"/>
              <w:rPr>
                <w:rFonts w:ascii="FS Emeric Book" w:eastAsia="+mn-ea" w:hAnsi="FS Emeric Book" w:cs="+mn-cs"/>
                <w:kern w:val="24"/>
              </w:rPr>
            </w:pPr>
          </w:p>
        </w:tc>
      </w:tr>
      <w:tr w:rsidR="00AE62A2" w:rsidRPr="00C56F70" w14:paraId="1AF7F20B" w14:textId="77777777" w:rsidTr="574314FC">
        <w:tc>
          <w:tcPr>
            <w:tcW w:w="2327" w:type="dxa"/>
            <w:shd w:val="clear" w:color="auto" w:fill="1E3E5B"/>
            <w:vAlign w:val="bottom"/>
          </w:tcPr>
          <w:p w14:paraId="52322436" w14:textId="77777777" w:rsidR="00AE62A2" w:rsidRPr="0061409A" w:rsidRDefault="00AE62A2" w:rsidP="00AE62A2">
            <w:pPr>
              <w:rPr>
                <w:rFonts w:ascii="FS Emeric Book" w:eastAsia="+mn-ea" w:hAnsi="FS Emeric Book" w:cs="+mn-cs"/>
                <w:b/>
                <w:bCs/>
                <w:color w:val="88FFBB"/>
                <w:kern w:val="24"/>
              </w:rPr>
            </w:pPr>
            <w:r w:rsidRPr="0061409A">
              <w:rPr>
                <w:rFonts w:ascii="FS Emeric Book" w:eastAsia="+mn-ea" w:hAnsi="FS Emeric Book" w:cs="+mn-cs"/>
                <w:b/>
                <w:bCs/>
                <w:color w:val="88FFBB"/>
                <w:kern w:val="24"/>
              </w:rPr>
              <w:t xml:space="preserve">Date Agreed: </w:t>
            </w:r>
          </w:p>
          <w:p w14:paraId="68A41244" w14:textId="77777777" w:rsidR="00AE62A2" w:rsidRPr="0061409A" w:rsidRDefault="00AE62A2" w:rsidP="00AE62A2">
            <w:pPr>
              <w:rPr>
                <w:rFonts w:ascii="FS Emeric Book" w:eastAsia="+mn-ea" w:hAnsi="FS Emeric Book" w:cs="+mn-cs"/>
                <w:b/>
                <w:bCs/>
                <w:color w:val="88FFBB"/>
                <w:kern w:val="24"/>
              </w:rPr>
            </w:pPr>
          </w:p>
        </w:tc>
        <w:tc>
          <w:tcPr>
            <w:tcW w:w="6734" w:type="dxa"/>
            <w:gridSpan w:val="2"/>
            <w:vAlign w:val="bottom"/>
          </w:tcPr>
          <w:p w14:paraId="795DB50F" w14:textId="77777777" w:rsidR="00AE62A2" w:rsidRPr="00C56F70" w:rsidRDefault="00AE62A2" w:rsidP="00AE62A2">
            <w:pPr>
              <w:rPr>
                <w:rFonts w:ascii="FS Emeric Book" w:eastAsia="+mn-ea" w:hAnsi="FS Emeric Book" w:cs="+mn-cs"/>
                <w:kern w:val="24"/>
              </w:rPr>
            </w:pPr>
          </w:p>
        </w:tc>
      </w:tr>
      <w:tr w:rsidR="00AE62A2" w:rsidRPr="00C56F70" w14:paraId="70EBFB15" w14:textId="77777777" w:rsidTr="574314FC">
        <w:tc>
          <w:tcPr>
            <w:tcW w:w="2327" w:type="dxa"/>
            <w:shd w:val="clear" w:color="auto" w:fill="1E3E5B"/>
            <w:vAlign w:val="bottom"/>
          </w:tcPr>
          <w:p w14:paraId="350D518F" w14:textId="77777777" w:rsidR="00AE62A2" w:rsidRPr="0061409A" w:rsidRDefault="00AE62A2" w:rsidP="00AE62A2">
            <w:pPr>
              <w:rPr>
                <w:rFonts w:ascii="FS Emeric Book" w:eastAsia="+mn-ea" w:hAnsi="FS Emeric Book" w:cs="+mn-cs"/>
                <w:b/>
                <w:bCs/>
                <w:color w:val="88FFBB"/>
                <w:kern w:val="24"/>
              </w:rPr>
            </w:pPr>
            <w:r w:rsidRPr="0061409A">
              <w:rPr>
                <w:rFonts w:ascii="FS Emeric Book" w:eastAsia="+mn-ea" w:hAnsi="FS Emeric Book" w:cs="+mn-cs"/>
                <w:b/>
                <w:bCs/>
                <w:color w:val="88FFBB"/>
                <w:kern w:val="24"/>
              </w:rPr>
              <w:t>Authorised by:</w:t>
            </w:r>
          </w:p>
          <w:p w14:paraId="5AFEB250" w14:textId="77777777" w:rsidR="00AE62A2" w:rsidRPr="0061409A" w:rsidRDefault="00AE62A2" w:rsidP="00AE62A2">
            <w:pPr>
              <w:rPr>
                <w:rFonts w:ascii="FS Emeric Book" w:eastAsia="+mn-ea" w:hAnsi="FS Emeric Book" w:cs="+mn-cs"/>
                <w:b/>
                <w:bCs/>
                <w:color w:val="88FFBB"/>
                <w:kern w:val="24"/>
              </w:rPr>
            </w:pPr>
          </w:p>
        </w:tc>
        <w:tc>
          <w:tcPr>
            <w:tcW w:w="6734" w:type="dxa"/>
            <w:gridSpan w:val="2"/>
            <w:vAlign w:val="bottom"/>
          </w:tcPr>
          <w:p w14:paraId="780B9F52" w14:textId="77777777" w:rsidR="00AE62A2" w:rsidRPr="00C56F70" w:rsidRDefault="00AE62A2" w:rsidP="00AE62A2">
            <w:pPr>
              <w:rPr>
                <w:rFonts w:ascii="FS Emeric Book" w:eastAsia="+mn-ea" w:hAnsi="FS Emeric Book" w:cs="+mn-cs"/>
                <w:kern w:val="24"/>
              </w:rPr>
            </w:pPr>
          </w:p>
        </w:tc>
      </w:tr>
    </w:tbl>
    <w:p w14:paraId="280C3CDB" w14:textId="77777777" w:rsidR="00186BE2" w:rsidRPr="00C56F70" w:rsidRDefault="00186BE2">
      <w:pPr>
        <w:rPr>
          <w:rFonts w:ascii="FS Emeric Book" w:eastAsia="+mn-ea" w:hAnsi="FS Emeric Book" w:cs="+mn-cs"/>
          <w:kern w:val="24"/>
        </w:rPr>
      </w:pPr>
    </w:p>
    <w:p w14:paraId="78876A82" w14:textId="77777777" w:rsidR="00224C3B" w:rsidRPr="00C56F70" w:rsidRDefault="00224C3B">
      <w:pPr>
        <w:rPr>
          <w:rFonts w:ascii="FS Emeric Book" w:eastAsia="+mn-ea" w:hAnsi="FS Emeric Book" w:cs="+mn-cs"/>
          <w:kern w:val="24"/>
        </w:rPr>
      </w:pPr>
    </w:p>
    <w:sectPr w:rsidR="00224C3B" w:rsidRPr="00C56F70" w:rsidSect="0035594F">
      <w:footerReference w:type="default" r:id="rId12"/>
      <w:type w:val="continuous"/>
      <w:pgSz w:w="11907" w:h="16840" w:code="9"/>
      <w:pgMar w:top="288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C22EF" w14:textId="77777777" w:rsidR="005F5D4D" w:rsidRDefault="005F5D4D">
      <w:r>
        <w:separator/>
      </w:r>
    </w:p>
  </w:endnote>
  <w:endnote w:type="continuationSeparator" w:id="0">
    <w:p w14:paraId="47C006FD" w14:textId="77777777" w:rsidR="005F5D4D" w:rsidRDefault="005F5D4D">
      <w:r>
        <w:continuationSeparator/>
      </w:r>
    </w:p>
  </w:endnote>
  <w:endnote w:type="continuationNotice" w:id="1">
    <w:p w14:paraId="17F0593F" w14:textId="77777777" w:rsidR="005F5D4D" w:rsidRDefault="005F5D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FS Emeric Book">
    <w:altName w:val="Cambria"/>
    <w:panose1 w:val="00000000000000000000"/>
    <w:charset w:val="00"/>
    <w:family w:val="roman"/>
    <w:notTrueType/>
    <w:pitch w:val="default"/>
  </w:font>
  <w:font w:name="+mn-ea">
    <w:altName w:val="Cambria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624D485" w14:paraId="78521879" w14:textId="77777777" w:rsidTr="2624D485">
      <w:tc>
        <w:tcPr>
          <w:tcW w:w="3020" w:type="dxa"/>
        </w:tcPr>
        <w:p w14:paraId="596A1183" w14:textId="468322CF" w:rsidR="2624D485" w:rsidRDefault="2624D485" w:rsidP="2624D485">
          <w:pPr>
            <w:pStyle w:val="Header"/>
            <w:ind w:left="-115"/>
          </w:pPr>
        </w:p>
      </w:tc>
      <w:tc>
        <w:tcPr>
          <w:tcW w:w="3020" w:type="dxa"/>
        </w:tcPr>
        <w:p w14:paraId="75DAAAD6" w14:textId="4C1B70C3" w:rsidR="2624D485" w:rsidRDefault="2624D485" w:rsidP="2624D485">
          <w:pPr>
            <w:pStyle w:val="Header"/>
            <w:jc w:val="center"/>
          </w:pPr>
        </w:p>
      </w:tc>
      <w:tc>
        <w:tcPr>
          <w:tcW w:w="3020" w:type="dxa"/>
        </w:tcPr>
        <w:p w14:paraId="21851E48" w14:textId="143633F9" w:rsidR="2624D485" w:rsidRDefault="2624D485" w:rsidP="2624D485">
          <w:pPr>
            <w:pStyle w:val="Header"/>
            <w:ind w:right="-115"/>
            <w:jc w:val="right"/>
          </w:pPr>
        </w:p>
      </w:tc>
    </w:tr>
  </w:tbl>
  <w:p w14:paraId="03E0468B" w14:textId="264E02EE" w:rsidR="2624D485" w:rsidRDefault="2624D485" w:rsidP="2624D4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624D485" w14:paraId="142685B4" w14:textId="77777777" w:rsidTr="2624D485">
      <w:tc>
        <w:tcPr>
          <w:tcW w:w="3020" w:type="dxa"/>
        </w:tcPr>
        <w:p w14:paraId="3A55CE8B" w14:textId="079F5354" w:rsidR="2624D485" w:rsidRDefault="2624D485" w:rsidP="2624D485">
          <w:pPr>
            <w:pStyle w:val="Header"/>
            <w:ind w:left="-115"/>
          </w:pPr>
        </w:p>
      </w:tc>
      <w:tc>
        <w:tcPr>
          <w:tcW w:w="3020" w:type="dxa"/>
        </w:tcPr>
        <w:p w14:paraId="639D14ED" w14:textId="590BD424" w:rsidR="2624D485" w:rsidRDefault="2624D485" w:rsidP="2624D485">
          <w:pPr>
            <w:pStyle w:val="Header"/>
            <w:jc w:val="center"/>
          </w:pPr>
        </w:p>
      </w:tc>
      <w:tc>
        <w:tcPr>
          <w:tcW w:w="3020" w:type="dxa"/>
        </w:tcPr>
        <w:p w14:paraId="6C2E5AC4" w14:textId="5A6CDEC3" w:rsidR="2624D485" w:rsidRDefault="2624D485" w:rsidP="2624D485">
          <w:pPr>
            <w:pStyle w:val="Header"/>
            <w:ind w:right="-115"/>
            <w:jc w:val="right"/>
          </w:pPr>
        </w:p>
      </w:tc>
    </w:tr>
  </w:tbl>
  <w:p w14:paraId="7A0EF6F9" w14:textId="73D124AA" w:rsidR="2624D485" w:rsidRDefault="2624D485" w:rsidP="2624D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955D" w14:textId="77777777" w:rsidR="005F5D4D" w:rsidRDefault="005F5D4D">
      <w:r>
        <w:separator/>
      </w:r>
    </w:p>
  </w:footnote>
  <w:footnote w:type="continuationSeparator" w:id="0">
    <w:p w14:paraId="4A3807CB" w14:textId="77777777" w:rsidR="005F5D4D" w:rsidRDefault="005F5D4D">
      <w:r>
        <w:continuationSeparator/>
      </w:r>
    </w:p>
  </w:footnote>
  <w:footnote w:type="continuationNotice" w:id="1">
    <w:p w14:paraId="3FD7D7F8" w14:textId="77777777" w:rsidR="005F5D4D" w:rsidRDefault="005F5D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3452" w14:textId="77777777" w:rsidR="008F544C" w:rsidRDefault="5FA3005E" w:rsidP="00703367">
    <w:pPr>
      <w:pStyle w:val="Header"/>
      <w:jc w:val="right"/>
    </w:pPr>
    <w:r>
      <w:rPr>
        <w:noProof/>
      </w:rPr>
      <w:drawing>
        <wp:inline distT="0" distB="0" distL="0" distR="0" wp14:anchorId="62937694" wp14:editId="5FA3005E">
          <wp:extent cx="1898650" cy="660400"/>
          <wp:effectExtent l="0" t="0" r="0" b="0"/>
          <wp:docPr id="1" name="Billede 1" descr="AB Ne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65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8A63C0C"/>
    <w:lvl w:ilvl="0">
      <w:numFmt w:val="bullet"/>
      <w:lvlText w:val="*"/>
      <w:lvlJc w:val="left"/>
    </w:lvl>
  </w:abstractNum>
  <w:abstractNum w:abstractNumId="1" w15:restartNumberingAfterBreak="0">
    <w:nsid w:val="08234BDE"/>
    <w:multiLevelType w:val="hybridMultilevel"/>
    <w:tmpl w:val="A3080B9C"/>
    <w:lvl w:ilvl="0" w:tplc="C8A63C0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363"/>
    <w:multiLevelType w:val="hybridMultilevel"/>
    <w:tmpl w:val="F6C478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F0BE7"/>
    <w:multiLevelType w:val="hybridMultilevel"/>
    <w:tmpl w:val="868AFB6E"/>
    <w:lvl w:ilvl="0" w:tplc="594412A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49BE7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96E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21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83C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A0B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32F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A47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568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7423D"/>
    <w:multiLevelType w:val="hybridMultilevel"/>
    <w:tmpl w:val="E0B87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842A8"/>
    <w:multiLevelType w:val="hybridMultilevel"/>
    <w:tmpl w:val="E6D86E5A"/>
    <w:lvl w:ilvl="0" w:tplc="C8A63C0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87D32"/>
    <w:multiLevelType w:val="hybridMultilevel"/>
    <w:tmpl w:val="902A4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42E8B"/>
    <w:multiLevelType w:val="hybridMultilevel"/>
    <w:tmpl w:val="73A2A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840A8"/>
    <w:multiLevelType w:val="hybridMultilevel"/>
    <w:tmpl w:val="5D8678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CF4CDB"/>
    <w:multiLevelType w:val="hybridMultilevel"/>
    <w:tmpl w:val="49025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6158A"/>
    <w:multiLevelType w:val="hybridMultilevel"/>
    <w:tmpl w:val="235C0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D1943"/>
    <w:multiLevelType w:val="hybridMultilevel"/>
    <w:tmpl w:val="985696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0804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  <w:color w:val="auto"/>
      </w:rPr>
    </w:lvl>
    <w:lvl w:ilvl="2" w:tplc="9DAEA2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C9C6366"/>
    <w:multiLevelType w:val="hybridMultilevel"/>
    <w:tmpl w:val="3D601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A126F"/>
    <w:multiLevelType w:val="hybridMultilevel"/>
    <w:tmpl w:val="D948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40A4D"/>
    <w:multiLevelType w:val="hybridMultilevel"/>
    <w:tmpl w:val="D0524F3C"/>
    <w:lvl w:ilvl="0" w:tplc="0409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5" w15:restartNumberingAfterBreak="0">
    <w:nsid w:val="45BF7F6A"/>
    <w:multiLevelType w:val="hybridMultilevel"/>
    <w:tmpl w:val="C96E2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54EC3"/>
    <w:multiLevelType w:val="hybridMultilevel"/>
    <w:tmpl w:val="A28EC460"/>
    <w:lvl w:ilvl="0" w:tplc="C8A63C0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A05B9"/>
    <w:multiLevelType w:val="hybridMultilevel"/>
    <w:tmpl w:val="766A310C"/>
    <w:lvl w:ilvl="0" w:tplc="C8A63C0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50E1A"/>
    <w:multiLevelType w:val="hybridMultilevel"/>
    <w:tmpl w:val="1AD6D28A"/>
    <w:lvl w:ilvl="0" w:tplc="C8A63C0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036D0"/>
    <w:multiLevelType w:val="multilevel"/>
    <w:tmpl w:val="6E96CDD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0" w15:restartNumberingAfterBreak="0">
    <w:nsid w:val="663D7DBA"/>
    <w:multiLevelType w:val="hybridMultilevel"/>
    <w:tmpl w:val="18D026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E448B"/>
    <w:multiLevelType w:val="hybridMultilevel"/>
    <w:tmpl w:val="86D2BC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452839"/>
    <w:multiLevelType w:val="hybridMultilevel"/>
    <w:tmpl w:val="6B1476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66D0E"/>
    <w:multiLevelType w:val="multilevel"/>
    <w:tmpl w:val="6E96CDD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4" w15:restartNumberingAfterBreak="0">
    <w:nsid w:val="7F953AAE"/>
    <w:multiLevelType w:val="hybridMultilevel"/>
    <w:tmpl w:val="AA003FDA"/>
    <w:lvl w:ilvl="0" w:tplc="C8A63C0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1341C"/>
    <w:multiLevelType w:val="hybridMultilevel"/>
    <w:tmpl w:val="A72CC8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E71423"/>
    <w:multiLevelType w:val="hybridMultilevel"/>
    <w:tmpl w:val="52141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856425">
    <w:abstractNumId w:val="19"/>
  </w:num>
  <w:num w:numId="2" w16cid:durableId="828247462">
    <w:abstractNumId w:val="22"/>
  </w:num>
  <w:num w:numId="3" w16cid:durableId="1639872549">
    <w:abstractNumId w:val="23"/>
  </w:num>
  <w:num w:numId="4" w16cid:durableId="16910349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 w16cid:durableId="654526546">
    <w:abstractNumId w:val="18"/>
  </w:num>
  <w:num w:numId="6" w16cid:durableId="2127116370">
    <w:abstractNumId w:val="5"/>
  </w:num>
  <w:num w:numId="7" w16cid:durableId="932276976">
    <w:abstractNumId w:val="24"/>
  </w:num>
  <w:num w:numId="8" w16cid:durableId="1118065085">
    <w:abstractNumId w:val="26"/>
  </w:num>
  <w:num w:numId="9" w16cid:durableId="1151561328">
    <w:abstractNumId w:val="13"/>
  </w:num>
  <w:num w:numId="10" w16cid:durableId="1663006583">
    <w:abstractNumId w:val="16"/>
  </w:num>
  <w:num w:numId="11" w16cid:durableId="163862139">
    <w:abstractNumId w:val="17"/>
  </w:num>
  <w:num w:numId="12" w16cid:durableId="1495878582">
    <w:abstractNumId w:val="1"/>
  </w:num>
  <w:num w:numId="13" w16cid:durableId="1244493377">
    <w:abstractNumId w:val="14"/>
  </w:num>
  <w:num w:numId="14" w16cid:durableId="2063404769">
    <w:abstractNumId w:val="8"/>
  </w:num>
  <w:num w:numId="15" w16cid:durableId="1745908296">
    <w:abstractNumId w:val="20"/>
  </w:num>
  <w:num w:numId="16" w16cid:durableId="1483497293">
    <w:abstractNumId w:val="6"/>
  </w:num>
  <w:num w:numId="17" w16cid:durableId="1615551949">
    <w:abstractNumId w:val="25"/>
  </w:num>
  <w:num w:numId="18" w16cid:durableId="1877887011">
    <w:abstractNumId w:val="21"/>
  </w:num>
  <w:num w:numId="19" w16cid:durableId="272833832">
    <w:abstractNumId w:val="11"/>
  </w:num>
  <w:num w:numId="20" w16cid:durableId="2131970890">
    <w:abstractNumId w:val="3"/>
  </w:num>
  <w:num w:numId="21" w16cid:durableId="105587990">
    <w:abstractNumId w:val="9"/>
  </w:num>
  <w:num w:numId="22" w16cid:durableId="1571425401">
    <w:abstractNumId w:val="10"/>
  </w:num>
  <w:num w:numId="23" w16cid:durableId="1680501148">
    <w:abstractNumId w:val="7"/>
  </w:num>
  <w:num w:numId="24" w16cid:durableId="1558013288">
    <w:abstractNumId w:val="12"/>
  </w:num>
  <w:num w:numId="25" w16cid:durableId="144514872">
    <w:abstractNumId w:val="15"/>
  </w:num>
  <w:num w:numId="26" w16cid:durableId="402215630">
    <w:abstractNumId w:val="4"/>
  </w:num>
  <w:num w:numId="27" w16cid:durableId="1690522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C69"/>
    <w:rsid w:val="00000CD6"/>
    <w:rsid w:val="00000D15"/>
    <w:rsid w:val="000037FA"/>
    <w:rsid w:val="00005405"/>
    <w:rsid w:val="000060AF"/>
    <w:rsid w:val="00006DEE"/>
    <w:rsid w:val="000101DD"/>
    <w:rsid w:val="00022E77"/>
    <w:rsid w:val="000233F2"/>
    <w:rsid w:val="000242CF"/>
    <w:rsid w:val="00030EB4"/>
    <w:rsid w:val="00031E76"/>
    <w:rsid w:val="000365C5"/>
    <w:rsid w:val="00037387"/>
    <w:rsid w:val="000401A1"/>
    <w:rsid w:val="00041C72"/>
    <w:rsid w:val="00043968"/>
    <w:rsid w:val="00044B25"/>
    <w:rsid w:val="000538A1"/>
    <w:rsid w:val="00054A1E"/>
    <w:rsid w:val="00065A9D"/>
    <w:rsid w:val="000767EC"/>
    <w:rsid w:val="00082A00"/>
    <w:rsid w:val="000841A4"/>
    <w:rsid w:val="0008558E"/>
    <w:rsid w:val="0008642D"/>
    <w:rsid w:val="00086790"/>
    <w:rsid w:val="00090F7B"/>
    <w:rsid w:val="00091015"/>
    <w:rsid w:val="00095406"/>
    <w:rsid w:val="000A1887"/>
    <w:rsid w:val="000A206C"/>
    <w:rsid w:val="000A398D"/>
    <w:rsid w:val="000B67DB"/>
    <w:rsid w:val="000C306F"/>
    <w:rsid w:val="000C4779"/>
    <w:rsid w:val="000C597A"/>
    <w:rsid w:val="000C74DC"/>
    <w:rsid w:val="000D0861"/>
    <w:rsid w:val="000D6F5D"/>
    <w:rsid w:val="000E7946"/>
    <w:rsid w:val="000F70C1"/>
    <w:rsid w:val="0010039D"/>
    <w:rsid w:val="00101C5F"/>
    <w:rsid w:val="001027BF"/>
    <w:rsid w:val="00110BF6"/>
    <w:rsid w:val="00111B7C"/>
    <w:rsid w:val="00115E18"/>
    <w:rsid w:val="00126700"/>
    <w:rsid w:val="00132DFE"/>
    <w:rsid w:val="00140947"/>
    <w:rsid w:val="00145F15"/>
    <w:rsid w:val="0015233C"/>
    <w:rsid w:val="00152802"/>
    <w:rsid w:val="0016080D"/>
    <w:rsid w:val="00162F85"/>
    <w:rsid w:val="00164EFA"/>
    <w:rsid w:val="001669BB"/>
    <w:rsid w:val="0017087A"/>
    <w:rsid w:val="00173627"/>
    <w:rsid w:val="00173965"/>
    <w:rsid w:val="00174241"/>
    <w:rsid w:val="00174ADD"/>
    <w:rsid w:val="0017795C"/>
    <w:rsid w:val="00186BE2"/>
    <w:rsid w:val="00186FC1"/>
    <w:rsid w:val="00190861"/>
    <w:rsid w:val="001909C0"/>
    <w:rsid w:val="00196D98"/>
    <w:rsid w:val="001974DA"/>
    <w:rsid w:val="001A0BF8"/>
    <w:rsid w:val="001A0CD6"/>
    <w:rsid w:val="001A168E"/>
    <w:rsid w:val="001A5801"/>
    <w:rsid w:val="001B1493"/>
    <w:rsid w:val="001B1EF0"/>
    <w:rsid w:val="001C0CED"/>
    <w:rsid w:val="001C17F7"/>
    <w:rsid w:val="001C2D10"/>
    <w:rsid w:val="001C6CB1"/>
    <w:rsid w:val="001D5DAB"/>
    <w:rsid w:val="001E00BC"/>
    <w:rsid w:val="001F018E"/>
    <w:rsid w:val="001F3A91"/>
    <w:rsid w:val="001F64D4"/>
    <w:rsid w:val="001F6E65"/>
    <w:rsid w:val="001F6FA8"/>
    <w:rsid w:val="001F7B13"/>
    <w:rsid w:val="00202172"/>
    <w:rsid w:val="002113B8"/>
    <w:rsid w:val="002132DC"/>
    <w:rsid w:val="00216101"/>
    <w:rsid w:val="002171D2"/>
    <w:rsid w:val="002205A0"/>
    <w:rsid w:val="0022478B"/>
    <w:rsid w:val="00224C3B"/>
    <w:rsid w:val="00225DEE"/>
    <w:rsid w:val="00227518"/>
    <w:rsid w:val="00235F81"/>
    <w:rsid w:val="002373EB"/>
    <w:rsid w:val="00242698"/>
    <w:rsid w:val="00256B77"/>
    <w:rsid w:val="00265103"/>
    <w:rsid w:val="00266E47"/>
    <w:rsid w:val="0027101A"/>
    <w:rsid w:val="00272A61"/>
    <w:rsid w:val="00274B1F"/>
    <w:rsid w:val="00282C82"/>
    <w:rsid w:val="00284E12"/>
    <w:rsid w:val="00295BF3"/>
    <w:rsid w:val="002A03A0"/>
    <w:rsid w:val="002A0708"/>
    <w:rsid w:val="002A30BC"/>
    <w:rsid w:val="002A31CE"/>
    <w:rsid w:val="002A335F"/>
    <w:rsid w:val="002A3D54"/>
    <w:rsid w:val="002B0D54"/>
    <w:rsid w:val="002B2895"/>
    <w:rsid w:val="002B2912"/>
    <w:rsid w:val="002B4F7D"/>
    <w:rsid w:val="002B57EA"/>
    <w:rsid w:val="002B59F2"/>
    <w:rsid w:val="002B6306"/>
    <w:rsid w:val="002C1B05"/>
    <w:rsid w:val="002C5316"/>
    <w:rsid w:val="002C74C6"/>
    <w:rsid w:val="002D1A68"/>
    <w:rsid w:val="002D1F48"/>
    <w:rsid w:val="002D477D"/>
    <w:rsid w:val="002E3DF1"/>
    <w:rsid w:val="002E5BF3"/>
    <w:rsid w:val="002F0CC4"/>
    <w:rsid w:val="0030420E"/>
    <w:rsid w:val="00310546"/>
    <w:rsid w:val="003153A3"/>
    <w:rsid w:val="00317E9A"/>
    <w:rsid w:val="00320E1D"/>
    <w:rsid w:val="00322980"/>
    <w:rsid w:val="0032539A"/>
    <w:rsid w:val="0033366D"/>
    <w:rsid w:val="00340883"/>
    <w:rsid w:val="00344B88"/>
    <w:rsid w:val="00345FCE"/>
    <w:rsid w:val="003464EB"/>
    <w:rsid w:val="00347DA7"/>
    <w:rsid w:val="0035021A"/>
    <w:rsid w:val="00351AF8"/>
    <w:rsid w:val="0035594F"/>
    <w:rsid w:val="00357BE2"/>
    <w:rsid w:val="0036614C"/>
    <w:rsid w:val="0037058F"/>
    <w:rsid w:val="00372C34"/>
    <w:rsid w:val="00374F4F"/>
    <w:rsid w:val="00384B7E"/>
    <w:rsid w:val="00391EAE"/>
    <w:rsid w:val="003A08F0"/>
    <w:rsid w:val="003A0AA8"/>
    <w:rsid w:val="003A5A81"/>
    <w:rsid w:val="003A7020"/>
    <w:rsid w:val="003B1B5C"/>
    <w:rsid w:val="003B5E07"/>
    <w:rsid w:val="003C045A"/>
    <w:rsid w:val="003C2F59"/>
    <w:rsid w:val="003C5F49"/>
    <w:rsid w:val="003C62E5"/>
    <w:rsid w:val="003D0C24"/>
    <w:rsid w:val="003D4935"/>
    <w:rsid w:val="003D5002"/>
    <w:rsid w:val="003E37C2"/>
    <w:rsid w:val="003E6367"/>
    <w:rsid w:val="003F02F5"/>
    <w:rsid w:val="003F2FD2"/>
    <w:rsid w:val="003F4C46"/>
    <w:rsid w:val="003F5CA3"/>
    <w:rsid w:val="004033ED"/>
    <w:rsid w:val="00410421"/>
    <w:rsid w:val="0041457E"/>
    <w:rsid w:val="0041790E"/>
    <w:rsid w:val="0043089E"/>
    <w:rsid w:val="004318F4"/>
    <w:rsid w:val="00431D2B"/>
    <w:rsid w:val="00441E38"/>
    <w:rsid w:val="00444F21"/>
    <w:rsid w:val="00447339"/>
    <w:rsid w:val="00447CF7"/>
    <w:rsid w:val="00454C04"/>
    <w:rsid w:val="00456D18"/>
    <w:rsid w:val="004634BD"/>
    <w:rsid w:val="00463BAC"/>
    <w:rsid w:val="00465BBD"/>
    <w:rsid w:val="0046619E"/>
    <w:rsid w:val="004702EB"/>
    <w:rsid w:val="00470545"/>
    <w:rsid w:val="00484E1B"/>
    <w:rsid w:val="00486A70"/>
    <w:rsid w:val="004878C4"/>
    <w:rsid w:val="0049738C"/>
    <w:rsid w:val="004A1EF6"/>
    <w:rsid w:val="004A3872"/>
    <w:rsid w:val="004A4A37"/>
    <w:rsid w:val="004A7892"/>
    <w:rsid w:val="004B3AB5"/>
    <w:rsid w:val="004B3C39"/>
    <w:rsid w:val="004B412C"/>
    <w:rsid w:val="004B59DE"/>
    <w:rsid w:val="004B6C15"/>
    <w:rsid w:val="004D11D0"/>
    <w:rsid w:val="004D16A7"/>
    <w:rsid w:val="004D2CA6"/>
    <w:rsid w:val="004D4B10"/>
    <w:rsid w:val="004D505B"/>
    <w:rsid w:val="004D53FD"/>
    <w:rsid w:val="004E21B8"/>
    <w:rsid w:val="004F024F"/>
    <w:rsid w:val="004F233A"/>
    <w:rsid w:val="004F702D"/>
    <w:rsid w:val="004F7A99"/>
    <w:rsid w:val="00500AA2"/>
    <w:rsid w:val="00501F5D"/>
    <w:rsid w:val="00504F43"/>
    <w:rsid w:val="00510D1B"/>
    <w:rsid w:val="005110C8"/>
    <w:rsid w:val="005124AC"/>
    <w:rsid w:val="00516B82"/>
    <w:rsid w:val="005220E7"/>
    <w:rsid w:val="0052493E"/>
    <w:rsid w:val="00532BF0"/>
    <w:rsid w:val="00537C55"/>
    <w:rsid w:val="0054059C"/>
    <w:rsid w:val="0054211B"/>
    <w:rsid w:val="005440E9"/>
    <w:rsid w:val="0054477B"/>
    <w:rsid w:val="00547F8B"/>
    <w:rsid w:val="00552D4A"/>
    <w:rsid w:val="0055353F"/>
    <w:rsid w:val="0055454F"/>
    <w:rsid w:val="00555D67"/>
    <w:rsid w:val="00556247"/>
    <w:rsid w:val="00560D8A"/>
    <w:rsid w:val="00563C5B"/>
    <w:rsid w:val="005644C1"/>
    <w:rsid w:val="00564BF2"/>
    <w:rsid w:val="00566511"/>
    <w:rsid w:val="00566803"/>
    <w:rsid w:val="00571792"/>
    <w:rsid w:val="00573BBC"/>
    <w:rsid w:val="005750E0"/>
    <w:rsid w:val="00585952"/>
    <w:rsid w:val="00585963"/>
    <w:rsid w:val="00592233"/>
    <w:rsid w:val="0059415F"/>
    <w:rsid w:val="00595855"/>
    <w:rsid w:val="00595922"/>
    <w:rsid w:val="005A21FD"/>
    <w:rsid w:val="005A2D97"/>
    <w:rsid w:val="005A5A64"/>
    <w:rsid w:val="005A6B28"/>
    <w:rsid w:val="005B04CC"/>
    <w:rsid w:val="005B176E"/>
    <w:rsid w:val="005C1ECE"/>
    <w:rsid w:val="005C2084"/>
    <w:rsid w:val="005C28F1"/>
    <w:rsid w:val="005C6596"/>
    <w:rsid w:val="005D28E0"/>
    <w:rsid w:val="005D3C69"/>
    <w:rsid w:val="005D6619"/>
    <w:rsid w:val="005E1E07"/>
    <w:rsid w:val="005E243A"/>
    <w:rsid w:val="005E4B54"/>
    <w:rsid w:val="005F1A1F"/>
    <w:rsid w:val="005F2BBD"/>
    <w:rsid w:val="005F5C97"/>
    <w:rsid w:val="005F5D4D"/>
    <w:rsid w:val="005F6332"/>
    <w:rsid w:val="005F6EA5"/>
    <w:rsid w:val="00602DE9"/>
    <w:rsid w:val="00604D02"/>
    <w:rsid w:val="006070B4"/>
    <w:rsid w:val="00607147"/>
    <w:rsid w:val="00607C12"/>
    <w:rsid w:val="0061302A"/>
    <w:rsid w:val="00613E87"/>
    <w:rsid w:val="0061409A"/>
    <w:rsid w:val="0061492C"/>
    <w:rsid w:val="00617F44"/>
    <w:rsid w:val="006232F4"/>
    <w:rsid w:val="0062413F"/>
    <w:rsid w:val="00626592"/>
    <w:rsid w:val="0063457E"/>
    <w:rsid w:val="006348BB"/>
    <w:rsid w:val="006349F3"/>
    <w:rsid w:val="00635A8C"/>
    <w:rsid w:val="006419E6"/>
    <w:rsid w:val="00650E1C"/>
    <w:rsid w:val="00651614"/>
    <w:rsid w:val="006707E3"/>
    <w:rsid w:val="0067464B"/>
    <w:rsid w:val="006758CA"/>
    <w:rsid w:val="00683B82"/>
    <w:rsid w:val="006864A6"/>
    <w:rsid w:val="006920BC"/>
    <w:rsid w:val="00695C05"/>
    <w:rsid w:val="00696654"/>
    <w:rsid w:val="00697852"/>
    <w:rsid w:val="006A0DAB"/>
    <w:rsid w:val="006A339C"/>
    <w:rsid w:val="006A46C2"/>
    <w:rsid w:val="006A4FB9"/>
    <w:rsid w:val="006A5A65"/>
    <w:rsid w:val="006A6689"/>
    <w:rsid w:val="006B349E"/>
    <w:rsid w:val="006B3E8D"/>
    <w:rsid w:val="006B465E"/>
    <w:rsid w:val="006B63DF"/>
    <w:rsid w:val="006B6586"/>
    <w:rsid w:val="006C0FA5"/>
    <w:rsid w:val="006C6828"/>
    <w:rsid w:val="006D76D0"/>
    <w:rsid w:val="006E13CC"/>
    <w:rsid w:val="006E2015"/>
    <w:rsid w:val="006E254F"/>
    <w:rsid w:val="006E3593"/>
    <w:rsid w:val="006E3907"/>
    <w:rsid w:val="006E6574"/>
    <w:rsid w:val="006E7DC6"/>
    <w:rsid w:val="006F4D88"/>
    <w:rsid w:val="006F4F39"/>
    <w:rsid w:val="006F6A45"/>
    <w:rsid w:val="007026C5"/>
    <w:rsid w:val="00702A1B"/>
    <w:rsid w:val="00703367"/>
    <w:rsid w:val="00703A46"/>
    <w:rsid w:val="00704073"/>
    <w:rsid w:val="00704F09"/>
    <w:rsid w:val="0071003F"/>
    <w:rsid w:val="007143D3"/>
    <w:rsid w:val="007158E0"/>
    <w:rsid w:val="00720094"/>
    <w:rsid w:val="007231F6"/>
    <w:rsid w:val="007239E0"/>
    <w:rsid w:val="00724D2F"/>
    <w:rsid w:val="0072660E"/>
    <w:rsid w:val="00731AEA"/>
    <w:rsid w:val="00735E2C"/>
    <w:rsid w:val="00740DC2"/>
    <w:rsid w:val="007451C5"/>
    <w:rsid w:val="00745F5A"/>
    <w:rsid w:val="007506E6"/>
    <w:rsid w:val="00764076"/>
    <w:rsid w:val="007664C3"/>
    <w:rsid w:val="00770A75"/>
    <w:rsid w:val="007745FD"/>
    <w:rsid w:val="00774A90"/>
    <w:rsid w:val="00777235"/>
    <w:rsid w:val="00777D08"/>
    <w:rsid w:val="007823D5"/>
    <w:rsid w:val="00785423"/>
    <w:rsid w:val="00791596"/>
    <w:rsid w:val="007979D6"/>
    <w:rsid w:val="007A00CF"/>
    <w:rsid w:val="007A2C07"/>
    <w:rsid w:val="007A6075"/>
    <w:rsid w:val="007C1914"/>
    <w:rsid w:val="007C2D70"/>
    <w:rsid w:val="007C3339"/>
    <w:rsid w:val="007C464A"/>
    <w:rsid w:val="007D21AE"/>
    <w:rsid w:val="007D2CAB"/>
    <w:rsid w:val="007E3A39"/>
    <w:rsid w:val="007E41E1"/>
    <w:rsid w:val="007E6095"/>
    <w:rsid w:val="007E7AE7"/>
    <w:rsid w:val="007F1541"/>
    <w:rsid w:val="007F1A0E"/>
    <w:rsid w:val="00801442"/>
    <w:rsid w:val="0080659F"/>
    <w:rsid w:val="00821ED3"/>
    <w:rsid w:val="0083023B"/>
    <w:rsid w:val="00830DDE"/>
    <w:rsid w:val="00831696"/>
    <w:rsid w:val="008341BB"/>
    <w:rsid w:val="00835CA4"/>
    <w:rsid w:val="00836DDB"/>
    <w:rsid w:val="008375CE"/>
    <w:rsid w:val="00842F4C"/>
    <w:rsid w:val="008468B1"/>
    <w:rsid w:val="00856524"/>
    <w:rsid w:val="00857583"/>
    <w:rsid w:val="008611E9"/>
    <w:rsid w:val="008620B9"/>
    <w:rsid w:val="0086297D"/>
    <w:rsid w:val="0086546F"/>
    <w:rsid w:val="00866AD8"/>
    <w:rsid w:val="00866F84"/>
    <w:rsid w:val="008710A0"/>
    <w:rsid w:val="00871119"/>
    <w:rsid w:val="0087142A"/>
    <w:rsid w:val="0087551E"/>
    <w:rsid w:val="00876582"/>
    <w:rsid w:val="00882810"/>
    <w:rsid w:val="00887EA1"/>
    <w:rsid w:val="008904D0"/>
    <w:rsid w:val="00891924"/>
    <w:rsid w:val="00893BFC"/>
    <w:rsid w:val="00894E95"/>
    <w:rsid w:val="00897FF7"/>
    <w:rsid w:val="008A0F13"/>
    <w:rsid w:val="008A2C15"/>
    <w:rsid w:val="008A7007"/>
    <w:rsid w:val="008B22FB"/>
    <w:rsid w:val="008B7F2B"/>
    <w:rsid w:val="008C440F"/>
    <w:rsid w:val="008D492E"/>
    <w:rsid w:val="008D6086"/>
    <w:rsid w:val="008D61C6"/>
    <w:rsid w:val="008E4DBC"/>
    <w:rsid w:val="008E5D2A"/>
    <w:rsid w:val="008E7C36"/>
    <w:rsid w:val="008F27FA"/>
    <w:rsid w:val="008F544C"/>
    <w:rsid w:val="008F583B"/>
    <w:rsid w:val="008F5F7C"/>
    <w:rsid w:val="008F7C2D"/>
    <w:rsid w:val="008F7D31"/>
    <w:rsid w:val="00900D87"/>
    <w:rsid w:val="00901ED6"/>
    <w:rsid w:val="009025E3"/>
    <w:rsid w:val="00904222"/>
    <w:rsid w:val="009046C3"/>
    <w:rsid w:val="00907752"/>
    <w:rsid w:val="00907BDF"/>
    <w:rsid w:val="00914861"/>
    <w:rsid w:val="00914FDA"/>
    <w:rsid w:val="009178E0"/>
    <w:rsid w:val="009209EC"/>
    <w:rsid w:val="009224CB"/>
    <w:rsid w:val="00923900"/>
    <w:rsid w:val="009265D7"/>
    <w:rsid w:val="00927272"/>
    <w:rsid w:val="009324FA"/>
    <w:rsid w:val="00932E7F"/>
    <w:rsid w:val="00940E83"/>
    <w:rsid w:val="00943ED3"/>
    <w:rsid w:val="00946115"/>
    <w:rsid w:val="0094708B"/>
    <w:rsid w:val="009610BB"/>
    <w:rsid w:val="009616DF"/>
    <w:rsid w:val="0096689B"/>
    <w:rsid w:val="00966C4A"/>
    <w:rsid w:val="00974AD7"/>
    <w:rsid w:val="00975A99"/>
    <w:rsid w:val="009761EC"/>
    <w:rsid w:val="009853F8"/>
    <w:rsid w:val="00987AF1"/>
    <w:rsid w:val="009911D4"/>
    <w:rsid w:val="00991531"/>
    <w:rsid w:val="009A2071"/>
    <w:rsid w:val="009A7D3B"/>
    <w:rsid w:val="009B223B"/>
    <w:rsid w:val="009B3820"/>
    <w:rsid w:val="009B58A5"/>
    <w:rsid w:val="009B6AEC"/>
    <w:rsid w:val="009C1C3C"/>
    <w:rsid w:val="009C2D4C"/>
    <w:rsid w:val="009C304F"/>
    <w:rsid w:val="009C670E"/>
    <w:rsid w:val="009D213F"/>
    <w:rsid w:val="009E3BF1"/>
    <w:rsid w:val="009E79C4"/>
    <w:rsid w:val="009F3D1C"/>
    <w:rsid w:val="00A12EED"/>
    <w:rsid w:val="00A14DF0"/>
    <w:rsid w:val="00A210A5"/>
    <w:rsid w:val="00A219EB"/>
    <w:rsid w:val="00A23E8E"/>
    <w:rsid w:val="00A27660"/>
    <w:rsid w:val="00A32465"/>
    <w:rsid w:val="00A40B1E"/>
    <w:rsid w:val="00A424D7"/>
    <w:rsid w:val="00A458A1"/>
    <w:rsid w:val="00A47F43"/>
    <w:rsid w:val="00A55383"/>
    <w:rsid w:val="00A60CA1"/>
    <w:rsid w:val="00A6412C"/>
    <w:rsid w:val="00A64D99"/>
    <w:rsid w:val="00A8322B"/>
    <w:rsid w:val="00A86180"/>
    <w:rsid w:val="00A9000F"/>
    <w:rsid w:val="00A9645C"/>
    <w:rsid w:val="00A96B8C"/>
    <w:rsid w:val="00A96D0C"/>
    <w:rsid w:val="00AA251A"/>
    <w:rsid w:val="00AA37BB"/>
    <w:rsid w:val="00AA7D78"/>
    <w:rsid w:val="00AB613C"/>
    <w:rsid w:val="00AB7DD2"/>
    <w:rsid w:val="00AC301B"/>
    <w:rsid w:val="00AD3AEE"/>
    <w:rsid w:val="00AD3B32"/>
    <w:rsid w:val="00AD6265"/>
    <w:rsid w:val="00AE2A56"/>
    <w:rsid w:val="00AE303F"/>
    <w:rsid w:val="00AE39D7"/>
    <w:rsid w:val="00AE4DC0"/>
    <w:rsid w:val="00AE594B"/>
    <w:rsid w:val="00AE607E"/>
    <w:rsid w:val="00AE60F9"/>
    <w:rsid w:val="00AE62A2"/>
    <w:rsid w:val="00AE64B0"/>
    <w:rsid w:val="00AF114B"/>
    <w:rsid w:val="00AF46DE"/>
    <w:rsid w:val="00B014E8"/>
    <w:rsid w:val="00B029E5"/>
    <w:rsid w:val="00B0426B"/>
    <w:rsid w:val="00B0448B"/>
    <w:rsid w:val="00B045D8"/>
    <w:rsid w:val="00B07497"/>
    <w:rsid w:val="00B07883"/>
    <w:rsid w:val="00B07BA8"/>
    <w:rsid w:val="00B12304"/>
    <w:rsid w:val="00B23E59"/>
    <w:rsid w:val="00B25DDA"/>
    <w:rsid w:val="00B2617C"/>
    <w:rsid w:val="00B27A81"/>
    <w:rsid w:val="00B31A2A"/>
    <w:rsid w:val="00B36AFE"/>
    <w:rsid w:val="00B37AE7"/>
    <w:rsid w:val="00B4304A"/>
    <w:rsid w:val="00B437A5"/>
    <w:rsid w:val="00B45FF0"/>
    <w:rsid w:val="00B4686C"/>
    <w:rsid w:val="00B52F24"/>
    <w:rsid w:val="00B640E6"/>
    <w:rsid w:val="00B73364"/>
    <w:rsid w:val="00B81938"/>
    <w:rsid w:val="00B91BC3"/>
    <w:rsid w:val="00B92D2B"/>
    <w:rsid w:val="00B94A5C"/>
    <w:rsid w:val="00BA0363"/>
    <w:rsid w:val="00BA06F5"/>
    <w:rsid w:val="00BA5069"/>
    <w:rsid w:val="00BA57C9"/>
    <w:rsid w:val="00BB0A57"/>
    <w:rsid w:val="00BB0AB6"/>
    <w:rsid w:val="00BB3FBD"/>
    <w:rsid w:val="00BB4769"/>
    <w:rsid w:val="00BB49F0"/>
    <w:rsid w:val="00BB529C"/>
    <w:rsid w:val="00BC38AE"/>
    <w:rsid w:val="00BC3B2D"/>
    <w:rsid w:val="00BC49D6"/>
    <w:rsid w:val="00BC5C79"/>
    <w:rsid w:val="00BC6335"/>
    <w:rsid w:val="00BD12B3"/>
    <w:rsid w:val="00BD3D79"/>
    <w:rsid w:val="00BD42EC"/>
    <w:rsid w:val="00BE10F5"/>
    <w:rsid w:val="00BF41A9"/>
    <w:rsid w:val="00BF6BE9"/>
    <w:rsid w:val="00C00EBB"/>
    <w:rsid w:val="00C04DF7"/>
    <w:rsid w:val="00C062A1"/>
    <w:rsid w:val="00C06C8A"/>
    <w:rsid w:val="00C12195"/>
    <w:rsid w:val="00C124DE"/>
    <w:rsid w:val="00C13E22"/>
    <w:rsid w:val="00C16125"/>
    <w:rsid w:val="00C23CAB"/>
    <w:rsid w:val="00C25855"/>
    <w:rsid w:val="00C27582"/>
    <w:rsid w:val="00C277FB"/>
    <w:rsid w:val="00C3634C"/>
    <w:rsid w:val="00C3679C"/>
    <w:rsid w:val="00C36924"/>
    <w:rsid w:val="00C430FA"/>
    <w:rsid w:val="00C44B93"/>
    <w:rsid w:val="00C45549"/>
    <w:rsid w:val="00C47CC0"/>
    <w:rsid w:val="00C52072"/>
    <w:rsid w:val="00C55F60"/>
    <w:rsid w:val="00C56F70"/>
    <w:rsid w:val="00C57DB0"/>
    <w:rsid w:val="00C66D9F"/>
    <w:rsid w:val="00C72D9E"/>
    <w:rsid w:val="00C739AA"/>
    <w:rsid w:val="00C73BB1"/>
    <w:rsid w:val="00C77B0A"/>
    <w:rsid w:val="00C845A5"/>
    <w:rsid w:val="00C84BDF"/>
    <w:rsid w:val="00C91EA5"/>
    <w:rsid w:val="00C950DE"/>
    <w:rsid w:val="00C96785"/>
    <w:rsid w:val="00CA04E6"/>
    <w:rsid w:val="00CA08DE"/>
    <w:rsid w:val="00CB7D9B"/>
    <w:rsid w:val="00CC3AFD"/>
    <w:rsid w:val="00CC41F7"/>
    <w:rsid w:val="00CD4C8D"/>
    <w:rsid w:val="00CE0693"/>
    <w:rsid w:val="00CE1580"/>
    <w:rsid w:val="00CE36FC"/>
    <w:rsid w:val="00CE5A8F"/>
    <w:rsid w:val="00CF161E"/>
    <w:rsid w:val="00CF4537"/>
    <w:rsid w:val="00CF4D0E"/>
    <w:rsid w:val="00CF51AB"/>
    <w:rsid w:val="00D010E6"/>
    <w:rsid w:val="00D01BB1"/>
    <w:rsid w:val="00D05B23"/>
    <w:rsid w:val="00D11949"/>
    <w:rsid w:val="00D12B18"/>
    <w:rsid w:val="00D15C97"/>
    <w:rsid w:val="00D17796"/>
    <w:rsid w:val="00D179D3"/>
    <w:rsid w:val="00D208AF"/>
    <w:rsid w:val="00D37033"/>
    <w:rsid w:val="00D41A71"/>
    <w:rsid w:val="00D44071"/>
    <w:rsid w:val="00D53BEB"/>
    <w:rsid w:val="00D634B0"/>
    <w:rsid w:val="00D66ED1"/>
    <w:rsid w:val="00D72C92"/>
    <w:rsid w:val="00D73637"/>
    <w:rsid w:val="00D80948"/>
    <w:rsid w:val="00D85997"/>
    <w:rsid w:val="00D87025"/>
    <w:rsid w:val="00D8747C"/>
    <w:rsid w:val="00D90C9F"/>
    <w:rsid w:val="00D954D7"/>
    <w:rsid w:val="00DA1B07"/>
    <w:rsid w:val="00DA3DC8"/>
    <w:rsid w:val="00DA66B8"/>
    <w:rsid w:val="00DB145D"/>
    <w:rsid w:val="00DB7E34"/>
    <w:rsid w:val="00DC0361"/>
    <w:rsid w:val="00DC34F8"/>
    <w:rsid w:val="00DC6E6C"/>
    <w:rsid w:val="00DC7201"/>
    <w:rsid w:val="00DD53DF"/>
    <w:rsid w:val="00DD581F"/>
    <w:rsid w:val="00DE20B2"/>
    <w:rsid w:val="00DE6629"/>
    <w:rsid w:val="00DF2138"/>
    <w:rsid w:val="00E105E8"/>
    <w:rsid w:val="00E1093D"/>
    <w:rsid w:val="00E1403A"/>
    <w:rsid w:val="00E176FD"/>
    <w:rsid w:val="00E27B76"/>
    <w:rsid w:val="00E30028"/>
    <w:rsid w:val="00E33C65"/>
    <w:rsid w:val="00E36BFD"/>
    <w:rsid w:val="00E50F6F"/>
    <w:rsid w:val="00E51C2C"/>
    <w:rsid w:val="00E55425"/>
    <w:rsid w:val="00E56DAE"/>
    <w:rsid w:val="00E57031"/>
    <w:rsid w:val="00E57805"/>
    <w:rsid w:val="00E6178B"/>
    <w:rsid w:val="00E621C9"/>
    <w:rsid w:val="00E63474"/>
    <w:rsid w:val="00E639BE"/>
    <w:rsid w:val="00E65C44"/>
    <w:rsid w:val="00E65D5E"/>
    <w:rsid w:val="00E73F94"/>
    <w:rsid w:val="00E73FCD"/>
    <w:rsid w:val="00E76FE2"/>
    <w:rsid w:val="00E81E01"/>
    <w:rsid w:val="00E91752"/>
    <w:rsid w:val="00E944B5"/>
    <w:rsid w:val="00EA4667"/>
    <w:rsid w:val="00EB1DB4"/>
    <w:rsid w:val="00EC4E1E"/>
    <w:rsid w:val="00EC5F46"/>
    <w:rsid w:val="00ED0B9B"/>
    <w:rsid w:val="00ED3E41"/>
    <w:rsid w:val="00ED5051"/>
    <w:rsid w:val="00ED68D7"/>
    <w:rsid w:val="00EE0455"/>
    <w:rsid w:val="00EE3088"/>
    <w:rsid w:val="00EF0052"/>
    <w:rsid w:val="00EF2725"/>
    <w:rsid w:val="00EF2933"/>
    <w:rsid w:val="00F0202C"/>
    <w:rsid w:val="00F02A8B"/>
    <w:rsid w:val="00F05BA5"/>
    <w:rsid w:val="00F12308"/>
    <w:rsid w:val="00F13064"/>
    <w:rsid w:val="00F1354F"/>
    <w:rsid w:val="00F319B0"/>
    <w:rsid w:val="00F32032"/>
    <w:rsid w:val="00F325C9"/>
    <w:rsid w:val="00F445AF"/>
    <w:rsid w:val="00F4649C"/>
    <w:rsid w:val="00F505FE"/>
    <w:rsid w:val="00F52B70"/>
    <w:rsid w:val="00F54608"/>
    <w:rsid w:val="00F6154C"/>
    <w:rsid w:val="00F63F6D"/>
    <w:rsid w:val="00F82DB2"/>
    <w:rsid w:val="00F942F6"/>
    <w:rsid w:val="00F9613E"/>
    <w:rsid w:val="00F96A62"/>
    <w:rsid w:val="00FB1490"/>
    <w:rsid w:val="00FB696D"/>
    <w:rsid w:val="00FC1D68"/>
    <w:rsid w:val="00FC31A7"/>
    <w:rsid w:val="00FC4282"/>
    <w:rsid w:val="00FC5092"/>
    <w:rsid w:val="00FC50BE"/>
    <w:rsid w:val="00FD623A"/>
    <w:rsid w:val="00FE4436"/>
    <w:rsid w:val="00FE5B7E"/>
    <w:rsid w:val="00FE62F3"/>
    <w:rsid w:val="00FF55F3"/>
    <w:rsid w:val="00FF6D30"/>
    <w:rsid w:val="0147ED55"/>
    <w:rsid w:val="01C432FD"/>
    <w:rsid w:val="054ED21C"/>
    <w:rsid w:val="06451F4A"/>
    <w:rsid w:val="0AB4349A"/>
    <w:rsid w:val="0B5A234F"/>
    <w:rsid w:val="0BAE5FC4"/>
    <w:rsid w:val="0E7B7BD0"/>
    <w:rsid w:val="157FF564"/>
    <w:rsid w:val="15CC50B2"/>
    <w:rsid w:val="19637E7C"/>
    <w:rsid w:val="196747BA"/>
    <w:rsid w:val="19A4A9CF"/>
    <w:rsid w:val="19ED5632"/>
    <w:rsid w:val="1E0705FD"/>
    <w:rsid w:val="23E8C496"/>
    <w:rsid w:val="251A5B3B"/>
    <w:rsid w:val="25F1C3F5"/>
    <w:rsid w:val="26093701"/>
    <w:rsid w:val="2624D485"/>
    <w:rsid w:val="27206558"/>
    <w:rsid w:val="2A712E77"/>
    <w:rsid w:val="2D8940F2"/>
    <w:rsid w:val="2E569378"/>
    <w:rsid w:val="3484F6D8"/>
    <w:rsid w:val="34AEE354"/>
    <w:rsid w:val="36079EDC"/>
    <w:rsid w:val="371A8434"/>
    <w:rsid w:val="393F3F9E"/>
    <w:rsid w:val="3C80EF6A"/>
    <w:rsid w:val="40145B23"/>
    <w:rsid w:val="4199638E"/>
    <w:rsid w:val="4233CEDE"/>
    <w:rsid w:val="4376B589"/>
    <w:rsid w:val="43F3B74D"/>
    <w:rsid w:val="4771A3B6"/>
    <w:rsid w:val="48163320"/>
    <w:rsid w:val="4855FE76"/>
    <w:rsid w:val="49B4FBA9"/>
    <w:rsid w:val="4ADE0912"/>
    <w:rsid w:val="4E06D07C"/>
    <w:rsid w:val="50A775EB"/>
    <w:rsid w:val="50BDD7F8"/>
    <w:rsid w:val="512C5E03"/>
    <w:rsid w:val="512E3323"/>
    <w:rsid w:val="5132FF21"/>
    <w:rsid w:val="516862D3"/>
    <w:rsid w:val="519A76E8"/>
    <w:rsid w:val="52EBDED4"/>
    <w:rsid w:val="552DD916"/>
    <w:rsid w:val="55F32793"/>
    <w:rsid w:val="566B9186"/>
    <w:rsid w:val="574314FC"/>
    <w:rsid w:val="575195DF"/>
    <w:rsid w:val="59527538"/>
    <w:rsid w:val="59E12933"/>
    <w:rsid w:val="5B29EEFC"/>
    <w:rsid w:val="5BFA71BB"/>
    <w:rsid w:val="5D18C9F5"/>
    <w:rsid w:val="5E9B71F9"/>
    <w:rsid w:val="5FA3005E"/>
    <w:rsid w:val="64D82F8D"/>
    <w:rsid w:val="64DDCC70"/>
    <w:rsid w:val="6590C1F5"/>
    <w:rsid w:val="6607CCF9"/>
    <w:rsid w:val="668C879B"/>
    <w:rsid w:val="69DE24A0"/>
    <w:rsid w:val="6A06A732"/>
    <w:rsid w:val="6D15C562"/>
    <w:rsid w:val="6F26B247"/>
    <w:rsid w:val="6F37A43B"/>
    <w:rsid w:val="6F7AB914"/>
    <w:rsid w:val="71262E02"/>
    <w:rsid w:val="764309CF"/>
    <w:rsid w:val="76C4952E"/>
    <w:rsid w:val="7860658F"/>
    <w:rsid w:val="7A3109C6"/>
    <w:rsid w:val="7DDB499C"/>
    <w:rsid w:val="7E05171D"/>
    <w:rsid w:val="7E6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710988"/>
  <w15:chartTrackingRefBased/>
  <w15:docId w15:val="{42FAB371-EE02-427F-AD5D-8E0E6C48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5FA3005E"/>
    <w:rPr>
      <w:rFonts w:ascii="Century Gothic" w:hAnsi="Century Gothic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5FA3005E"/>
    <w:pPr>
      <w:keepNext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5FA3005E"/>
    <w:pPr>
      <w:keepNext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1"/>
    <w:qFormat/>
    <w:rsid w:val="5FA3005E"/>
    <w:pPr>
      <w:keepNext/>
      <w:outlineLvl w:val="2"/>
    </w:pPr>
    <w:rPr>
      <w:i/>
      <w:i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5FA3005E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5FA3005E"/>
    <w:pPr>
      <w:keepNext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5FA3005E"/>
    <w:pPr>
      <w:keepNext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5FA3005E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5FA3005E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5FA3005E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5FA300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"/>
    <w:rsid w:val="5FA3005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D3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61C6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1"/>
    <w:rsid w:val="5FA300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1"/>
    <w:rsid w:val="5FA3005E"/>
    <w:rPr>
      <w:rFonts w:ascii="Segoe UI" w:hAnsi="Segoe UI" w:cs="Segoe UI"/>
      <w:noProof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5FA3005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5FA3005E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5FA3005E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5FA3005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5FA3005E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5FA3005E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5FA3005E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5FA3005E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5FA3005E"/>
    <w:rPr>
      <w:rFonts w:asciiTheme="majorHAnsi" w:eastAsiaTheme="majorEastAsia" w:hAnsiTheme="majorHAnsi" w:cstheme="majorBidi"/>
      <w:noProof w:val="0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5FA3005E"/>
    <w:rPr>
      <w:rFonts w:asciiTheme="majorHAnsi" w:eastAsiaTheme="majorEastAsia" w:hAnsiTheme="majorHAnsi" w:cstheme="majorBidi"/>
      <w:noProof w:val="0"/>
      <w:color w:val="1F3763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5FA3005E"/>
    <w:rPr>
      <w:rFonts w:asciiTheme="majorHAnsi" w:eastAsiaTheme="majorEastAsia" w:hAnsiTheme="majorHAnsi" w:cstheme="majorBidi"/>
      <w:i/>
      <w:iCs/>
      <w:noProof w:val="0"/>
      <w:color w:val="1F3763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5FA3005E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5FA3005E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5FA3005E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5FA3005E"/>
    <w:rPr>
      <w:rFonts w:ascii="Times New Roman" w:eastAsiaTheme="minorEastAsia" w:hAnsi="Times New Roman" w:cs="Times New Roman"/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5FA3005E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5FA3005E"/>
    <w:rPr>
      <w:i/>
      <w:iCs/>
      <w:noProof w:val="0"/>
      <w:color w:val="4472C4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5FA3005E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5FA3005E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5FA3005E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5FA3005E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5FA3005E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5FA3005E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5FA3005E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5FA3005E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5FA3005E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5FA300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5FA3005E"/>
    <w:rPr>
      <w:noProof w:val="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5FA300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5FA3005E"/>
    <w:rPr>
      <w:noProof w:val="0"/>
      <w:sz w:val="20"/>
      <w:szCs w:val="20"/>
      <w:lang w:val="en-GB"/>
    </w:rPr>
  </w:style>
  <w:style w:type="character" w:styleId="CommentReference">
    <w:name w:val="annotation reference"/>
    <w:basedOn w:val="DefaultParagraphFont"/>
    <w:rsid w:val="000A39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3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398D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398D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B9CCF8B86D145862A1A4040BA1812" ma:contentTypeVersion="16" ma:contentTypeDescription="Create a new document." ma:contentTypeScope="" ma:versionID="b1d2ef6a37f2d10bcefc5aa1c94bfe7f">
  <xsd:schema xmlns:xsd="http://www.w3.org/2001/XMLSchema" xmlns:xs="http://www.w3.org/2001/XMLSchema" xmlns:p="http://schemas.microsoft.com/office/2006/metadata/properties" xmlns:ns2="ce4511cf-4bd6-4430-afa8-76dbe13258f0" xmlns:ns3="c6bf938c-b6ee-4378-9549-abfb20bda658" targetNamespace="http://schemas.microsoft.com/office/2006/metadata/properties" ma:root="true" ma:fieldsID="55d66ce58b327153cb58f086ed8c9a7e" ns2:_="" ns3:_="">
    <xsd:import namespace="ce4511cf-4bd6-4430-afa8-76dbe13258f0"/>
    <xsd:import namespace="c6bf938c-b6ee-4378-9549-abfb20bda6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511cf-4bd6-4430-afa8-76dbe1325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4588344-63d9-44dd-9111-cb431431d0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f938c-b6ee-4378-9549-abfb20bda6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494db4-dd30-43d2-be8a-c446645a015a}" ma:internalName="TaxCatchAll" ma:showField="CatchAllData" ma:web="c6bf938c-b6ee-4378-9549-abfb20bda6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bf938c-b6ee-4378-9549-abfb20bda658">
      <UserInfo>
        <DisplayName>Hopper, Nicola</DisplayName>
        <AccountId>13</AccountId>
        <AccountType/>
      </UserInfo>
      <UserInfo>
        <DisplayName>Gobbi, Oliver</DisplayName>
        <AccountId>43</AccountId>
        <AccountType/>
      </UserInfo>
      <UserInfo>
        <DisplayName>Tang Sørensen, Johannes</DisplayName>
        <AccountId>52</AccountId>
        <AccountType/>
      </UserInfo>
      <UserInfo>
        <DisplayName>Peck, Craig</DisplayName>
        <AccountId>47</AccountId>
        <AccountType/>
      </UserInfo>
      <UserInfo>
        <DisplayName>Steinbruck, Desiree</DisplayName>
        <AccountId>53</AccountId>
        <AccountType/>
      </UserInfo>
      <UserInfo>
        <DisplayName>Francis, Lauren</DisplayName>
        <AccountId>69</AccountId>
        <AccountType/>
      </UserInfo>
      <UserInfo>
        <DisplayName>Dalgaard Hansen, Gitte</DisplayName>
        <AccountId>83</AccountId>
        <AccountType/>
      </UserInfo>
      <UserInfo>
        <DisplayName>MacNamara, Cathy</DisplayName>
        <AccountId>16</AccountId>
        <AccountType/>
      </UserInfo>
    </SharedWithUsers>
    <lcf76f155ced4ddcb4097134ff3c332f xmlns="ce4511cf-4bd6-4430-afa8-76dbe13258f0">
      <Terms xmlns="http://schemas.microsoft.com/office/infopath/2007/PartnerControls"/>
    </lcf76f155ced4ddcb4097134ff3c332f>
    <TaxCatchAll xmlns="c6bf938c-b6ee-4378-9549-abfb20bda6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138A48-4CBB-4597-BD1A-A53325B25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511cf-4bd6-4430-afa8-76dbe13258f0"/>
    <ds:schemaRef ds:uri="c6bf938c-b6ee-4378-9549-abfb20bda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A0D86-487F-4197-8DFA-78409CE3513C}">
  <ds:schemaRefs>
    <ds:schemaRef ds:uri="http://schemas.microsoft.com/office/2006/metadata/properties"/>
    <ds:schemaRef ds:uri="http://schemas.microsoft.com/office/infopath/2007/PartnerControls"/>
    <ds:schemaRef ds:uri="c6bf938c-b6ee-4378-9549-abfb20bda658"/>
    <ds:schemaRef ds:uri="ce4511cf-4bd6-4430-afa8-76dbe13258f0"/>
  </ds:schemaRefs>
</ds:datastoreItem>
</file>

<file path=customXml/itemProps3.xml><?xml version="1.0" encoding="utf-8"?>
<ds:datastoreItem xmlns:ds="http://schemas.openxmlformats.org/officeDocument/2006/customXml" ds:itemID="{F73F9BDA-29DC-45FD-BF30-72B9221CDB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627</Words>
  <Characters>3830</Characters>
  <Application>Microsoft Office Word</Application>
  <DocSecurity>0</DocSecurity>
  <Lines>31</Lines>
  <Paragraphs>8</Paragraphs>
  <ScaleCrop>false</ScaleCrop>
  <Company>ABNA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Judy Gregory</dc:creator>
  <cp:keywords/>
  <cp:lastModifiedBy>Kristoffer Kjeldbjerg</cp:lastModifiedBy>
  <cp:revision>37</cp:revision>
  <cp:lastPrinted>2019-06-28T10:31:00Z</cp:lastPrinted>
  <dcterms:created xsi:type="dcterms:W3CDTF">2023-12-13T07:13:00Z</dcterms:created>
  <dcterms:modified xsi:type="dcterms:W3CDTF">2024-02-12T07:48:00Z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0x0101001A2B9CCF8B86D145862A1A4040BA1812</vt:lpwstr>
  </property>
  <property fmtid="{D5CDD505-2E9C-101B-9397-08002B2CF9AE}" pid="3" name="MediaServiceImageTags">
    <vt:lpwstr/>
  </property>
</Properties>
</file>