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06D3" w14:textId="77777777" w:rsidR="004D7199" w:rsidRPr="00622E8B" w:rsidRDefault="004D7199" w:rsidP="004D7199">
      <w:pPr>
        <w:jc w:val="center"/>
        <w:rPr>
          <w:rFonts w:asciiTheme="minorHAnsi" w:hAnsiTheme="minorHAnsi" w:cstheme="minorHAnsi"/>
          <w:b/>
          <w:sz w:val="28"/>
          <w:szCs w:val="28"/>
        </w:rPr>
      </w:pPr>
      <w:r w:rsidRPr="00622E8B">
        <w:rPr>
          <w:rFonts w:asciiTheme="minorHAnsi" w:hAnsiTheme="minorHAnsi" w:cstheme="minorHAnsi"/>
          <w:b/>
          <w:sz w:val="28"/>
          <w:szCs w:val="28"/>
        </w:rPr>
        <w:t>Role Description &amp; Person Profile</w:t>
      </w:r>
    </w:p>
    <w:p w14:paraId="1EEDB661" w14:textId="77777777" w:rsidR="004D7199" w:rsidRPr="009517E6" w:rsidRDefault="004D7199" w:rsidP="004D7199">
      <w:pPr>
        <w:rPr>
          <w:rFonts w:asciiTheme="minorHAnsi" w:hAnsiTheme="minorHAnsi" w:cstheme="minorHAnsi"/>
          <w:szCs w:val="22"/>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258"/>
      </w:tblGrid>
      <w:tr w:rsidR="004D7199" w:rsidRPr="009517E6" w14:paraId="77F0570B" w14:textId="77777777" w:rsidTr="00622E8B">
        <w:tc>
          <w:tcPr>
            <w:tcW w:w="2411" w:type="dxa"/>
            <w:shd w:val="clear" w:color="auto" w:fill="E6E6E6"/>
            <w:vAlign w:val="bottom"/>
          </w:tcPr>
          <w:p w14:paraId="207A6608" w14:textId="77777777" w:rsidR="004D7199" w:rsidRPr="009517E6" w:rsidRDefault="004D7199" w:rsidP="0082046E">
            <w:pPr>
              <w:rPr>
                <w:rFonts w:asciiTheme="minorHAnsi" w:hAnsiTheme="minorHAnsi" w:cstheme="minorHAnsi"/>
                <w:b/>
                <w:bCs/>
                <w:szCs w:val="22"/>
              </w:rPr>
            </w:pPr>
            <w:r w:rsidRPr="009517E6">
              <w:rPr>
                <w:rFonts w:asciiTheme="minorHAnsi" w:hAnsiTheme="minorHAnsi" w:cstheme="minorHAnsi"/>
                <w:b/>
                <w:bCs/>
                <w:szCs w:val="22"/>
              </w:rPr>
              <w:t xml:space="preserve">Role </w:t>
            </w:r>
          </w:p>
        </w:tc>
        <w:tc>
          <w:tcPr>
            <w:tcW w:w="7258" w:type="dxa"/>
            <w:shd w:val="clear" w:color="auto" w:fill="E6E6E6"/>
            <w:vAlign w:val="bottom"/>
          </w:tcPr>
          <w:p w14:paraId="12A8FCA1" w14:textId="77777777" w:rsidR="004D7199" w:rsidRPr="009517E6" w:rsidRDefault="004D7199" w:rsidP="0082046E">
            <w:pPr>
              <w:rPr>
                <w:rFonts w:asciiTheme="minorHAnsi" w:hAnsiTheme="minorHAnsi" w:cstheme="minorHAnsi"/>
                <w:szCs w:val="22"/>
              </w:rPr>
            </w:pPr>
          </w:p>
        </w:tc>
      </w:tr>
      <w:tr w:rsidR="004D7199" w:rsidRPr="009517E6" w14:paraId="1CF6AB2B" w14:textId="77777777" w:rsidTr="00622E8B">
        <w:trPr>
          <w:trHeight w:val="419"/>
        </w:trPr>
        <w:tc>
          <w:tcPr>
            <w:tcW w:w="2411" w:type="dxa"/>
          </w:tcPr>
          <w:p w14:paraId="5A4847CA" w14:textId="77777777" w:rsidR="004D7199" w:rsidRPr="009517E6" w:rsidRDefault="004D7199" w:rsidP="0082046E">
            <w:pPr>
              <w:spacing w:before="30" w:after="30"/>
              <w:rPr>
                <w:rFonts w:asciiTheme="minorHAnsi" w:hAnsiTheme="minorHAnsi" w:cstheme="minorHAnsi"/>
                <w:b/>
                <w:bCs/>
                <w:szCs w:val="22"/>
              </w:rPr>
            </w:pPr>
            <w:r w:rsidRPr="009517E6">
              <w:rPr>
                <w:rFonts w:asciiTheme="minorHAnsi" w:hAnsiTheme="minorHAnsi" w:cstheme="minorHAnsi"/>
                <w:b/>
                <w:bCs/>
                <w:szCs w:val="22"/>
              </w:rPr>
              <w:t>Job title</w:t>
            </w:r>
          </w:p>
        </w:tc>
        <w:tc>
          <w:tcPr>
            <w:tcW w:w="7258" w:type="dxa"/>
            <w:vAlign w:val="center"/>
          </w:tcPr>
          <w:p w14:paraId="21F707E5" w14:textId="7B5E07AE" w:rsidR="004D7199" w:rsidRPr="009517E6" w:rsidRDefault="004D7199" w:rsidP="0082046E">
            <w:pPr>
              <w:spacing w:before="30" w:after="30"/>
              <w:rPr>
                <w:rFonts w:asciiTheme="minorHAnsi" w:hAnsiTheme="minorHAnsi" w:cstheme="minorHAnsi"/>
                <w:szCs w:val="22"/>
              </w:rPr>
            </w:pPr>
            <w:r w:rsidRPr="009517E6">
              <w:rPr>
                <w:rFonts w:asciiTheme="minorHAnsi" w:hAnsiTheme="minorHAnsi" w:cstheme="minorHAnsi"/>
                <w:szCs w:val="22"/>
              </w:rPr>
              <w:t xml:space="preserve">People &amp; Performance Business Partner </w:t>
            </w:r>
          </w:p>
        </w:tc>
      </w:tr>
      <w:tr w:rsidR="004D7199" w:rsidRPr="009517E6" w14:paraId="2F939C5B" w14:textId="77777777" w:rsidTr="00622E8B">
        <w:trPr>
          <w:trHeight w:val="423"/>
        </w:trPr>
        <w:tc>
          <w:tcPr>
            <w:tcW w:w="2411" w:type="dxa"/>
          </w:tcPr>
          <w:p w14:paraId="3E115555" w14:textId="77777777" w:rsidR="004D7199" w:rsidRPr="009517E6" w:rsidRDefault="004D7199" w:rsidP="0082046E">
            <w:pPr>
              <w:spacing w:before="30" w:after="30"/>
              <w:rPr>
                <w:rFonts w:asciiTheme="minorHAnsi" w:hAnsiTheme="minorHAnsi" w:cstheme="minorHAnsi"/>
                <w:b/>
                <w:bCs/>
                <w:szCs w:val="22"/>
              </w:rPr>
            </w:pPr>
            <w:r w:rsidRPr="009517E6">
              <w:rPr>
                <w:rFonts w:asciiTheme="minorHAnsi" w:hAnsiTheme="minorHAnsi" w:cstheme="minorHAnsi"/>
                <w:b/>
                <w:bCs/>
                <w:szCs w:val="22"/>
              </w:rPr>
              <w:t>Division</w:t>
            </w:r>
          </w:p>
        </w:tc>
        <w:tc>
          <w:tcPr>
            <w:tcW w:w="7258" w:type="dxa"/>
            <w:vAlign w:val="center"/>
          </w:tcPr>
          <w:p w14:paraId="3A036702" w14:textId="6449998E" w:rsidR="004D7199" w:rsidRPr="009517E6" w:rsidRDefault="004D7199" w:rsidP="0082046E">
            <w:pPr>
              <w:spacing w:before="30" w:after="30"/>
              <w:rPr>
                <w:rFonts w:asciiTheme="minorHAnsi" w:hAnsiTheme="minorHAnsi" w:cstheme="minorHAnsi"/>
                <w:szCs w:val="22"/>
              </w:rPr>
            </w:pPr>
            <w:r w:rsidRPr="009517E6">
              <w:rPr>
                <w:rFonts w:asciiTheme="minorHAnsi" w:hAnsiTheme="minorHAnsi" w:cstheme="minorHAnsi"/>
                <w:szCs w:val="22"/>
              </w:rPr>
              <w:t xml:space="preserve">AB Dairy and Global Supplements  </w:t>
            </w:r>
          </w:p>
        </w:tc>
      </w:tr>
      <w:tr w:rsidR="004D7199" w:rsidRPr="009517E6" w14:paraId="1F8325A6" w14:textId="77777777" w:rsidTr="00622E8B">
        <w:trPr>
          <w:trHeight w:val="301"/>
        </w:trPr>
        <w:tc>
          <w:tcPr>
            <w:tcW w:w="2411" w:type="dxa"/>
          </w:tcPr>
          <w:p w14:paraId="2478A237" w14:textId="77777777" w:rsidR="004D7199" w:rsidRPr="009517E6" w:rsidRDefault="004D7199" w:rsidP="0082046E">
            <w:pPr>
              <w:spacing w:before="30" w:after="30"/>
              <w:rPr>
                <w:rFonts w:asciiTheme="minorHAnsi" w:hAnsiTheme="minorHAnsi" w:cstheme="minorHAnsi"/>
                <w:b/>
                <w:bCs/>
                <w:szCs w:val="22"/>
              </w:rPr>
            </w:pPr>
            <w:r w:rsidRPr="009517E6">
              <w:rPr>
                <w:rFonts w:asciiTheme="minorHAnsi" w:hAnsiTheme="minorHAnsi" w:cstheme="minorHAnsi"/>
                <w:b/>
                <w:bCs/>
                <w:szCs w:val="22"/>
              </w:rPr>
              <w:t>Location</w:t>
            </w:r>
          </w:p>
        </w:tc>
        <w:tc>
          <w:tcPr>
            <w:tcW w:w="7258" w:type="dxa"/>
            <w:vAlign w:val="center"/>
          </w:tcPr>
          <w:p w14:paraId="42F3D6C5" w14:textId="24F9B5E2" w:rsidR="004D7199" w:rsidRPr="009517E6" w:rsidRDefault="004D7199" w:rsidP="0082046E">
            <w:pPr>
              <w:spacing w:before="30" w:after="30"/>
              <w:rPr>
                <w:rFonts w:asciiTheme="minorHAnsi" w:hAnsiTheme="minorHAnsi" w:cstheme="minorHAnsi"/>
                <w:szCs w:val="22"/>
              </w:rPr>
            </w:pPr>
            <w:r w:rsidRPr="009517E6">
              <w:rPr>
                <w:rFonts w:asciiTheme="minorHAnsi" w:hAnsiTheme="minorHAnsi" w:cstheme="minorHAnsi"/>
                <w:szCs w:val="22"/>
              </w:rPr>
              <w:t xml:space="preserve">Germany with travel to UK </w:t>
            </w:r>
          </w:p>
        </w:tc>
      </w:tr>
      <w:tr w:rsidR="004D7199" w:rsidRPr="009517E6" w14:paraId="0280FC7C" w14:textId="77777777" w:rsidTr="00622E8B">
        <w:tc>
          <w:tcPr>
            <w:tcW w:w="2411" w:type="dxa"/>
            <w:tcBorders>
              <w:top w:val="single" w:sz="4" w:space="0" w:color="auto"/>
              <w:left w:val="single" w:sz="4" w:space="0" w:color="auto"/>
              <w:bottom w:val="single" w:sz="4" w:space="0" w:color="auto"/>
              <w:right w:val="single" w:sz="4" w:space="0" w:color="auto"/>
            </w:tcBorders>
          </w:tcPr>
          <w:p w14:paraId="0548223B" w14:textId="77777777" w:rsidR="004D7199" w:rsidRPr="009517E6" w:rsidRDefault="004D7199" w:rsidP="0082046E">
            <w:pPr>
              <w:spacing w:before="30" w:after="30"/>
              <w:rPr>
                <w:rFonts w:asciiTheme="minorHAnsi" w:hAnsiTheme="minorHAnsi" w:cstheme="minorHAnsi"/>
                <w:b/>
                <w:bCs/>
                <w:szCs w:val="22"/>
              </w:rPr>
            </w:pPr>
            <w:r w:rsidRPr="009517E6">
              <w:rPr>
                <w:rFonts w:asciiTheme="minorHAnsi" w:hAnsiTheme="minorHAnsi" w:cstheme="minorHAnsi"/>
                <w:b/>
                <w:bCs/>
                <w:szCs w:val="22"/>
              </w:rPr>
              <w:t xml:space="preserve">Team Structure </w:t>
            </w:r>
          </w:p>
          <w:p w14:paraId="3B55EB81" w14:textId="77777777" w:rsidR="004D7199" w:rsidRPr="009517E6" w:rsidRDefault="004D7199" w:rsidP="0082046E">
            <w:pPr>
              <w:spacing w:before="30" w:after="30"/>
              <w:rPr>
                <w:rFonts w:asciiTheme="minorHAnsi" w:hAnsiTheme="minorHAnsi" w:cstheme="minorHAnsi"/>
                <w:b/>
                <w:bCs/>
                <w:szCs w:val="22"/>
              </w:rPr>
            </w:pPr>
          </w:p>
          <w:p w14:paraId="6A3884EF" w14:textId="77777777" w:rsidR="004D7199" w:rsidRPr="009517E6" w:rsidRDefault="004D7199" w:rsidP="0082046E">
            <w:pPr>
              <w:spacing w:before="30" w:after="30"/>
              <w:rPr>
                <w:rFonts w:asciiTheme="minorHAnsi" w:hAnsiTheme="minorHAnsi" w:cstheme="minorHAnsi"/>
                <w:b/>
                <w:bCs/>
                <w:szCs w:val="22"/>
              </w:rPr>
            </w:pPr>
          </w:p>
        </w:tc>
        <w:tc>
          <w:tcPr>
            <w:tcW w:w="7258" w:type="dxa"/>
            <w:tcBorders>
              <w:top w:val="single" w:sz="4" w:space="0" w:color="auto"/>
              <w:left w:val="single" w:sz="4" w:space="0" w:color="auto"/>
              <w:bottom w:val="single" w:sz="4" w:space="0" w:color="auto"/>
              <w:right w:val="single" w:sz="4" w:space="0" w:color="auto"/>
            </w:tcBorders>
            <w:vAlign w:val="center"/>
          </w:tcPr>
          <w:p w14:paraId="1550B332" w14:textId="2AD95A3A" w:rsidR="004D7199" w:rsidRPr="009517E6" w:rsidRDefault="004D7199" w:rsidP="0082046E">
            <w:pPr>
              <w:spacing w:before="30" w:after="30"/>
              <w:rPr>
                <w:rFonts w:asciiTheme="minorHAnsi" w:hAnsiTheme="minorHAnsi" w:cstheme="minorHAnsi"/>
                <w:b/>
                <w:bCs/>
                <w:szCs w:val="22"/>
              </w:rPr>
            </w:pPr>
            <w:r w:rsidRPr="009517E6">
              <w:rPr>
                <w:rFonts w:asciiTheme="minorHAnsi" w:hAnsiTheme="minorHAnsi" w:cstheme="minorHAnsi"/>
                <w:b/>
                <w:bCs/>
                <w:szCs w:val="22"/>
              </w:rPr>
              <w:t xml:space="preserve">Reports to: People &amp; Performance Directors – dual reporting into AB Dairy and Global Supplements </w:t>
            </w:r>
          </w:p>
          <w:p w14:paraId="5177F864" w14:textId="75A097F9" w:rsidR="004D7199" w:rsidRPr="00622E8B" w:rsidRDefault="004D7199" w:rsidP="0082046E">
            <w:pPr>
              <w:spacing w:before="30" w:after="30"/>
              <w:rPr>
                <w:rFonts w:asciiTheme="minorHAnsi" w:hAnsiTheme="minorHAnsi" w:cstheme="minorHAnsi"/>
                <w:b/>
                <w:bCs/>
                <w:szCs w:val="22"/>
              </w:rPr>
            </w:pPr>
            <w:r w:rsidRPr="009517E6">
              <w:rPr>
                <w:rFonts w:asciiTheme="minorHAnsi" w:hAnsiTheme="minorHAnsi" w:cstheme="minorHAnsi"/>
                <w:b/>
                <w:bCs/>
                <w:szCs w:val="22"/>
              </w:rPr>
              <w:t xml:space="preserve">Direct Reports: None </w:t>
            </w:r>
          </w:p>
        </w:tc>
      </w:tr>
    </w:tbl>
    <w:p w14:paraId="2962C098" w14:textId="77777777" w:rsidR="004D7199" w:rsidRPr="009517E6" w:rsidRDefault="004D7199" w:rsidP="004D7199">
      <w:pPr>
        <w:rPr>
          <w:rFonts w:asciiTheme="minorHAnsi" w:hAnsiTheme="minorHAnsi" w:cstheme="minorHAnsi"/>
          <w:szCs w:val="22"/>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258"/>
      </w:tblGrid>
      <w:tr w:rsidR="004D7199" w:rsidRPr="009517E6" w14:paraId="63BD3494" w14:textId="77777777" w:rsidTr="00622E8B">
        <w:tc>
          <w:tcPr>
            <w:tcW w:w="2411" w:type="dxa"/>
            <w:shd w:val="clear" w:color="auto" w:fill="E6E6E6"/>
            <w:vAlign w:val="bottom"/>
          </w:tcPr>
          <w:p w14:paraId="4C834CC1" w14:textId="77777777" w:rsidR="004D7199" w:rsidRPr="009517E6" w:rsidRDefault="004D7199" w:rsidP="0082046E">
            <w:pPr>
              <w:rPr>
                <w:rFonts w:asciiTheme="minorHAnsi" w:hAnsiTheme="minorHAnsi" w:cstheme="minorHAnsi"/>
                <w:b/>
                <w:bCs/>
                <w:szCs w:val="22"/>
              </w:rPr>
            </w:pPr>
            <w:r w:rsidRPr="009517E6">
              <w:rPr>
                <w:rFonts w:asciiTheme="minorHAnsi" w:hAnsiTheme="minorHAnsi" w:cstheme="minorHAnsi"/>
                <w:b/>
                <w:bCs/>
                <w:szCs w:val="22"/>
              </w:rPr>
              <w:t>Description</w:t>
            </w:r>
          </w:p>
        </w:tc>
        <w:tc>
          <w:tcPr>
            <w:tcW w:w="7258" w:type="dxa"/>
            <w:shd w:val="clear" w:color="auto" w:fill="E6E6E6"/>
            <w:vAlign w:val="bottom"/>
          </w:tcPr>
          <w:p w14:paraId="6424682B" w14:textId="77777777" w:rsidR="004D7199" w:rsidRPr="009517E6" w:rsidRDefault="004D7199" w:rsidP="0082046E">
            <w:pPr>
              <w:rPr>
                <w:rFonts w:asciiTheme="minorHAnsi" w:hAnsiTheme="minorHAnsi" w:cstheme="minorHAnsi"/>
                <w:b/>
                <w:bCs/>
                <w:szCs w:val="22"/>
              </w:rPr>
            </w:pPr>
          </w:p>
        </w:tc>
      </w:tr>
      <w:tr w:rsidR="004D7199" w:rsidRPr="009517E6" w14:paraId="068AF27D" w14:textId="77777777" w:rsidTr="00622E8B">
        <w:tc>
          <w:tcPr>
            <w:tcW w:w="2411" w:type="dxa"/>
          </w:tcPr>
          <w:p w14:paraId="6C96EE60" w14:textId="77777777" w:rsidR="004D7199" w:rsidRPr="009517E6" w:rsidRDefault="004D7199" w:rsidP="0082046E">
            <w:pPr>
              <w:rPr>
                <w:rFonts w:asciiTheme="minorHAnsi" w:hAnsiTheme="minorHAnsi" w:cstheme="minorHAnsi"/>
                <w:b/>
                <w:bCs/>
                <w:szCs w:val="22"/>
              </w:rPr>
            </w:pPr>
            <w:r w:rsidRPr="009517E6">
              <w:rPr>
                <w:rFonts w:asciiTheme="minorHAnsi" w:hAnsiTheme="minorHAnsi" w:cstheme="minorHAnsi"/>
                <w:b/>
                <w:bCs/>
                <w:szCs w:val="22"/>
              </w:rPr>
              <w:t xml:space="preserve">Impact Statement </w:t>
            </w:r>
          </w:p>
          <w:p w14:paraId="7543C631" w14:textId="77777777" w:rsidR="004D7199" w:rsidRPr="009517E6" w:rsidRDefault="004D7199" w:rsidP="0082046E">
            <w:pPr>
              <w:rPr>
                <w:rFonts w:asciiTheme="minorHAnsi" w:hAnsiTheme="minorHAnsi" w:cstheme="minorHAnsi"/>
                <w:bCs/>
                <w:szCs w:val="22"/>
              </w:rPr>
            </w:pPr>
          </w:p>
          <w:p w14:paraId="4417469A" w14:textId="77777777" w:rsidR="004D7199" w:rsidRPr="009517E6" w:rsidRDefault="004D7199" w:rsidP="0082046E">
            <w:pPr>
              <w:rPr>
                <w:rFonts w:asciiTheme="minorHAnsi" w:hAnsiTheme="minorHAnsi" w:cstheme="minorHAnsi"/>
                <w:b/>
                <w:bCs/>
                <w:szCs w:val="22"/>
              </w:rPr>
            </w:pPr>
          </w:p>
          <w:p w14:paraId="4BFC6513" w14:textId="77777777" w:rsidR="004D7199" w:rsidRPr="009517E6" w:rsidRDefault="004D7199" w:rsidP="0082046E">
            <w:pPr>
              <w:rPr>
                <w:rFonts w:asciiTheme="minorHAnsi" w:hAnsiTheme="minorHAnsi" w:cstheme="minorHAnsi"/>
                <w:b/>
                <w:bCs/>
                <w:szCs w:val="22"/>
              </w:rPr>
            </w:pPr>
          </w:p>
          <w:p w14:paraId="2CBE6FA8" w14:textId="77777777" w:rsidR="004D7199" w:rsidRPr="009517E6" w:rsidRDefault="004D7199" w:rsidP="0082046E">
            <w:pPr>
              <w:rPr>
                <w:rFonts w:asciiTheme="minorHAnsi" w:hAnsiTheme="minorHAnsi" w:cstheme="minorHAnsi"/>
                <w:b/>
                <w:bCs/>
                <w:szCs w:val="22"/>
              </w:rPr>
            </w:pPr>
          </w:p>
          <w:p w14:paraId="20CE4D22" w14:textId="77777777" w:rsidR="004D7199" w:rsidRPr="009517E6" w:rsidRDefault="004D7199" w:rsidP="0082046E">
            <w:pPr>
              <w:rPr>
                <w:rFonts w:asciiTheme="minorHAnsi" w:hAnsiTheme="minorHAnsi" w:cstheme="minorHAnsi"/>
                <w:b/>
                <w:bCs/>
                <w:szCs w:val="22"/>
              </w:rPr>
            </w:pPr>
          </w:p>
          <w:p w14:paraId="2571E7AC" w14:textId="77777777" w:rsidR="004D7199" w:rsidRPr="009517E6" w:rsidRDefault="004D7199" w:rsidP="0082046E">
            <w:pPr>
              <w:rPr>
                <w:rFonts w:asciiTheme="minorHAnsi" w:hAnsiTheme="minorHAnsi" w:cstheme="minorHAnsi"/>
                <w:b/>
                <w:bCs/>
                <w:szCs w:val="22"/>
              </w:rPr>
            </w:pPr>
          </w:p>
        </w:tc>
        <w:tc>
          <w:tcPr>
            <w:tcW w:w="7258" w:type="dxa"/>
            <w:vAlign w:val="center"/>
          </w:tcPr>
          <w:p w14:paraId="67F57FA7" w14:textId="7DF83C28" w:rsidR="004D7199" w:rsidRPr="009517E6" w:rsidRDefault="004D7199" w:rsidP="004D7199">
            <w:pPr>
              <w:contextualSpacing/>
              <w:rPr>
                <w:rFonts w:asciiTheme="minorHAnsi" w:hAnsiTheme="minorHAnsi" w:cstheme="minorHAnsi"/>
                <w:szCs w:val="22"/>
              </w:rPr>
            </w:pPr>
            <w:r w:rsidRPr="009517E6">
              <w:rPr>
                <w:rFonts w:asciiTheme="minorHAnsi" w:hAnsiTheme="minorHAnsi" w:cstheme="minorHAnsi"/>
                <w:szCs w:val="22"/>
              </w:rPr>
              <w:t xml:space="preserve">This role will work across the full range of HR activities in our German businesses. </w:t>
            </w:r>
          </w:p>
          <w:p w14:paraId="3728B574" w14:textId="2FC604C6" w:rsidR="004D7199" w:rsidRPr="009517E6" w:rsidRDefault="004D7199" w:rsidP="004D7199">
            <w:pPr>
              <w:contextualSpacing/>
              <w:rPr>
                <w:rFonts w:asciiTheme="minorHAnsi" w:hAnsiTheme="minorHAnsi" w:cstheme="minorHAnsi"/>
                <w:szCs w:val="22"/>
              </w:rPr>
            </w:pPr>
          </w:p>
          <w:p w14:paraId="3752DC24" w14:textId="5AEAD23C" w:rsidR="004D7199" w:rsidRPr="009517E6" w:rsidRDefault="004D7199" w:rsidP="004D7199">
            <w:pPr>
              <w:contextualSpacing/>
              <w:rPr>
                <w:rFonts w:asciiTheme="minorHAnsi" w:hAnsiTheme="minorHAnsi" w:cstheme="minorHAnsi"/>
                <w:szCs w:val="22"/>
              </w:rPr>
            </w:pPr>
            <w:r w:rsidRPr="009517E6">
              <w:rPr>
                <w:rFonts w:asciiTheme="minorHAnsi" w:hAnsiTheme="minorHAnsi" w:cstheme="minorHAnsi"/>
                <w:szCs w:val="22"/>
              </w:rPr>
              <w:t xml:space="preserve">AB Agri have recently acquired 2 businesses based in Germany. This role will work with 2 diverse organisations and support integration to provide expert customer-focused support to a diverse range of teams and </w:t>
            </w:r>
            <w:r w:rsidRPr="009517E6">
              <w:rPr>
                <w:rFonts w:asciiTheme="minorHAnsi" w:hAnsiTheme="minorHAnsi" w:cstheme="minorHAnsi"/>
                <w:color w:val="000000"/>
                <w:szCs w:val="22"/>
              </w:rPr>
              <w:t>functions:</w:t>
            </w:r>
          </w:p>
          <w:p w14:paraId="00D41963" w14:textId="74E7E475" w:rsidR="004D7199" w:rsidRPr="009517E6" w:rsidRDefault="004D7199" w:rsidP="004D7199">
            <w:pPr>
              <w:contextualSpacing/>
              <w:rPr>
                <w:rFonts w:asciiTheme="minorHAnsi" w:hAnsiTheme="minorHAnsi" w:cstheme="minorHAnsi"/>
                <w:szCs w:val="22"/>
              </w:rPr>
            </w:pPr>
            <w:r w:rsidRPr="009517E6">
              <w:rPr>
                <w:rFonts w:asciiTheme="minorHAnsi" w:hAnsiTheme="minorHAnsi" w:cstheme="minorHAnsi"/>
                <w:szCs w:val="22"/>
              </w:rPr>
              <w:t xml:space="preserve">- AB Dairy </w:t>
            </w:r>
          </w:p>
          <w:p w14:paraId="63DEA94E" w14:textId="25E02C7D" w:rsidR="004D7199" w:rsidRPr="009517E6" w:rsidRDefault="004D7199" w:rsidP="004D7199">
            <w:pPr>
              <w:contextualSpacing/>
              <w:rPr>
                <w:rFonts w:asciiTheme="minorHAnsi" w:hAnsiTheme="minorHAnsi" w:cstheme="minorHAnsi"/>
                <w:szCs w:val="22"/>
              </w:rPr>
            </w:pPr>
            <w:r w:rsidRPr="009517E6">
              <w:rPr>
                <w:rFonts w:asciiTheme="minorHAnsi" w:hAnsiTheme="minorHAnsi" w:cstheme="minorHAnsi"/>
                <w:szCs w:val="22"/>
              </w:rPr>
              <w:t xml:space="preserve">- Global Supplements </w:t>
            </w:r>
          </w:p>
          <w:p w14:paraId="7011F3F8" w14:textId="77777777" w:rsidR="004D7199" w:rsidRPr="009517E6" w:rsidRDefault="004D7199" w:rsidP="004D7199">
            <w:pPr>
              <w:contextualSpacing/>
              <w:rPr>
                <w:rFonts w:asciiTheme="minorHAnsi" w:hAnsiTheme="minorHAnsi" w:cstheme="minorHAnsi"/>
                <w:szCs w:val="22"/>
              </w:rPr>
            </w:pPr>
          </w:p>
          <w:p w14:paraId="7BC96634" w14:textId="07A559ED" w:rsidR="004D7199" w:rsidRPr="009517E6" w:rsidRDefault="004D7199" w:rsidP="004D7199">
            <w:pPr>
              <w:contextualSpacing/>
              <w:rPr>
                <w:rFonts w:asciiTheme="minorHAnsi" w:hAnsiTheme="minorHAnsi" w:cstheme="minorHAnsi"/>
                <w:szCs w:val="22"/>
              </w:rPr>
            </w:pPr>
            <w:r w:rsidRPr="009517E6">
              <w:rPr>
                <w:rFonts w:asciiTheme="minorHAnsi" w:hAnsiTheme="minorHAnsi" w:cstheme="minorHAnsi"/>
                <w:szCs w:val="22"/>
              </w:rPr>
              <w:t>Teams and functions are at a different stage of their development and therefore require the role holder to deliver an appropriate bespoke response, whilst ensuring that best practice is adhered to. This requires the job holder to have flexibility in influencing style and approach to problem solving.</w:t>
            </w:r>
          </w:p>
          <w:p w14:paraId="1DD16E8E" w14:textId="77777777" w:rsidR="004D7199" w:rsidRPr="009517E6" w:rsidRDefault="004D7199" w:rsidP="004D7199">
            <w:pPr>
              <w:spacing w:before="30" w:afterLines="30" w:after="72"/>
              <w:jc w:val="both"/>
              <w:rPr>
                <w:rFonts w:asciiTheme="minorHAnsi" w:hAnsiTheme="minorHAnsi" w:cstheme="minorHAnsi"/>
                <w:szCs w:val="22"/>
              </w:rPr>
            </w:pPr>
          </w:p>
        </w:tc>
      </w:tr>
      <w:tr w:rsidR="008B1AAB" w:rsidRPr="009517E6" w14:paraId="0A483BAA" w14:textId="77777777" w:rsidTr="00622E8B">
        <w:tc>
          <w:tcPr>
            <w:tcW w:w="2411" w:type="dxa"/>
          </w:tcPr>
          <w:p w14:paraId="1B856208" w14:textId="77777777" w:rsidR="008B1AAB" w:rsidRPr="009517E6" w:rsidRDefault="008B1AAB" w:rsidP="008B1AAB">
            <w:pPr>
              <w:rPr>
                <w:rFonts w:asciiTheme="minorHAnsi" w:hAnsiTheme="minorHAnsi" w:cstheme="minorHAnsi"/>
                <w:b/>
                <w:bCs/>
                <w:szCs w:val="22"/>
              </w:rPr>
            </w:pPr>
            <w:r w:rsidRPr="009517E6">
              <w:rPr>
                <w:rFonts w:asciiTheme="minorHAnsi" w:hAnsiTheme="minorHAnsi" w:cstheme="minorHAnsi"/>
                <w:b/>
                <w:bCs/>
                <w:szCs w:val="22"/>
              </w:rPr>
              <w:t xml:space="preserve">Role Objectives </w:t>
            </w:r>
          </w:p>
          <w:p w14:paraId="670E7E5B" w14:textId="77777777" w:rsidR="008B1AAB" w:rsidRPr="009517E6" w:rsidRDefault="008B1AAB" w:rsidP="008B1AAB">
            <w:pPr>
              <w:rPr>
                <w:rFonts w:asciiTheme="minorHAnsi" w:hAnsiTheme="minorHAnsi" w:cstheme="minorHAnsi"/>
                <w:b/>
                <w:szCs w:val="22"/>
              </w:rPr>
            </w:pPr>
          </w:p>
          <w:p w14:paraId="321264C4" w14:textId="77777777" w:rsidR="008B1AAB" w:rsidRPr="009517E6" w:rsidRDefault="008B1AAB" w:rsidP="008B1AAB">
            <w:pPr>
              <w:rPr>
                <w:rFonts w:asciiTheme="minorHAnsi" w:hAnsiTheme="minorHAnsi" w:cstheme="minorHAnsi"/>
                <w:b/>
                <w:szCs w:val="22"/>
              </w:rPr>
            </w:pPr>
          </w:p>
          <w:p w14:paraId="06B088C6" w14:textId="77777777" w:rsidR="008B1AAB" w:rsidRPr="009517E6" w:rsidRDefault="008B1AAB" w:rsidP="008B1AAB">
            <w:pPr>
              <w:rPr>
                <w:rFonts w:asciiTheme="minorHAnsi" w:hAnsiTheme="minorHAnsi" w:cstheme="minorHAnsi"/>
                <w:b/>
                <w:szCs w:val="22"/>
              </w:rPr>
            </w:pPr>
          </w:p>
          <w:p w14:paraId="3D7BD80A" w14:textId="77777777" w:rsidR="008B1AAB" w:rsidRPr="009517E6" w:rsidRDefault="008B1AAB" w:rsidP="008B1AAB">
            <w:pPr>
              <w:rPr>
                <w:rFonts w:asciiTheme="minorHAnsi" w:hAnsiTheme="minorHAnsi" w:cstheme="minorHAnsi"/>
                <w:b/>
                <w:szCs w:val="22"/>
              </w:rPr>
            </w:pPr>
          </w:p>
          <w:p w14:paraId="531BD5BE" w14:textId="77777777" w:rsidR="008B1AAB" w:rsidRPr="009517E6" w:rsidRDefault="008B1AAB" w:rsidP="008B1AAB">
            <w:pPr>
              <w:rPr>
                <w:rFonts w:asciiTheme="minorHAnsi" w:hAnsiTheme="minorHAnsi" w:cstheme="minorHAnsi"/>
                <w:b/>
                <w:szCs w:val="22"/>
              </w:rPr>
            </w:pPr>
          </w:p>
          <w:p w14:paraId="6DE3B941" w14:textId="77777777" w:rsidR="008B1AAB" w:rsidRPr="009517E6" w:rsidRDefault="008B1AAB" w:rsidP="008B1AAB">
            <w:pPr>
              <w:rPr>
                <w:rFonts w:asciiTheme="minorHAnsi" w:hAnsiTheme="minorHAnsi" w:cstheme="minorHAnsi"/>
                <w:b/>
                <w:szCs w:val="22"/>
              </w:rPr>
            </w:pPr>
          </w:p>
          <w:p w14:paraId="5446EDA5" w14:textId="77777777" w:rsidR="008B1AAB" w:rsidRPr="009517E6" w:rsidRDefault="008B1AAB" w:rsidP="008B1AAB">
            <w:pPr>
              <w:rPr>
                <w:rFonts w:asciiTheme="minorHAnsi" w:hAnsiTheme="minorHAnsi" w:cstheme="minorHAnsi"/>
                <w:b/>
                <w:szCs w:val="22"/>
              </w:rPr>
            </w:pPr>
          </w:p>
          <w:p w14:paraId="4017B6AC" w14:textId="77777777" w:rsidR="008B1AAB" w:rsidRPr="009517E6" w:rsidRDefault="008B1AAB" w:rsidP="008B1AAB">
            <w:pPr>
              <w:rPr>
                <w:rFonts w:asciiTheme="minorHAnsi" w:hAnsiTheme="minorHAnsi" w:cstheme="minorHAnsi"/>
                <w:b/>
                <w:szCs w:val="22"/>
              </w:rPr>
            </w:pPr>
          </w:p>
          <w:p w14:paraId="68C7B541" w14:textId="77777777" w:rsidR="008B1AAB" w:rsidRPr="009517E6" w:rsidRDefault="008B1AAB" w:rsidP="008B1AAB">
            <w:pPr>
              <w:rPr>
                <w:rFonts w:asciiTheme="minorHAnsi" w:hAnsiTheme="minorHAnsi" w:cstheme="minorHAnsi"/>
                <w:b/>
                <w:szCs w:val="22"/>
              </w:rPr>
            </w:pPr>
          </w:p>
          <w:p w14:paraId="50817779" w14:textId="77777777" w:rsidR="008B1AAB" w:rsidRPr="009517E6" w:rsidRDefault="008B1AAB" w:rsidP="008B1AAB">
            <w:pPr>
              <w:rPr>
                <w:rFonts w:asciiTheme="minorHAnsi" w:hAnsiTheme="minorHAnsi" w:cstheme="minorHAnsi"/>
                <w:szCs w:val="22"/>
              </w:rPr>
            </w:pPr>
          </w:p>
          <w:p w14:paraId="11D13646" w14:textId="77777777" w:rsidR="008B1AAB" w:rsidRPr="009517E6" w:rsidRDefault="008B1AAB" w:rsidP="008B1AAB">
            <w:pPr>
              <w:rPr>
                <w:rFonts w:asciiTheme="minorHAnsi" w:hAnsiTheme="minorHAnsi" w:cstheme="minorHAnsi"/>
                <w:b/>
                <w:bCs/>
                <w:szCs w:val="22"/>
              </w:rPr>
            </w:pPr>
          </w:p>
          <w:p w14:paraId="221BE2B0" w14:textId="77777777" w:rsidR="008B1AAB" w:rsidRPr="009517E6" w:rsidRDefault="008B1AAB" w:rsidP="008B1AAB">
            <w:pPr>
              <w:rPr>
                <w:rFonts w:asciiTheme="minorHAnsi" w:hAnsiTheme="minorHAnsi" w:cstheme="minorHAnsi"/>
                <w:b/>
                <w:bCs/>
                <w:szCs w:val="22"/>
              </w:rPr>
            </w:pPr>
          </w:p>
          <w:p w14:paraId="22D449D0" w14:textId="77777777" w:rsidR="008B1AAB" w:rsidRPr="009517E6" w:rsidRDefault="008B1AAB" w:rsidP="008B1AAB">
            <w:pPr>
              <w:rPr>
                <w:rFonts w:asciiTheme="minorHAnsi" w:hAnsiTheme="minorHAnsi" w:cstheme="minorHAnsi"/>
                <w:b/>
                <w:bCs/>
                <w:szCs w:val="22"/>
              </w:rPr>
            </w:pPr>
          </w:p>
        </w:tc>
        <w:tc>
          <w:tcPr>
            <w:tcW w:w="7258" w:type="dxa"/>
          </w:tcPr>
          <w:p w14:paraId="75A1C977" w14:textId="77777777" w:rsidR="008B1AAB" w:rsidRPr="009517E6" w:rsidRDefault="008B1AAB" w:rsidP="008B1AAB">
            <w:pPr>
              <w:pStyle w:val="ListParagraph"/>
              <w:ind w:left="0"/>
              <w:rPr>
                <w:rFonts w:asciiTheme="minorHAnsi" w:hAnsiTheme="minorHAnsi" w:cstheme="minorHAnsi"/>
                <w:szCs w:val="22"/>
              </w:rPr>
            </w:pPr>
            <w:r w:rsidRPr="009517E6">
              <w:rPr>
                <w:rFonts w:asciiTheme="minorHAnsi" w:hAnsiTheme="minorHAnsi" w:cstheme="minorHAnsi"/>
                <w:szCs w:val="22"/>
              </w:rPr>
              <w:t xml:space="preserve">Working with the business directors and local management the job holder will provide guidance and support on a full range of HR activities through being a key member of the business management teams: </w:t>
            </w:r>
          </w:p>
          <w:p w14:paraId="5ABACFDE" w14:textId="77777777" w:rsidR="008B1AAB" w:rsidRPr="009517E6" w:rsidRDefault="008B1AAB" w:rsidP="008B1AAB">
            <w:pPr>
              <w:pStyle w:val="ListParagraph"/>
              <w:ind w:left="0"/>
              <w:rPr>
                <w:rFonts w:asciiTheme="minorHAnsi" w:hAnsiTheme="minorHAnsi" w:cstheme="minorHAnsi"/>
                <w:szCs w:val="22"/>
              </w:rPr>
            </w:pPr>
          </w:p>
          <w:p w14:paraId="103F37F3" w14:textId="74C82DFD" w:rsidR="008B1AAB" w:rsidRPr="00622E8B" w:rsidRDefault="008B1AAB" w:rsidP="00622E8B">
            <w:pPr>
              <w:pStyle w:val="ListParagraph"/>
              <w:numPr>
                <w:ilvl w:val="0"/>
                <w:numId w:val="10"/>
              </w:numPr>
              <w:ind w:left="625"/>
              <w:rPr>
                <w:rFonts w:asciiTheme="minorHAnsi" w:hAnsiTheme="minorHAnsi" w:cstheme="minorHAnsi"/>
                <w:szCs w:val="22"/>
              </w:rPr>
            </w:pPr>
            <w:r w:rsidRPr="00622E8B">
              <w:rPr>
                <w:rFonts w:asciiTheme="minorHAnsi" w:hAnsiTheme="minorHAnsi" w:cstheme="minorHAnsi"/>
                <w:szCs w:val="22"/>
              </w:rPr>
              <w:t>Employment Relations and legislation</w:t>
            </w:r>
          </w:p>
          <w:p w14:paraId="4BC55861" w14:textId="7DD0DD8F" w:rsidR="008B1AAB" w:rsidRPr="00622E8B" w:rsidRDefault="008B1AAB" w:rsidP="00622E8B">
            <w:pPr>
              <w:pStyle w:val="ListParagraph"/>
              <w:numPr>
                <w:ilvl w:val="0"/>
                <w:numId w:val="10"/>
              </w:numPr>
              <w:ind w:left="625"/>
              <w:rPr>
                <w:rFonts w:asciiTheme="minorHAnsi" w:hAnsiTheme="minorHAnsi" w:cstheme="minorHAnsi"/>
                <w:szCs w:val="22"/>
              </w:rPr>
            </w:pPr>
            <w:r w:rsidRPr="00622E8B">
              <w:rPr>
                <w:rFonts w:asciiTheme="minorHAnsi" w:hAnsiTheme="minorHAnsi" w:cstheme="minorHAnsi"/>
                <w:szCs w:val="22"/>
              </w:rPr>
              <w:t>Organisational development and change</w:t>
            </w:r>
          </w:p>
          <w:p w14:paraId="6CDC6E2E" w14:textId="6E888D85" w:rsidR="008B1AAB" w:rsidRPr="00622E8B" w:rsidRDefault="008B1AAB" w:rsidP="00622E8B">
            <w:pPr>
              <w:pStyle w:val="ListParagraph"/>
              <w:numPr>
                <w:ilvl w:val="0"/>
                <w:numId w:val="10"/>
              </w:numPr>
              <w:ind w:left="625"/>
              <w:rPr>
                <w:rFonts w:asciiTheme="minorHAnsi" w:hAnsiTheme="minorHAnsi" w:cstheme="minorHAnsi"/>
                <w:szCs w:val="22"/>
              </w:rPr>
            </w:pPr>
            <w:r w:rsidRPr="00622E8B">
              <w:rPr>
                <w:rFonts w:asciiTheme="minorHAnsi" w:hAnsiTheme="minorHAnsi" w:cstheme="minorHAnsi"/>
                <w:szCs w:val="22"/>
              </w:rPr>
              <w:t xml:space="preserve">Recruitment </w:t>
            </w:r>
          </w:p>
          <w:p w14:paraId="5F7BDEF5" w14:textId="25285196" w:rsidR="008B1AAB" w:rsidRPr="00622E8B" w:rsidRDefault="008B1AAB" w:rsidP="00622E8B">
            <w:pPr>
              <w:pStyle w:val="ListParagraph"/>
              <w:numPr>
                <w:ilvl w:val="0"/>
                <w:numId w:val="10"/>
              </w:numPr>
              <w:ind w:left="625"/>
              <w:rPr>
                <w:rFonts w:asciiTheme="minorHAnsi" w:hAnsiTheme="minorHAnsi" w:cstheme="minorHAnsi"/>
                <w:szCs w:val="22"/>
              </w:rPr>
            </w:pPr>
            <w:r w:rsidRPr="00622E8B">
              <w:rPr>
                <w:rFonts w:asciiTheme="minorHAnsi" w:hAnsiTheme="minorHAnsi" w:cstheme="minorHAnsi"/>
                <w:szCs w:val="22"/>
              </w:rPr>
              <w:t xml:space="preserve">Succession planning and talent </w:t>
            </w:r>
            <w:proofErr w:type="gramStart"/>
            <w:r w:rsidRPr="00622E8B">
              <w:rPr>
                <w:rFonts w:asciiTheme="minorHAnsi" w:hAnsiTheme="minorHAnsi" w:cstheme="minorHAnsi"/>
                <w:szCs w:val="22"/>
              </w:rPr>
              <w:t>management</w:t>
            </w:r>
            <w:proofErr w:type="gramEnd"/>
          </w:p>
          <w:p w14:paraId="2E254DC6" w14:textId="11CAEEDC" w:rsidR="008B1AAB" w:rsidRPr="00622E8B" w:rsidRDefault="008B1AAB" w:rsidP="00622E8B">
            <w:pPr>
              <w:pStyle w:val="ListParagraph"/>
              <w:numPr>
                <w:ilvl w:val="0"/>
                <w:numId w:val="10"/>
              </w:numPr>
              <w:ind w:left="625"/>
              <w:rPr>
                <w:rFonts w:asciiTheme="minorHAnsi" w:hAnsiTheme="minorHAnsi" w:cstheme="minorHAnsi"/>
                <w:szCs w:val="22"/>
              </w:rPr>
            </w:pPr>
            <w:r w:rsidRPr="00622E8B">
              <w:rPr>
                <w:rFonts w:asciiTheme="minorHAnsi" w:hAnsiTheme="minorHAnsi" w:cstheme="minorHAnsi"/>
                <w:szCs w:val="22"/>
              </w:rPr>
              <w:t>Performance and absence management</w:t>
            </w:r>
          </w:p>
          <w:p w14:paraId="68256691" w14:textId="4F210F61" w:rsidR="008B1AAB" w:rsidRPr="00622E8B" w:rsidRDefault="008B1AAB" w:rsidP="00622E8B">
            <w:pPr>
              <w:pStyle w:val="ListParagraph"/>
              <w:numPr>
                <w:ilvl w:val="0"/>
                <w:numId w:val="10"/>
              </w:numPr>
              <w:ind w:left="625"/>
              <w:rPr>
                <w:rFonts w:asciiTheme="minorHAnsi" w:hAnsiTheme="minorHAnsi" w:cstheme="minorHAnsi"/>
                <w:szCs w:val="22"/>
              </w:rPr>
            </w:pPr>
            <w:r w:rsidRPr="00622E8B">
              <w:rPr>
                <w:rFonts w:asciiTheme="minorHAnsi" w:hAnsiTheme="minorHAnsi" w:cstheme="minorHAnsi"/>
                <w:szCs w:val="22"/>
              </w:rPr>
              <w:t xml:space="preserve">Learning and development </w:t>
            </w:r>
          </w:p>
          <w:p w14:paraId="7DDCA702" w14:textId="3FAE0413" w:rsidR="008B1AAB" w:rsidRPr="00622E8B" w:rsidRDefault="008B1AAB" w:rsidP="00622E8B">
            <w:pPr>
              <w:pStyle w:val="ListParagraph"/>
              <w:numPr>
                <w:ilvl w:val="0"/>
                <w:numId w:val="10"/>
              </w:numPr>
              <w:ind w:left="625"/>
              <w:rPr>
                <w:rFonts w:asciiTheme="minorHAnsi" w:hAnsiTheme="minorHAnsi" w:cstheme="minorHAnsi"/>
                <w:szCs w:val="22"/>
              </w:rPr>
            </w:pPr>
            <w:r w:rsidRPr="00622E8B">
              <w:rPr>
                <w:rFonts w:asciiTheme="minorHAnsi" w:hAnsiTheme="minorHAnsi" w:cstheme="minorHAnsi"/>
                <w:szCs w:val="22"/>
              </w:rPr>
              <w:t>Employee engagement</w:t>
            </w:r>
          </w:p>
          <w:p w14:paraId="45207C2A" w14:textId="186100CD" w:rsidR="008B1AAB" w:rsidRPr="00622E8B" w:rsidRDefault="00584E9C" w:rsidP="00622E8B">
            <w:pPr>
              <w:pStyle w:val="ListParagraph"/>
              <w:numPr>
                <w:ilvl w:val="0"/>
                <w:numId w:val="10"/>
              </w:numPr>
              <w:ind w:left="625"/>
              <w:rPr>
                <w:rFonts w:asciiTheme="minorHAnsi" w:hAnsiTheme="minorHAnsi" w:cstheme="minorHAnsi"/>
                <w:szCs w:val="22"/>
              </w:rPr>
            </w:pPr>
            <w:r w:rsidRPr="00622E8B">
              <w:rPr>
                <w:rFonts w:asciiTheme="minorHAnsi" w:hAnsiTheme="minorHAnsi" w:cstheme="minorHAnsi"/>
                <w:szCs w:val="22"/>
              </w:rPr>
              <w:t>I</w:t>
            </w:r>
            <w:r w:rsidR="008B1AAB" w:rsidRPr="00622E8B">
              <w:rPr>
                <w:rFonts w:asciiTheme="minorHAnsi" w:hAnsiTheme="minorHAnsi" w:cstheme="minorHAnsi"/>
                <w:szCs w:val="22"/>
              </w:rPr>
              <w:t xml:space="preserve">nternational </w:t>
            </w:r>
            <w:r w:rsidRPr="00622E8B">
              <w:rPr>
                <w:rFonts w:asciiTheme="minorHAnsi" w:hAnsiTheme="minorHAnsi" w:cstheme="minorHAnsi"/>
                <w:szCs w:val="22"/>
              </w:rPr>
              <w:t xml:space="preserve">employment including </w:t>
            </w:r>
            <w:r w:rsidR="008B1AAB" w:rsidRPr="00622E8B">
              <w:rPr>
                <w:rFonts w:asciiTheme="minorHAnsi" w:hAnsiTheme="minorHAnsi" w:cstheme="minorHAnsi"/>
                <w:szCs w:val="22"/>
              </w:rPr>
              <w:t xml:space="preserve">employment contracts, tax </w:t>
            </w:r>
            <w:r w:rsidRPr="00622E8B">
              <w:rPr>
                <w:rFonts w:asciiTheme="minorHAnsi" w:hAnsiTheme="minorHAnsi" w:cstheme="minorHAnsi"/>
                <w:szCs w:val="22"/>
              </w:rPr>
              <w:t xml:space="preserve">regulations </w:t>
            </w:r>
          </w:p>
        </w:tc>
      </w:tr>
      <w:tr w:rsidR="008B1AAB" w:rsidRPr="009517E6" w14:paraId="6494E5AD" w14:textId="77777777" w:rsidTr="00622E8B">
        <w:trPr>
          <w:trHeight w:val="1980"/>
        </w:trPr>
        <w:tc>
          <w:tcPr>
            <w:tcW w:w="2411" w:type="dxa"/>
          </w:tcPr>
          <w:p w14:paraId="24794F84" w14:textId="77777777" w:rsidR="008B1AAB" w:rsidRDefault="008B1AAB" w:rsidP="008B1AAB">
            <w:pPr>
              <w:rPr>
                <w:rFonts w:asciiTheme="minorHAnsi" w:hAnsiTheme="minorHAnsi" w:cstheme="minorHAnsi"/>
                <w:b/>
                <w:bCs/>
                <w:szCs w:val="22"/>
              </w:rPr>
            </w:pPr>
            <w:r w:rsidRPr="009517E6">
              <w:rPr>
                <w:rFonts w:asciiTheme="minorHAnsi" w:hAnsiTheme="minorHAnsi" w:cstheme="minorHAnsi"/>
                <w:b/>
                <w:bCs/>
                <w:szCs w:val="22"/>
              </w:rPr>
              <w:t xml:space="preserve">Key Stakeholders </w:t>
            </w:r>
          </w:p>
          <w:p w14:paraId="6F027DFF" w14:textId="77777777" w:rsidR="00622E8B" w:rsidRPr="00622E8B" w:rsidRDefault="00622E8B" w:rsidP="00622E8B">
            <w:pPr>
              <w:rPr>
                <w:rFonts w:asciiTheme="minorHAnsi" w:hAnsiTheme="minorHAnsi" w:cstheme="minorHAnsi"/>
                <w:szCs w:val="22"/>
              </w:rPr>
            </w:pPr>
          </w:p>
          <w:p w14:paraId="57793EC1" w14:textId="77777777" w:rsidR="00622E8B" w:rsidRPr="00622E8B" w:rsidRDefault="00622E8B" w:rsidP="00622E8B">
            <w:pPr>
              <w:rPr>
                <w:rFonts w:asciiTheme="minorHAnsi" w:hAnsiTheme="minorHAnsi" w:cstheme="minorHAnsi"/>
                <w:szCs w:val="22"/>
              </w:rPr>
            </w:pPr>
          </w:p>
          <w:p w14:paraId="1025AB86" w14:textId="4D97FEC6" w:rsidR="00622E8B" w:rsidRPr="00622E8B" w:rsidRDefault="00622E8B" w:rsidP="00622E8B">
            <w:pPr>
              <w:rPr>
                <w:rFonts w:asciiTheme="minorHAnsi" w:hAnsiTheme="minorHAnsi" w:cstheme="minorHAnsi"/>
                <w:szCs w:val="22"/>
              </w:rPr>
            </w:pPr>
          </w:p>
        </w:tc>
        <w:tc>
          <w:tcPr>
            <w:tcW w:w="7258" w:type="dxa"/>
          </w:tcPr>
          <w:p w14:paraId="0ECF90B3" w14:textId="77777777" w:rsidR="008F5F63" w:rsidRPr="009517E6" w:rsidRDefault="008F5F63" w:rsidP="00B063C2">
            <w:pPr>
              <w:pStyle w:val="BodyBullet1"/>
              <w:numPr>
                <w:ilvl w:val="0"/>
                <w:numId w:val="0"/>
              </w:numPr>
              <w:spacing w:before="0" w:after="0" w:line="240" w:lineRule="auto"/>
              <w:contextualSpacing/>
              <w:rPr>
                <w:rFonts w:asciiTheme="minorHAnsi" w:hAnsiTheme="minorHAnsi" w:cstheme="minorHAnsi"/>
                <w:szCs w:val="22"/>
              </w:rPr>
            </w:pPr>
            <w:r w:rsidRPr="009517E6">
              <w:rPr>
                <w:rFonts w:asciiTheme="minorHAnsi" w:hAnsiTheme="minorHAnsi" w:cstheme="minorHAnsi"/>
                <w:szCs w:val="22"/>
              </w:rPr>
              <w:t>Directors and line managers</w:t>
            </w:r>
          </w:p>
          <w:p w14:paraId="4BEEDF92" w14:textId="190E1B10" w:rsidR="008F5F63" w:rsidRPr="009517E6" w:rsidRDefault="00773562" w:rsidP="00B063C2">
            <w:pPr>
              <w:pStyle w:val="BodyBullet1"/>
              <w:numPr>
                <w:ilvl w:val="0"/>
                <w:numId w:val="0"/>
              </w:numPr>
              <w:spacing w:before="0" w:after="0" w:line="240" w:lineRule="auto"/>
              <w:ind w:left="284" w:hanging="284"/>
              <w:contextualSpacing/>
              <w:rPr>
                <w:rFonts w:asciiTheme="minorHAnsi" w:hAnsiTheme="minorHAnsi" w:cstheme="minorHAnsi"/>
                <w:szCs w:val="22"/>
              </w:rPr>
            </w:pPr>
            <w:r w:rsidRPr="009517E6">
              <w:rPr>
                <w:rFonts w:asciiTheme="minorHAnsi" w:hAnsiTheme="minorHAnsi" w:cstheme="minorHAnsi"/>
                <w:szCs w:val="22"/>
              </w:rPr>
              <w:t>P&amp;P</w:t>
            </w:r>
            <w:r w:rsidR="008F5F63" w:rsidRPr="009517E6">
              <w:rPr>
                <w:rFonts w:asciiTheme="minorHAnsi" w:hAnsiTheme="minorHAnsi" w:cstheme="minorHAnsi"/>
                <w:szCs w:val="22"/>
              </w:rPr>
              <w:t xml:space="preserve"> Teams (L&amp;D, Reward, </w:t>
            </w:r>
            <w:r w:rsidRPr="009517E6">
              <w:rPr>
                <w:rFonts w:asciiTheme="minorHAnsi" w:hAnsiTheme="minorHAnsi" w:cstheme="minorHAnsi"/>
                <w:szCs w:val="22"/>
              </w:rPr>
              <w:t>People</w:t>
            </w:r>
            <w:r w:rsidR="008F5F63" w:rsidRPr="009517E6">
              <w:rPr>
                <w:rFonts w:asciiTheme="minorHAnsi" w:hAnsiTheme="minorHAnsi" w:cstheme="minorHAnsi"/>
                <w:szCs w:val="22"/>
              </w:rPr>
              <w:t xml:space="preserve"> Services, Payroll)</w:t>
            </w:r>
          </w:p>
          <w:p w14:paraId="2603B4E3" w14:textId="6D09FFD8" w:rsidR="008F5F63" w:rsidRPr="009517E6" w:rsidRDefault="00773562" w:rsidP="00B063C2">
            <w:pPr>
              <w:pStyle w:val="BodyBullet1"/>
              <w:numPr>
                <w:ilvl w:val="0"/>
                <w:numId w:val="0"/>
              </w:numPr>
              <w:spacing w:before="0" w:after="0" w:line="240" w:lineRule="auto"/>
              <w:ind w:left="284" w:hanging="284"/>
              <w:contextualSpacing/>
              <w:rPr>
                <w:rFonts w:asciiTheme="minorHAnsi" w:hAnsiTheme="minorHAnsi" w:cstheme="minorHAnsi"/>
                <w:szCs w:val="22"/>
              </w:rPr>
            </w:pPr>
            <w:r w:rsidRPr="009517E6">
              <w:rPr>
                <w:rFonts w:asciiTheme="minorHAnsi" w:hAnsiTheme="minorHAnsi" w:cstheme="minorHAnsi"/>
                <w:szCs w:val="22"/>
              </w:rPr>
              <w:t>Colleagues</w:t>
            </w:r>
          </w:p>
          <w:p w14:paraId="3007A66A" w14:textId="77777777" w:rsidR="008F5F63" w:rsidRDefault="008F5F63" w:rsidP="00B063C2">
            <w:pPr>
              <w:spacing w:before="30" w:after="30"/>
              <w:rPr>
                <w:rFonts w:asciiTheme="minorHAnsi" w:hAnsiTheme="minorHAnsi" w:cstheme="minorHAnsi"/>
                <w:szCs w:val="22"/>
              </w:rPr>
            </w:pPr>
            <w:r w:rsidRPr="009517E6">
              <w:rPr>
                <w:rFonts w:asciiTheme="minorHAnsi" w:hAnsiTheme="minorHAnsi" w:cstheme="minorHAnsi"/>
                <w:szCs w:val="22"/>
              </w:rPr>
              <w:t>External consultants/advisors</w:t>
            </w:r>
          </w:p>
          <w:p w14:paraId="1031E117" w14:textId="064CB709" w:rsidR="00622E8B" w:rsidRPr="00622E8B" w:rsidRDefault="00622E8B" w:rsidP="00622E8B">
            <w:pPr>
              <w:tabs>
                <w:tab w:val="left" w:pos="1350"/>
              </w:tabs>
              <w:rPr>
                <w:rFonts w:asciiTheme="minorHAnsi" w:hAnsiTheme="minorHAnsi" w:cstheme="minorHAnsi"/>
                <w:szCs w:val="22"/>
              </w:rPr>
            </w:pPr>
          </w:p>
        </w:tc>
      </w:tr>
      <w:tr w:rsidR="008B1AAB" w:rsidRPr="009517E6" w14:paraId="0D2EF978" w14:textId="77777777" w:rsidTr="00622E8B">
        <w:trPr>
          <w:trHeight w:val="1365"/>
        </w:trPr>
        <w:tc>
          <w:tcPr>
            <w:tcW w:w="2411" w:type="dxa"/>
            <w:tcBorders>
              <w:top w:val="single" w:sz="4" w:space="0" w:color="auto"/>
              <w:left w:val="single" w:sz="4" w:space="0" w:color="auto"/>
              <w:bottom w:val="single" w:sz="4" w:space="0" w:color="auto"/>
              <w:right w:val="single" w:sz="4" w:space="0" w:color="auto"/>
            </w:tcBorders>
          </w:tcPr>
          <w:p w14:paraId="3F3C1223" w14:textId="77777777" w:rsidR="008B1AAB" w:rsidRPr="009517E6" w:rsidRDefault="008B1AAB" w:rsidP="008B1AAB">
            <w:pPr>
              <w:rPr>
                <w:rFonts w:asciiTheme="minorHAnsi" w:hAnsiTheme="minorHAnsi" w:cstheme="minorHAnsi"/>
                <w:b/>
                <w:bCs/>
                <w:szCs w:val="22"/>
              </w:rPr>
            </w:pPr>
            <w:r w:rsidRPr="009517E6">
              <w:rPr>
                <w:rFonts w:asciiTheme="minorHAnsi" w:hAnsiTheme="minorHAnsi" w:cstheme="minorHAnsi"/>
                <w:b/>
                <w:bCs/>
                <w:szCs w:val="22"/>
              </w:rPr>
              <w:lastRenderedPageBreak/>
              <w:t>Scope</w:t>
            </w:r>
          </w:p>
        </w:tc>
        <w:tc>
          <w:tcPr>
            <w:tcW w:w="7258" w:type="dxa"/>
            <w:tcBorders>
              <w:top w:val="single" w:sz="4" w:space="0" w:color="auto"/>
              <w:left w:val="single" w:sz="4" w:space="0" w:color="auto"/>
              <w:bottom w:val="single" w:sz="4" w:space="0" w:color="auto"/>
              <w:right w:val="single" w:sz="4" w:space="0" w:color="auto"/>
            </w:tcBorders>
            <w:vAlign w:val="center"/>
          </w:tcPr>
          <w:p w14:paraId="12A70208" w14:textId="62CA400B" w:rsidR="000B5419" w:rsidRPr="009517E6" w:rsidRDefault="000B5419" w:rsidP="000B5419">
            <w:pPr>
              <w:pStyle w:val="BodyBullet1"/>
              <w:numPr>
                <w:ilvl w:val="0"/>
                <w:numId w:val="0"/>
              </w:numPr>
              <w:spacing w:before="0" w:after="0" w:line="240" w:lineRule="auto"/>
              <w:ind w:left="284" w:hanging="284"/>
              <w:contextualSpacing/>
              <w:rPr>
                <w:rFonts w:asciiTheme="minorHAnsi" w:hAnsiTheme="minorHAnsi" w:cstheme="minorHAnsi"/>
                <w:szCs w:val="22"/>
              </w:rPr>
            </w:pPr>
            <w:r w:rsidRPr="009517E6">
              <w:rPr>
                <w:rFonts w:asciiTheme="minorHAnsi" w:hAnsiTheme="minorHAnsi" w:cstheme="minorHAnsi"/>
                <w:szCs w:val="22"/>
              </w:rPr>
              <w:t xml:space="preserve">Breadth of knowledge across Employment Law and HR practices </w:t>
            </w:r>
            <w:r w:rsidR="00622E8B" w:rsidRPr="009517E6">
              <w:rPr>
                <w:rFonts w:asciiTheme="minorHAnsi" w:hAnsiTheme="minorHAnsi" w:cstheme="minorHAnsi"/>
                <w:szCs w:val="22"/>
              </w:rPr>
              <w:t>required.</w:t>
            </w:r>
          </w:p>
          <w:p w14:paraId="2C05979E" w14:textId="37B9F17A" w:rsidR="000B5419" w:rsidRPr="009517E6" w:rsidRDefault="000B5419" w:rsidP="000B5419">
            <w:pPr>
              <w:pStyle w:val="BodyBullet1"/>
              <w:numPr>
                <w:ilvl w:val="0"/>
                <w:numId w:val="0"/>
              </w:numPr>
              <w:spacing w:before="0" w:after="0" w:line="240" w:lineRule="auto"/>
              <w:contextualSpacing/>
              <w:rPr>
                <w:rFonts w:asciiTheme="minorHAnsi" w:hAnsiTheme="minorHAnsi" w:cstheme="minorHAnsi"/>
                <w:szCs w:val="22"/>
              </w:rPr>
            </w:pPr>
            <w:r w:rsidRPr="009517E6">
              <w:rPr>
                <w:rFonts w:asciiTheme="minorHAnsi" w:hAnsiTheme="minorHAnsi" w:cstheme="minorHAnsi"/>
                <w:szCs w:val="22"/>
              </w:rPr>
              <w:t xml:space="preserve">Broad scope to be involved and influence Employee </w:t>
            </w:r>
            <w:r w:rsidR="00622E8B" w:rsidRPr="009517E6">
              <w:rPr>
                <w:rFonts w:asciiTheme="minorHAnsi" w:hAnsiTheme="minorHAnsi" w:cstheme="minorHAnsi"/>
                <w:szCs w:val="22"/>
              </w:rPr>
              <w:t>relations.</w:t>
            </w:r>
          </w:p>
          <w:p w14:paraId="6D965067" w14:textId="3976B97B" w:rsidR="000B5419" w:rsidRPr="009517E6" w:rsidRDefault="000B5419" w:rsidP="000B5419">
            <w:pPr>
              <w:pStyle w:val="BodyBullet1"/>
              <w:numPr>
                <w:ilvl w:val="0"/>
                <w:numId w:val="0"/>
              </w:numPr>
              <w:spacing w:before="0" w:after="0" w:line="240" w:lineRule="auto"/>
              <w:ind w:left="284" w:hanging="284"/>
              <w:contextualSpacing/>
              <w:rPr>
                <w:rFonts w:asciiTheme="minorHAnsi" w:hAnsiTheme="minorHAnsi" w:cstheme="minorHAnsi"/>
                <w:szCs w:val="22"/>
              </w:rPr>
            </w:pPr>
            <w:r w:rsidRPr="009517E6">
              <w:rPr>
                <w:rFonts w:asciiTheme="minorHAnsi" w:hAnsiTheme="minorHAnsi" w:cstheme="minorHAnsi"/>
                <w:szCs w:val="22"/>
              </w:rPr>
              <w:t xml:space="preserve">In depth knowledge and influence on </w:t>
            </w:r>
            <w:r w:rsidR="00622E8B" w:rsidRPr="009517E6">
              <w:rPr>
                <w:rFonts w:asciiTheme="minorHAnsi" w:hAnsiTheme="minorHAnsi" w:cstheme="minorHAnsi"/>
                <w:szCs w:val="22"/>
              </w:rPr>
              <w:t>day-to-day</w:t>
            </w:r>
            <w:r w:rsidRPr="009517E6">
              <w:rPr>
                <w:rFonts w:asciiTheme="minorHAnsi" w:hAnsiTheme="minorHAnsi" w:cstheme="minorHAnsi"/>
                <w:szCs w:val="22"/>
              </w:rPr>
              <w:t xml:space="preserve"> HR operational issues</w:t>
            </w:r>
          </w:p>
          <w:p w14:paraId="7E909EF4" w14:textId="3A976E9D" w:rsidR="008B1AAB" w:rsidRPr="009517E6" w:rsidRDefault="000B5419" w:rsidP="000B5419">
            <w:pPr>
              <w:spacing w:before="30" w:after="30"/>
              <w:rPr>
                <w:rFonts w:asciiTheme="minorHAnsi" w:hAnsiTheme="minorHAnsi" w:cstheme="minorHAnsi"/>
                <w:szCs w:val="22"/>
              </w:rPr>
            </w:pPr>
            <w:r w:rsidRPr="009517E6">
              <w:rPr>
                <w:rFonts w:asciiTheme="minorHAnsi" w:hAnsiTheme="minorHAnsi" w:cstheme="minorHAnsi"/>
                <w:szCs w:val="22"/>
              </w:rPr>
              <w:t>Limited influence on budgetary decisions</w:t>
            </w:r>
          </w:p>
        </w:tc>
      </w:tr>
    </w:tbl>
    <w:p w14:paraId="5E2529C3" w14:textId="77777777" w:rsidR="004D7199" w:rsidRPr="009517E6" w:rsidRDefault="004D7199" w:rsidP="004D7199">
      <w:pPr>
        <w:rPr>
          <w:rFonts w:asciiTheme="minorHAnsi" w:hAnsiTheme="minorHAnsi" w:cstheme="minorHAnsi"/>
          <w:szCs w:val="22"/>
        </w:rPr>
      </w:pPr>
    </w:p>
    <w:tbl>
      <w:tblPr>
        <w:tblStyle w:val="TableGrid"/>
        <w:tblW w:w="9640" w:type="dxa"/>
        <w:tblInd w:w="-289" w:type="dxa"/>
        <w:tblLook w:val="04A0" w:firstRow="1" w:lastRow="0" w:firstColumn="1" w:lastColumn="0" w:noHBand="0" w:noVBand="1"/>
      </w:tblPr>
      <w:tblGrid>
        <w:gridCol w:w="2320"/>
        <w:gridCol w:w="2500"/>
        <w:gridCol w:w="4820"/>
      </w:tblGrid>
      <w:tr w:rsidR="004D7199" w:rsidRPr="009517E6" w14:paraId="3E92CF5D" w14:textId="77777777" w:rsidTr="00622E8B">
        <w:tc>
          <w:tcPr>
            <w:tcW w:w="9640" w:type="dxa"/>
            <w:gridSpan w:val="3"/>
            <w:shd w:val="clear" w:color="auto" w:fill="D9D9D9"/>
          </w:tcPr>
          <w:p w14:paraId="52C00E62" w14:textId="77777777" w:rsidR="004D7199" w:rsidRPr="009517E6" w:rsidRDefault="004D7199" w:rsidP="0082046E">
            <w:pPr>
              <w:rPr>
                <w:rFonts w:asciiTheme="minorHAnsi" w:hAnsiTheme="minorHAnsi" w:cstheme="minorHAnsi"/>
                <w:b/>
                <w:bCs/>
                <w:sz w:val="22"/>
                <w:szCs w:val="22"/>
              </w:rPr>
            </w:pPr>
            <w:r w:rsidRPr="009517E6">
              <w:rPr>
                <w:rFonts w:asciiTheme="minorHAnsi" w:hAnsiTheme="minorHAnsi" w:cstheme="minorHAnsi"/>
                <w:b/>
                <w:bCs/>
                <w:sz w:val="22"/>
                <w:szCs w:val="22"/>
              </w:rPr>
              <w:t xml:space="preserve">Person Profile/Knowledge </w:t>
            </w:r>
          </w:p>
          <w:p w14:paraId="2CF498B3" w14:textId="77777777" w:rsidR="004D7199" w:rsidRPr="009517E6" w:rsidRDefault="004D7199" w:rsidP="0082046E">
            <w:pPr>
              <w:rPr>
                <w:rFonts w:asciiTheme="minorHAnsi" w:hAnsiTheme="minorHAnsi" w:cstheme="minorHAnsi"/>
                <w:sz w:val="22"/>
                <w:szCs w:val="22"/>
              </w:rPr>
            </w:pPr>
            <w:r w:rsidRPr="009517E6">
              <w:rPr>
                <w:rFonts w:asciiTheme="minorHAnsi" w:hAnsiTheme="minorHAnsi" w:cstheme="minorHAnsi"/>
                <w:sz w:val="22"/>
                <w:szCs w:val="22"/>
              </w:rPr>
              <w:t>Experience, any formal qualifications and necessary keys areas of knowledge or experience.</w:t>
            </w:r>
          </w:p>
        </w:tc>
      </w:tr>
      <w:tr w:rsidR="004D7199" w:rsidRPr="009517E6" w14:paraId="2A4539BE" w14:textId="77777777" w:rsidTr="00622E8B">
        <w:tc>
          <w:tcPr>
            <w:tcW w:w="4820" w:type="dxa"/>
            <w:gridSpan w:val="2"/>
            <w:shd w:val="clear" w:color="auto" w:fill="D9D9D9"/>
          </w:tcPr>
          <w:p w14:paraId="2129EF70" w14:textId="77777777" w:rsidR="004D7199" w:rsidRPr="009517E6" w:rsidRDefault="004D7199" w:rsidP="0082046E">
            <w:pPr>
              <w:spacing w:before="40" w:after="40"/>
              <w:jc w:val="center"/>
              <w:rPr>
                <w:rFonts w:asciiTheme="minorHAnsi" w:hAnsiTheme="minorHAnsi" w:cstheme="minorHAnsi"/>
                <w:b/>
                <w:bCs/>
                <w:sz w:val="22"/>
                <w:szCs w:val="22"/>
              </w:rPr>
            </w:pPr>
            <w:r w:rsidRPr="009517E6">
              <w:rPr>
                <w:rFonts w:asciiTheme="minorHAnsi" w:hAnsiTheme="minorHAnsi" w:cstheme="minorHAnsi"/>
                <w:b/>
                <w:bCs/>
                <w:sz w:val="22"/>
                <w:szCs w:val="22"/>
              </w:rPr>
              <w:t>Essential</w:t>
            </w:r>
          </w:p>
        </w:tc>
        <w:tc>
          <w:tcPr>
            <w:tcW w:w="4820" w:type="dxa"/>
            <w:shd w:val="clear" w:color="auto" w:fill="D9D9D9"/>
          </w:tcPr>
          <w:p w14:paraId="60D36E8E" w14:textId="77777777" w:rsidR="004D7199" w:rsidRPr="009517E6" w:rsidRDefault="004D7199" w:rsidP="0082046E">
            <w:pPr>
              <w:spacing w:before="40" w:after="40"/>
              <w:jc w:val="center"/>
              <w:rPr>
                <w:rFonts w:asciiTheme="minorHAnsi" w:hAnsiTheme="minorHAnsi" w:cstheme="minorHAnsi"/>
                <w:b/>
                <w:bCs/>
                <w:sz w:val="22"/>
                <w:szCs w:val="22"/>
              </w:rPr>
            </w:pPr>
            <w:r w:rsidRPr="009517E6">
              <w:rPr>
                <w:rFonts w:asciiTheme="minorHAnsi" w:hAnsiTheme="minorHAnsi" w:cstheme="minorHAnsi"/>
                <w:b/>
                <w:bCs/>
                <w:sz w:val="22"/>
                <w:szCs w:val="22"/>
              </w:rPr>
              <w:t>Desirable</w:t>
            </w:r>
          </w:p>
        </w:tc>
      </w:tr>
      <w:tr w:rsidR="004D7199" w:rsidRPr="009517E6" w14:paraId="75325598" w14:textId="77777777" w:rsidTr="00622E8B">
        <w:tc>
          <w:tcPr>
            <w:tcW w:w="4820" w:type="dxa"/>
            <w:gridSpan w:val="2"/>
            <w:shd w:val="clear" w:color="auto" w:fill="auto"/>
          </w:tcPr>
          <w:p w14:paraId="4A2CB999" w14:textId="5158CD2C" w:rsidR="00B25DDF" w:rsidRPr="009517E6" w:rsidRDefault="00B25DDF" w:rsidP="009517E6">
            <w:pPr>
              <w:spacing w:before="30" w:after="30"/>
              <w:rPr>
                <w:rFonts w:asciiTheme="minorHAnsi" w:hAnsiTheme="minorHAnsi" w:cstheme="minorHAnsi"/>
                <w:szCs w:val="22"/>
              </w:rPr>
            </w:pPr>
            <w:r w:rsidRPr="009517E6">
              <w:rPr>
                <w:rFonts w:asciiTheme="minorHAnsi" w:hAnsiTheme="minorHAnsi" w:cstheme="minorHAnsi"/>
                <w:szCs w:val="22"/>
              </w:rPr>
              <w:t>Demonstrable general HR experience</w:t>
            </w:r>
            <w:r w:rsidR="009517E6" w:rsidRPr="009517E6">
              <w:rPr>
                <w:rFonts w:asciiTheme="minorHAnsi" w:hAnsiTheme="minorHAnsi" w:cstheme="minorHAnsi"/>
                <w:szCs w:val="22"/>
              </w:rPr>
              <w:t xml:space="preserve"> in Germany</w:t>
            </w:r>
          </w:p>
          <w:p w14:paraId="30D90DF5" w14:textId="33F779E9" w:rsidR="00B25DDF" w:rsidRPr="009517E6" w:rsidRDefault="009517E6" w:rsidP="009517E6">
            <w:pPr>
              <w:spacing w:before="30" w:after="30"/>
              <w:rPr>
                <w:rFonts w:asciiTheme="minorHAnsi" w:hAnsiTheme="minorHAnsi" w:cstheme="minorHAnsi"/>
                <w:szCs w:val="22"/>
              </w:rPr>
            </w:pPr>
            <w:r w:rsidRPr="009517E6">
              <w:rPr>
                <w:rFonts w:asciiTheme="minorHAnsi" w:hAnsiTheme="minorHAnsi" w:cstheme="minorHAnsi"/>
                <w:szCs w:val="22"/>
              </w:rPr>
              <w:t>German e</w:t>
            </w:r>
            <w:r w:rsidR="00B25DDF" w:rsidRPr="009517E6">
              <w:rPr>
                <w:rFonts w:asciiTheme="minorHAnsi" w:hAnsiTheme="minorHAnsi" w:cstheme="minorHAnsi"/>
                <w:szCs w:val="22"/>
              </w:rPr>
              <w:t>mployment law knowledge</w:t>
            </w:r>
          </w:p>
          <w:p w14:paraId="2ED0CF75" w14:textId="4534B400" w:rsidR="004D7199" w:rsidRPr="009517E6" w:rsidRDefault="009517E6" w:rsidP="009517E6">
            <w:pPr>
              <w:spacing w:before="30" w:after="30"/>
              <w:rPr>
                <w:rFonts w:asciiTheme="minorHAnsi" w:hAnsiTheme="minorHAnsi" w:cstheme="minorHAnsi"/>
                <w:sz w:val="22"/>
                <w:szCs w:val="22"/>
              </w:rPr>
            </w:pPr>
            <w:r w:rsidRPr="009517E6">
              <w:rPr>
                <w:rFonts w:asciiTheme="minorHAnsi" w:hAnsiTheme="minorHAnsi" w:cstheme="minorHAnsi"/>
                <w:sz w:val="22"/>
                <w:szCs w:val="22"/>
              </w:rPr>
              <w:t xml:space="preserve">Native German language fluency </w:t>
            </w:r>
          </w:p>
          <w:p w14:paraId="239A7127" w14:textId="35246DE5" w:rsidR="009517E6" w:rsidRPr="009517E6" w:rsidRDefault="009517E6" w:rsidP="009517E6">
            <w:pPr>
              <w:spacing w:before="30" w:after="30"/>
              <w:rPr>
                <w:rFonts w:asciiTheme="minorHAnsi" w:hAnsiTheme="minorHAnsi" w:cstheme="minorHAnsi"/>
                <w:szCs w:val="22"/>
              </w:rPr>
            </w:pPr>
            <w:r w:rsidRPr="009517E6">
              <w:rPr>
                <w:rFonts w:asciiTheme="minorHAnsi" w:hAnsiTheme="minorHAnsi" w:cstheme="minorHAnsi"/>
                <w:szCs w:val="22"/>
              </w:rPr>
              <w:t xml:space="preserve">Excellent relationship building and influencing </w:t>
            </w:r>
            <w:proofErr w:type="gramStart"/>
            <w:r w:rsidRPr="009517E6">
              <w:rPr>
                <w:rFonts w:asciiTheme="minorHAnsi" w:hAnsiTheme="minorHAnsi" w:cstheme="minorHAnsi"/>
                <w:szCs w:val="22"/>
              </w:rPr>
              <w:t>skills</w:t>
            </w:r>
            <w:proofErr w:type="gramEnd"/>
          </w:p>
          <w:p w14:paraId="76F3A54E" w14:textId="3C7A1F02" w:rsidR="009517E6" w:rsidRPr="009517E6" w:rsidRDefault="009517E6" w:rsidP="009517E6">
            <w:pPr>
              <w:spacing w:before="30" w:after="30"/>
              <w:rPr>
                <w:rFonts w:asciiTheme="minorHAnsi" w:hAnsiTheme="minorHAnsi" w:cstheme="minorHAnsi"/>
                <w:szCs w:val="22"/>
              </w:rPr>
            </w:pPr>
            <w:r w:rsidRPr="009517E6">
              <w:rPr>
                <w:rFonts w:asciiTheme="minorHAnsi" w:hAnsiTheme="minorHAnsi" w:cstheme="minorHAnsi"/>
                <w:szCs w:val="22"/>
              </w:rPr>
              <w:t xml:space="preserve">Ability to work with, communicate and influence at all </w:t>
            </w:r>
            <w:proofErr w:type="gramStart"/>
            <w:r w:rsidRPr="009517E6">
              <w:rPr>
                <w:rFonts w:asciiTheme="minorHAnsi" w:hAnsiTheme="minorHAnsi" w:cstheme="minorHAnsi"/>
                <w:szCs w:val="22"/>
              </w:rPr>
              <w:t>levels</w:t>
            </w:r>
            <w:proofErr w:type="gramEnd"/>
            <w:r w:rsidRPr="009517E6">
              <w:rPr>
                <w:rFonts w:asciiTheme="minorHAnsi" w:hAnsiTheme="minorHAnsi" w:cstheme="minorHAnsi"/>
                <w:szCs w:val="22"/>
              </w:rPr>
              <w:t xml:space="preserve"> </w:t>
            </w:r>
          </w:p>
          <w:p w14:paraId="7C198DC1" w14:textId="78794FEB" w:rsidR="009517E6" w:rsidRPr="009517E6" w:rsidRDefault="009517E6" w:rsidP="009517E6">
            <w:pPr>
              <w:spacing w:before="30" w:after="30"/>
              <w:rPr>
                <w:rFonts w:asciiTheme="minorHAnsi" w:hAnsiTheme="minorHAnsi" w:cstheme="minorHAnsi"/>
                <w:szCs w:val="22"/>
              </w:rPr>
            </w:pPr>
            <w:r w:rsidRPr="009517E6">
              <w:rPr>
                <w:rFonts w:asciiTheme="minorHAnsi" w:hAnsiTheme="minorHAnsi" w:cstheme="minorHAnsi"/>
                <w:szCs w:val="22"/>
              </w:rPr>
              <w:t>Excellent written communication skills</w:t>
            </w:r>
          </w:p>
          <w:p w14:paraId="7B601F05" w14:textId="2EC9DCDE" w:rsidR="009517E6" w:rsidRPr="009517E6" w:rsidRDefault="009517E6" w:rsidP="009517E6">
            <w:pPr>
              <w:spacing w:before="30" w:after="30"/>
              <w:rPr>
                <w:rFonts w:asciiTheme="minorHAnsi" w:hAnsiTheme="minorHAnsi" w:cstheme="minorHAnsi"/>
                <w:szCs w:val="22"/>
              </w:rPr>
            </w:pPr>
            <w:r w:rsidRPr="009517E6">
              <w:rPr>
                <w:rFonts w:asciiTheme="minorHAnsi" w:hAnsiTheme="minorHAnsi" w:cstheme="minorHAnsi"/>
                <w:szCs w:val="22"/>
              </w:rPr>
              <w:t xml:space="preserve">Proactive approach- shows initiative and flair for continuous improvement. </w:t>
            </w:r>
          </w:p>
          <w:p w14:paraId="3192F10A" w14:textId="006CEEC5" w:rsidR="009517E6" w:rsidRPr="009517E6" w:rsidRDefault="009517E6" w:rsidP="009517E6">
            <w:pPr>
              <w:spacing w:before="30" w:after="30"/>
              <w:rPr>
                <w:rFonts w:asciiTheme="minorHAnsi" w:hAnsiTheme="minorHAnsi" w:cstheme="minorHAnsi"/>
                <w:szCs w:val="22"/>
              </w:rPr>
            </w:pPr>
            <w:r w:rsidRPr="009517E6">
              <w:rPr>
                <w:rFonts w:asciiTheme="minorHAnsi" w:hAnsiTheme="minorHAnsi" w:cstheme="minorHAnsi"/>
                <w:szCs w:val="22"/>
              </w:rPr>
              <w:t>Confident and enthusiastic manner</w:t>
            </w:r>
          </w:p>
          <w:p w14:paraId="6D35C799" w14:textId="3DD05128" w:rsidR="009517E6" w:rsidRPr="009517E6" w:rsidRDefault="009517E6" w:rsidP="009517E6">
            <w:pPr>
              <w:spacing w:before="30" w:after="30"/>
              <w:rPr>
                <w:rFonts w:asciiTheme="minorHAnsi" w:hAnsiTheme="minorHAnsi" w:cstheme="minorHAnsi"/>
                <w:szCs w:val="22"/>
              </w:rPr>
            </w:pPr>
            <w:r w:rsidRPr="009517E6">
              <w:rPr>
                <w:rFonts w:asciiTheme="minorHAnsi" w:hAnsiTheme="minorHAnsi" w:cstheme="minorHAnsi"/>
                <w:szCs w:val="22"/>
              </w:rPr>
              <w:t xml:space="preserve">Able to work independently and demonstrate good judgement and decision </w:t>
            </w:r>
            <w:proofErr w:type="gramStart"/>
            <w:r w:rsidRPr="009517E6">
              <w:rPr>
                <w:rFonts w:asciiTheme="minorHAnsi" w:hAnsiTheme="minorHAnsi" w:cstheme="minorHAnsi"/>
                <w:szCs w:val="22"/>
              </w:rPr>
              <w:t>making</w:t>
            </w:r>
            <w:proofErr w:type="gramEnd"/>
            <w:r w:rsidRPr="009517E6">
              <w:rPr>
                <w:rFonts w:asciiTheme="minorHAnsi" w:hAnsiTheme="minorHAnsi" w:cstheme="minorHAnsi"/>
                <w:szCs w:val="22"/>
              </w:rPr>
              <w:t xml:space="preserve"> </w:t>
            </w:r>
          </w:p>
          <w:p w14:paraId="433736E9" w14:textId="41FB5921" w:rsidR="009517E6" w:rsidRPr="009517E6" w:rsidRDefault="009517E6" w:rsidP="009517E6">
            <w:pPr>
              <w:spacing w:before="30" w:after="30"/>
              <w:rPr>
                <w:rFonts w:asciiTheme="minorHAnsi" w:hAnsiTheme="minorHAnsi" w:cstheme="minorHAnsi"/>
                <w:szCs w:val="22"/>
              </w:rPr>
            </w:pPr>
            <w:r w:rsidRPr="009517E6">
              <w:rPr>
                <w:rFonts w:asciiTheme="minorHAnsi" w:hAnsiTheme="minorHAnsi" w:cstheme="minorHAnsi"/>
                <w:szCs w:val="22"/>
              </w:rPr>
              <w:t xml:space="preserve">Meticulous and accurate record keeping </w:t>
            </w:r>
          </w:p>
          <w:p w14:paraId="38426C13" w14:textId="6DD64918" w:rsidR="009517E6" w:rsidRPr="009517E6" w:rsidRDefault="009517E6" w:rsidP="009517E6">
            <w:pPr>
              <w:spacing w:before="30" w:after="30"/>
              <w:rPr>
                <w:rFonts w:asciiTheme="minorHAnsi" w:hAnsiTheme="minorHAnsi" w:cstheme="minorHAnsi"/>
                <w:szCs w:val="22"/>
              </w:rPr>
            </w:pPr>
            <w:r w:rsidRPr="009517E6">
              <w:rPr>
                <w:rFonts w:asciiTheme="minorHAnsi" w:hAnsiTheme="minorHAnsi" w:cstheme="minorHAnsi"/>
                <w:szCs w:val="22"/>
              </w:rPr>
              <w:t>Supportive and motivational team member</w:t>
            </w:r>
          </w:p>
          <w:p w14:paraId="3CC5070A" w14:textId="69B13A97" w:rsidR="009517E6" w:rsidRPr="009517E6" w:rsidRDefault="009517E6" w:rsidP="009517E6">
            <w:pPr>
              <w:spacing w:before="30" w:after="30"/>
              <w:rPr>
                <w:rFonts w:asciiTheme="minorHAnsi" w:hAnsiTheme="minorHAnsi" w:cstheme="minorHAnsi"/>
                <w:sz w:val="22"/>
                <w:szCs w:val="22"/>
              </w:rPr>
            </w:pPr>
            <w:r w:rsidRPr="009517E6">
              <w:rPr>
                <w:rFonts w:asciiTheme="minorHAnsi" w:hAnsiTheme="minorHAnsi" w:cstheme="minorHAnsi"/>
                <w:sz w:val="22"/>
                <w:szCs w:val="22"/>
              </w:rPr>
              <w:t>Shows tenacity and perseverance to accomplish</w:t>
            </w:r>
          </w:p>
        </w:tc>
        <w:tc>
          <w:tcPr>
            <w:tcW w:w="4820" w:type="dxa"/>
            <w:shd w:val="clear" w:color="auto" w:fill="auto"/>
          </w:tcPr>
          <w:p w14:paraId="0CB851B5" w14:textId="77777777" w:rsidR="00836E0B" w:rsidRDefault="00836E0B" w:rsidP="0082046E">
            <w:pPr>
              <w:spacing w:before="30" w:after="30"/>
              <w:rPr>
                <w:rFonts w:asciiTheme="minorHAnsi" w:hAnsiTheme="minorHAnsi" w:cstheme="minorHAnsi"/>
                <w:sz w:val="22"/>
                <w:szCs w:val="22"/>
              </w:rPr>
            </w:pPr>
            <w:r>
              <w:rPr>
                <w:rFonts w:asciiTheme="minorHAnsi" w:hAnsiTheme="minorHAnsi" w:cstheme="minorHAnsi"/>
                <w:sz w:val="22"/>
                <w:szCs w:val="22"/>
              </w:rPr>
              <w:t xml:space="preserve">Experience of working in international organisations </w:t>
            </w:r>
          </w:p>
          <w:p w14:paraId="7108ABF8" w14:textId="77777777" w:rsidR="00836E0B" w:rsidRDefault="00836E0B" w:rsidP="0082046E">
            <w:pPr>
              <w:spacing w:before="30" w:after="30"/>
              <w:rPr>
                <w:rFonts w:asciiTheme="minorHAnsi" w:hAnsiTheme="minorHAnsi" w:cstheme="minorHAnsi"/>
                <w:sz w:val="22"/>
                <w:szCs w:val="22"/>
              </w:rPr>
            </w:pPr>
            <w:r>
              <w:rPr>
                <w:rFonts w:asciiTheme="minorHAnsi" w:hAnsiTheme="minorHAnsi" w:cstheme="minorHAnsi"/>
                <w:sz w:val="22"/>
                <w:szCs w:val="22"/>
              </w:rPr>
              <w:t xml:space="preserve">Matrix </w:t>
            </w:r>
            <w:r w:rsidR="00F12291">
              <w:rPr>
                <w:rFonts w:asciiTheme="minorHAnsi" w:hAnsiTheme="minorHAnsi" w:cstheme="minorHAnsi"/>
                <w:sz w:val="22"/>
                <w:szCs w:val="22"/>
              </w:rPr>
              <w:t>structure experience</w:t>
            </w:r>
          </w:p>
          <w:p w14:paraId="6DABDC61" w14:textId="559F6327" w:rsidR="00F12291" w:rsidRPr="009517E6" w:rsidRDefault="0092137F" w:rsidP="0082046E">
            <w:pPr>
              <w:spacing w:before="30" w:after="30"/>
              <w:rPr>
                <w:rFonts w:asciiTheme="minorHAnsi" w:hAnsiTheme="minorHAnsi" w:cstheme="minorHAnsi"/>
                <w:sz w:val="22"/>
                <w:szCs w:val="22"/>
              </w:rPr>
            </w:pPr>
            <w:r>
              <w:rPr>
                <w:rFonts w:asciiTheme="minorHAnsi" w:hAnsiTheme="minorHAnsi" w:cstheme="minorHAnsi"/>
                <w:sz w:val="22"/>
                <w:szCs w:val="22"/>
              </w:rPr>
              <w:t xml:space="preserve">M&amp;A </w:t>
            </w:r>
            <w:r w:rsidR="00B57775">
              <w:rPr>
                <w:rFonts w:asciiTheme="minorHAnsi" w:hAnsiTheme="minorHAnsi" w:cstheme="minorHAnsi"/>
                <w:sz w:val="22"/>
                <w:szCs w:val="22"/>
              </w:rPr>
              <w:t xml:space="preserve">and integration experience </w:t>
            </w:r>
          </w:p>
        </w:tc>
      </w:tr>
      <w:tr w:rsidR="004D7199" w:rsidRPr="009517E6" w14:paraId="24E0DECB" w14:textId="77777777" w:rsidTr="00622E8B">
        <w:trPr>
          <w:trHeight w:val="175"/>
        </w:trPr>
        <w:tc>
          <w:tcPr>
            <w:tcW w:w="2320" w:type="dxa"/>
          </w:tcPr>
          <w:p w14:paraId="4A193948" w14:textId="77777777" w:rsidR="004D7199" w:rsidRPr="009517E6" w:rsidRDefault="004D7199" w:rsidP="0082046E">
            <w:pPr>
              <w:rPr>
                <w:rFonts w:asciiTheme="minorHAnsi" w:hAnsiTheme="minorHAnsi" w:cstheme="minorHAnsi"/>
                <w:b/>
                <w:bCs/>
                <w:sz w:val="22"/>
                <w:szCs w:val="22"/>
              </w:rPr>
            </w:pPr>
            <w:r w:rsidRPr="009517E6">
              <w:rPr>
                <w:rFonts w:asciiTheme="minorHAnsi" w:hAnsiTheme="minorHAnsi" w:cstheme="minorHAnsi"/>
                <w:b/>
                <w:bCs/>
                <w:sz w:val="22"/>
                <w:szCs w:val="22"/>
              </w:rPr>
              <w:t>Other Factors</w:t>
            </w:r>
          </w:p>
          <w:p w14:paraId="44B76429" w14:textId="77777777" w:rsidR="004D7199" w:rsidRPr="009517E6" w:rsidRDefault="004D7199" w:rsidP="0082046E">
            <w:pPr>
              <w:rPr>
                <w:rFonts w:asciiTheme="minorHAnsi" w:hAnsiTheme="minorHAnsi" w:cstheme="minorHAnsi"/>
                <w:sz w:val="22"/>
                <w:szCs w:val="22"/>
              </w:rPr>
            </w:pPr>
            <w:r w:rsidRPr="009517E6">
              <w:rPr>
                <w:rFonts w:asciiTheme="minorHAnsi" w:hAnsiTheme="minorHAnsi" w:cstheme="minorHAnsi"/>
                <w:sz w:val="22"/>
                <w:szCs w:val="22"/>
              </w:rPr>
              <w:t>Travel, shift pattern, working hours, Licence type etc.</w:t>
            </w:r>
          </w:p>
        </w:tc>
        <w:tc>
          <w:tcPr>
            <w:tcW w:w="7320" w:type="dxa"/>
            <w:gridSpan w:val="2"/>
          </w:tcPr>
          <w:p w14:paraId="4A8A4D0A" w14:textId="77777777" w:rsidR="004D7199" w:rsidRPr="009517E6" w:rsidRDefault="004D7199" w:rsidP="0082046E">
            <w:pPr>
              <w:numPr>
                <w:ilvl w:val="0"/>
                <w:numId w:val="3"/>
              </w:numPr>
              <w:spacing w:before="30" w:after="30"/>
              <w:ind w:left="404"/>
              <w:rPr>
                <w:rFonts w:asciiTheme="minorHAnsi" w:hAnsiTheme="minorHAnsi" w:cstheme="minorHAnsi"/>
                <w:sz w:val="22"/>
                <w:szCs w:val="22"/>
              </w:rPr>
            </w:pPr>
            <w:r w:rsidRPr="009517E6">
              <w:rPr>
                <w:rFonts w:asciiTheme="minorHAnsi" w:hAnsiTheme="minorHAnsi" w:cstheme="minorHAnsi"/>
                <w:sz w:val="22"/>
                <w:szCs w:val="22"/>
              </w:rPr>
              <w:t xml:space="preserve">Role holder will work flexibility to support and achieve business </w:t>
            </w:r>
            <w:proofErr w:type="gramStart"/>
            <w:r w:rsidRPr="009517E6">
              <w:rPr>
                <w:rFonts w:asciiTheme="minorHAnsi" w:hAnsiTheme="minorHAnsi" w:cstheme="minorHAnsi"/>
                <w:sz w:val="22"/>
                <w:szCs w:val="22"/>
              </w:rPr>
              <w:t>objectives</w:t>
            </w:r>
            <w:proofErr w:type="gramEnd"/>
            <w:r w:rsidRPr="009517E6">
              <w:rPr>
                <w:rFonts w:asciiTheme="minorHAnsi" w:hAnsiTheme="minorHAnsi" w:cstheme="minorHAnsi"/>
                <w:sz w:val="22"/>
                <w:szCs w:val="22"/>
              </w:rPr>
              <w:t xml:space="preserve"> </w:t>
            </w:r>
          </w:p>
          <w:p w14:paraId="36BA51CC" w14:textId="0BAED033" w:rsidR="004D7199" w:rsidRPr="009517E6" w:rsidRDefault="004D7199" w:rsidP="0082046E">
            <w:pPr>
              <w:numPr>
                <w:ilvl w:val="0"/>
                <w:numId w:val="3"/>
              </w:numPr>
              <w:spacing w:before="30" w:after="30"/>
              <w:ind w:left="404"/>
              <w:rPr>
                <w:rFonts w:asciiTheme="minorHAnsi" w:hAnsiTheme="minorHAnsi" w:cstheme="minorHAnsi"/>
                <w:sz w:val="22"/>
                <w:szCs w:val="22"/>
              </w:rPr>
            </w:pPr>
            <w:r w:rsidRPr="009517E6">
              <w:rPr>
                <w:rFonts w:asciiTheme="minorHAnsi" w:hAnsiTheme="minorHAnsi" w:cstheme="minorHAnsi"/>
                <w:sz w:val="22"/>
                <w:szCs w:val="22"/>
              </w:rPr>
              <w:t xml:space="preserve">Travel within </w:t>
            </w:r>
            <w:r w:rsidR="00B57775">
              <w:rPr>
                <w:rFonts w:asciiTheme="minorHAnsi" w:hAnsiTheme="minorHAnsi" w:cstheme="minorHAnsi"/>
                <w:sz w:val="22"/>
                <w:szCs w:val="22"/>
              </w:rPr>
              <w:t>Germany</w:t>
            </w:r>
            <w:r w:rsidRPr="009517E6">
              <w:rPr>
                <w:rFonts w:asciiTheme="minorHAnsi" w:hAnsiTheme="minorHAnsi" w:cstheme="minorHAnsi"/>
                <w:sz w:val="22"/>
                <w:szCs w:val="22"/>
              </w:rPr>
              <w:t xml:space="preserve"> will be as per business need with </w:t>
            </w:r>
            <w:r w:rsidR="00B57775">
              <w:rPr>
                <w:rFonts w:asciiTheme="minorHAnsi" w:hAnsiTheme="minorHAnsi" w:cstheme="minorHAnsi"/>
                <w:sz w:val="22"/>
                <w:szCs w:val="22"/>
              </w:rPr>
              <w:t xml:space="preserve">requirement to travel to UK as needed </w:t>
            </w:r>
          </w:p>
        </w:tc>
      </w:tr>
    </w:tbl>
    <w:p w14:paraId="61CFE9DC" w14:textId="77777777" w:rsidR="004D7199" w:rsidRPr="009517E6" w:rsidRDefault="004D7199" w:rsidP="004D7199">
      <w:pPr>
        <w:rPr>
          <w:rFonts w:asciiTheme="minorHAnsi" w:hAnsiTheme="minorHAnsi" w:cstheme="minorHAnsi"/>
          <w:szCs w:val="22"/>
        </w:rPr>
      </w:pPr>
    </w:p>
    <w:p w14:paraId="004B8E25" w14:textId="77777777" w:rsidR="004D7199" w:rsidRPr="009517E6" w:rsidRDefault="004D7199" w:rsidP="004D7199">
      <w:pPr>
        <w:rPr>
          <w:rFonts w:asciiTheme="minorHAnsi" w:hAnsiTheme="minorHAnsi" w:cstheme="minorHAnsi"/>
          <w:szCs w:val="22"/>
        </w:rPr>
      </w:pPr>
    </w:p>
    <w:p w14:paraId="6D98C029" w14:textId="77777777" w:rsidR="004D7199" w:rsidRPr="009517E6" w:rsidRDefault="004D7199" w:rsidP="004D7199">
      <w:pPr>
        <w:rPr>
          <w:rFonts w:asciiTheme="minorHAnsi" w:hAnsiTheme="minorHAnsi" w:cstheme="minorHAnsi"/>
          <w:szCs w:val="22"/>
        </w:rPr>
      </w:pPr>
    </w:p>
    <w:p w14:paraId="1810D0DF" w14:textId="77777777" w:rsidR="004D7199" w:rsidRPr="009517E6" w:rsidRDefault="004D7199" w:rsidP="004D7199">
      <w:pPr>
        <w:rPr>
          <w:rFonts w:asciiTheme="minorHAnsi" w:hAnsiTheme="minorHAnsi" w:cstheme="minorHAnsi"/>
          <w:szCs w:val="22"/>
        </w:rPr>
      </w:pPr>
    </w:p>
    <w:p w14:paraId="23ECEC66" w14:textId="77777777" w:rsidR="00F56E9A" w:rsidRPr="009517E6" w:rsidRDefault="00F56E9A">
      <w:pPr>
        <w:rPr>
          <w:rFonts w:asciiTheme="minorHAnsi" w:hAnsiTheme="minorHAnsi" w:cstheme="minorHAnsi"/>
          <w:szCs w:val="22"/>
        </w:rPr>
      </w:pPr>
    </w:p>
    <w:sectPr w:rsidR="00F56E9A" w:rsidRPr="009517E6" w:rsidSect="008C0D72">
      <w:headerReference w:type="default" r:id="rId7"/>
      <w:footerReference w:type="default" r:id="rId8"/>
      <w:pgSz w:w="11907" w:h="16840" w:code="9"/>
      <w:pgMar w:top="205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0F80" w14:textId="77777777" w:rsidR="00B94B39" w:rsidRDefault="00B94B39">
      <w:r>
        <w:separator/>
      </w:r>
    </w:p>
  </w:endnote>
  <w:endnote w:type="continuationSeparator" w:id="0">
    <w:p w14:paraId="43BDE570" w14:textId="77777777" w:rsidR="00B94B39" w:rsidRDefault="00B9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B3E" w14:textId="77777777" w:rsidR="00394B98" w:rsidRDefault="00B57775" w:rsidP="0014050C">
    <w:pPr>
      <w:pStyle w:val="Footer"/>
      <w:tabs>
        <w:tab w:val="right" w:pos="9071"/>
      </w:tabs>
    </w:pPr>
    <w:r>
      <w:tab/>
    </w:r>
    <w:r>
      <w:tab/>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1AC7" w14:textId="77777777" w:rsidR="00B94B39" w:rsidRDefault="00B94B39">
      <w:r>
        <w:separator/>
      </w:r>
    </w:p>
  </w:footnote>
  <w:footnote w:type="continuationSeparator" w:id="0">
    <w:p w14:paraId="4586D939" w14:textId="77777777" w:rsidR="00B94B39" w:rsidRDefault="00B9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322" w14:textId="77777777" w:rsidR="00394B98" w:rsidRPr="00267CC4" w:rsidRDefault="00B57775" w:rsidP="00DE5C4B">
    <w:pPr>
      <w:pStyle w:val="Header"/>
    </w:pPr>
    <w:r>
      <w:rPr>
        <w:noProof/>
      </w:rPr>
      <w:drawing>
        <wp:inline distT="0" distB="0" distL="0" distR="0" wp14:anchorId="40A436A0" wp14:editId="76D07EEC">
          <wp:extent cx="1251151" cy="746760"/>
          <wp:effectExtent l="0" t="0" r="6350" b="0"/>
          <wp:docPr id="9" name="Picture 9" descr="ABAgriLogo_cmyk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griLogo_cmyk_LoRes"/>
                  <pic:cNvPicPr>
                    <a:picLocks noChangeAspect="1" noChangeArrowheads="1"/>
                  </pic:cNvPicPr>
                </pic:nvPicPr>
                <pic:blipFill>
                  <a:blip r:embed="rId1"/>
                  <a:srcRect/>
                  <a:stretch>
                    <a:fillRect/>
                  </a:stretch>
                </pic:blipFill>
                <pic:spPr bwMode="auto">
                  <a:xfrm>
                    <a:off x="0" y="0"/>
                    <a:ext cx="1249842" cy="74597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72D8"/>
    <w:multiLevelType w:val="hybridMultilevel"/>
    <w:tmpl w:val="22CE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2C8A"/>
    <w:multiLevelType w:val="hybridMultilevel"/>
    <w:tmpl w:val="A7A25D7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1CA94583"/>
    <w:multiLevelType w:val="hybridMultilevel"/>
    <w:tmpl w:val="0EFC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938A1"/>
    <w:multiLevelType w:val="hybridMultilevel"/>
    <w:tmpl w:val="28582BE0"/>
    <w:lvl w:ilvl="0" w:tplc="1F26514A">
      <w:start w:val="1"/>
      <w:numFmt w:val="bullet"/>
      <w:pStyle w:val="BodyBullet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10504"/>
    <w:multiLevelType w:val="hybridMultilevel"/>
    <w:tmpl w:val="1A26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D6237"/>
    <w:multiLevelType w:val="multilevel"/>
    <w:tmpl w:val="CA6C233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3D91C05"/>
    <w:multiLevelType w:val="hybridMultilevel"/>
    <w:tmpl w:val="7BDC09D4"/>
    <w:lvl w:ilvl="0" w:tplc="AAD4135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A2660"/>
    <w:multiLevelType w:val="hybridMultilevel"/>
    <w:tmpl w:val="6ED6676C"/>
    <w:lvl w:ilvl="0" w:tplc="53D802BE">
      <w:numFmt w:val="bullet"/>
      <w:lvlText w:val="-"/>
      <w:lvlJc w:val="left"/>
      <w:pPr>
        <w:ind w:left="750" w:hanging="360"/>
      </w:pPr>
      <w:rPr>
        <w:rFonts w:ascii="Century Gothic" w:eastAsia="Times New Roman" w:hAnsi="Century Gothic" w:cs="Aria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57D25FD0"/>
    <w:multiLevelType w:val="hybridMultilevel"/>
    <w:tmpl w:val="0E0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20E60"/>
    <w:multiLevelType w:val="hybridMultilevel"/>
    <w:tmpl w:val="5F48C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33323647">
    <w:abstractNumId w:val="2"/>
  </w:num>
  <w:num w:numId="2" w16cid:durableId="1047677363">
    <w:abstractNumId w:val="5"/>
  </w:num>
  <w:num w:numId="3" w16cid:durableId="223371199">
    <w:abstractNumId w:val="8"/>
  </w:num>
  <w:num w:numId="4" w16cid:durableId="919606730">
    <w:abstractNumId w:val="4"/>
  </w:num>
  <w:num w:numId="5" w16cid:durableId="175195358">
    <w:abstractNumId w:val="7"/>
  </w:num>
  <w:num w:numId="6" w16cid:durableId="1574856034">
    <w:abstractNumId w:val="9"/>
  </w:num>
  <w:num w:numId="7" w16cid:durableId="851647598">
    <w:abstractNumId w:val="3"/>
  </w:num>
  <w:num w:numId="8" w16cid:durableId="273875560">
    <w:abstractNumId w:val="0"/>
  </w:num>
  <w:num w:numId="9" w16cid:durableId="1613900807">
    <w:abstractNumId w:val="6"/>
  </w:num>
  <w:num w:numId="10" w16cid:durableId="889924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99"/>
    <w:rsid w:val="0004356F"/>
    <w:rsid w:val="000B5419"/>
    <w:rsid w:val="004D7199"/>
    <w:rsid w:val="00584E9C"/>
    <w:rsid w:val="00622E8B"/>
    <w:rsid w:val="00773562"/>
    <w:rsid w:val="00836E0B"/>
    <w:rsid w:val="008B1AAB"/>
    <w:rsid w:val="008F5F63"/>
    <w:rsid w:val="0092137F"/>
    <w:rsid w:val="009517E6"/>
    <w:rsid w:val="00B063C2"/>
    <w:rsid w:val="00B25DDF"/>
    <w:rsid w:val="00B57775"/>
    <w:rsid w:val="00B94B39"/>
    <w:rsid w:val="00F12291"/>
    <w:rsid w:val="00F5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CE09"/>
  <w15:chartTrackingRefBased/>
  <w15:docId w15:val="{78A9B5E3-7B27-4A59-A456-F46CC586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99"/>
    <w:pPr>
      <w:spacing w:after="0" w:line="240" w:lineRule="auto"/>
    </w:pPr>
    <w:rPr>
      <w:rFonts w:ascii="Century Gothic" w:eastAsia="Times New Roman" w:hAnsi="Century Gothic"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199"/>
    <w:pPr>
      <w:tabs>
        <w:tab w:val="center" w:pos="4153"/>
        <w:tab w:val="right" w:pos="8306"/>
      </w:tabs>
    </w:pPr>
  </w:style>
  <w:style w:type="character" w:customStyle="1" w:styleId="HeaderChar">
    <w:name w:val="Header Char"/>
    <w:basedOn w:val="DefaultParagraphFont"/>
    <w:link w:val="Header"/>
    <w:rsid w:val="004D7199"/>
    <w:rPr>
      <w:rFonts w:ascii="Century Gothic" w:eastAsia="Times New Roman" w:hAnsi="Century Gothic" w:cs="Times New Roman"/>
      <w:szCs w:val="20"/>
      <w:lang w:eastAsia="en-GB"/>
    </w:rPr>
  </w:style>
  <w:style w:type="paragraph" w:styleId="Footer">
    <w:name w:val="footer"/>
    <w:basedOn w:val="Normal"/>
    <w:link w:val="FooterChar"/>
    <w:uiPriority w:val="99"/>
    <w:rsid w:val="004D7199"/>
    <w:pPr>
      <w:tabs>
        <w:tab w:val="center" w:pos="4153"/>
        <w:tab w:val="right" w:pos="8306"/>
      </w:tabs>
    </w:pPr>
  </w:style>
  <w:style w:type="character" w:customStyle="1" w:styleId="FooterChar">
    <w:name w:val="Footer Char"/>
    <w:basedOn w:val="DefaultParagraphFont"/>
    <w:link w:val="Footer"/>
    <w:uiPriority w:val="99"/>
    <w:rsid w:val="004D7199"/>
    <w:rPr>
      <w:rFonts w:ascii="Century Gothic" w:eastAsia="Times New Roman" w:hAnsi="Century Gothic" w:cs="Times New Roman"/>
      <w:szCs w:val="20"/>
      <w:lang w:eastAsia="en-GB"/>
    </w:rPr>
  </w:style>
  <w:style w:type="paragraph" w:styleId="ListParagraph">
    <w:name w:val="List Paragraph"/>
    <w:basedOn w:val="Normal"/>
    <w:uiPriority w:val="34"/>
    <w:qFormat/>
    <w:rsid w:val="004D7199"/>
    <w:pPr>
      <w:ind w:left="720"/>
      <w:contextualSpacing/>
    </w:pPr>
  </w:style>
  <w:style w:type="table" w:styleId="TableGrid">
    <w:name w:val="Table Grid"/>
    <w:basedOn w:val="TableNormal"/>
    <w:rsid w:val="004D71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1">
    <w:name w:val="_Body Bullet 1"/>
    <w:basedOn w:val="Normal"/>
    <w:rsid w:val="008F5F63"/>
    <w:pPr>
      <w:numPr>
        <w:numId w:val="7"/>
      </w:numPr>
      <w:tabs>
        <w:tab w:val="left" w:pos="284"/>
      </w:tabs>
      <w:spacing w:before="40" w:after="80" w:line="320" w:lineRule="atLeast"/>
    </w:pPr>
    <w:rPr>
      <w:rFonts w:ascii="Garamond"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Michelle</dc:creator>
  <cp:keywords/>
  <dc:description/>
  <cp:lastModifiedBy>Nicholson, Lizzy</cp:lastModifiedBy>
  <cp:revision>2</cp:revision>
  <dcterms:created xsi:type="dcterms:W3CDTF">2023-12-15T13:44:00Z</dcterms:created>
  <dcterms:modified xsi:type="dcterms:W3CDTF">2023-12-15T13:44:00Z</dcterms:modified>
</cp:coreProperties>
</file>