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1818" w14:textId="77777777" w:rsidR="00267CC4" w:rsidRPr="00267CC4" w:rsidRDefault="00267CC4" w:rsidP="00267CC4">
      <w:pPr>
        <w:jc w:val="center"/>
        <w:rPr>
          <w:b/>
          <w:sz w:val="28"/>
          <w:szCs w:val="28"/>
        </w:rPr>
      </w:pPr>
      <w:r w:rsidRPr="00267CC4">
        <w:rPr>
          <w:b/>
          <w:sz w:val="28"/>
          <w:szCs w:val="28"/>
        </w:rPr>
        <w:t>R</w:t>
      </w:r>
      <w:r w:rsidR="00032665">
        <w:rPr>
          <w:b/>
          <w:sz w:val="28"/>
          <w:szCs w:val="28"/>
        </w:rPr>
        <w:t>ole Description</w:t>
      </w:r>
    </w:p>
    <w:p w14:paraId="553B3426" w14:textId="77777777" w:rsidR="00267CC4" w:rsidRDefault="00267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475"/>
      </w:tblGrid>
      <w:tr w:rsidR="00867C88" w14:paraId="2799E259" w14:textId="77777777" w:rsidTr="00B64A3D">
        <w:tc>
          <w:tcPr>
            <w:tcW w:w="2812" w:type="dxa"/>
            <w:shd w:val="clear" w:color="auto" w:fill="999999"/>
          </w:tcPr>
          <w:p w14:paraId="5B4C7111" w14:textId="77777777" w:rsidR="00867C88" w:rsidRPr="007402EF" w:rsidRDefault="00867C88" w:rsidP="00B64A3D">
            <w:pPr>
              <w:rPr>
                <w:b/>
                <w:bCs/>
              </w:rPr>
            </w:pPr>
            <w:r w:rsidRPr="007402EF">
              <w:rPr>
                <w:b/>
                <w:bCs/>
              </w:rPr>
              <w:t xml:space="preserve">Role </w:t>
            </w:r>
          </w:p>
        </w:tc>
        <w:tc>
          <w:tcPr>
            <w:tcW w:w="6475" w:type="dxa"/>
            <w:shd w:val="clear" w:color="auto" w:fill="999999"/>
          </w:tcPr>
          <w:p w14:paraId="1E9A7C29" w14:textId="77777777" w:rsidR="00867C88" w:rsidRDefault="00867C88" w:rsidP="00B64A3D"/>
        </w:tc>
      </w:tr>
      <w:tr w:rsidR="00867C88" w14:paraId="2BD973FC" w14:textId="77777777" w:rsidTr="00B64A3D">
        <w:trPr>
          <w:trHeight w:val="419"/>
        </w:trPr>
        <w:tc>
          <w:tcPr>
            <w:tcW w:w="2812" w:type="dxa"/>
          </w:tcPr>
          <w:p w14:paraId="558D45AD" w14:textId="77777777" w:rsidR="00867C88" w:rsidRPr="007402EF" w:rsidRDefault="00267CC4" w:rsidP="00B64A3D">
            <w:pPr>
              <w:rPr>
                <w:b/>
                <w:bCs/>
              </w:rPr>
            </w:pPr>
            <w:r>
              <w:rPr>
                <w:b/>
                <w:bCs/>
              </w:rPr>
              <w:t>Job title</w:t>
            </w:r>
          </w:p>
        </w:tc>
        <w:tc>
          <w:tcPr>
            <w:tcW w:w="6475" w:type="dxa"/>
          </w:tcPr>
          <w:p w14:paraId="27B6D36B" w14:textId="77777777" w:rsidR="00867C88" w:rsidRPr="00A12BA7" w:rsidRDefault="00905829" w:rsidP="008F3ED7">
            <w:r w:rsidRPr="00A12BA7">
              <w:t>Pro</w:t>
            </w:r>
            <w:r w:rsidR="00A12BA7">
              <w:t xml:space="preserve">duction </w:t>
            </w:r>
            <w:r w:rsidR="00CC6F24">
              <w:t>Operative</w:t>
            </w:r>
          </w:p>
        </w:tc>
      </w:tr>
      <w:tr w:rsidR="00867C88" w14:paraId="7192415A" w14:textId="77777777" w:rsidTr="00B64A3D">
        <w:trPr>
          <w:trHeight w:val="423"/>
        </w:trPr>
        <w:tc>
          <w:tcPr>
            <w:tcW w:w="2812" w:type="dxa"/>
          </w:tcPr>
          <w:p w14:paraId="5043424B" w14:textId="77777777" w:rsidR="00267CC4" w:rsidRPr="007402EF" w:rsidRDefault="00867C88" w:rsidP="00B64A3D">
            <w:pPr>
              <w:rPr>
                <w:b/>
                <w:bCs/>
              </w:rPr>
            </w:pPr>
            <w:r>
              <w:rPr>
                <w:b/>
                <w:bCs/>
              </w:rPr>
              <w:t>Division</w:t>
            </w:r>
          </w:p>
        </w:tc>
        <w:tc>
          <w:tcPr>
            <w:tcW w:w="6475" w:type="dxa"/>
          </w:tcPr>
          <w:p w14:paraId="3F53167B" w14:textId="77777777" w:rsidR="00867C88" w:rsidRDefault="009941DF" w:rsidP="00B64A3D">
            <w:r>
              <w:t>Premier Nutrition</w:t>
            </w:r>
            <w:r w:rsidR="001C56E7">
              <w:t>, Speciality Nutrition</w:t>
            </w:r>
          </w:p>
        </w:tc>
      </w:tr>
      <w:tr w:rsidR="00867C88" w14:paraId="5A048E19" w14:textId="77777777" w:rsidTr="00B64A3D">
        <w:trPr>
          <w:trHeight w:val="427"/>
        </w:trPr>
        <w:tc>
          <w:tcPr>
            <w:tcW w:w="2812" w:type="dxa"/>
          </w:tcPr>
          <w:p w14:paraId="12E1FD47" w14:textId="77777777" w:rsidR="00867C88" w:rsidRPr="007402EF" w:rsidRDefault="00867C88" w:rsidP="00B64A3D">
            <w:pPr>
              <w:rPr>
                <w:b/>
                <w:bCs/>
              </w:rPr>
            </w:pPr>
            <w:r>
              <w:rPr>
                <w:b/>
                <w:bCs/>
              </w:rPr>
              <w:t>Department</w:t>
            </w:r>
          </w:p>
        </w:tc>
        <w:tc>
          <w:tcPr>
            <w:tcW w:w="6475" w:type="dxa"/>
          </w:tcPr>
          <w:p w14:paraId="02BE4FB5" w14:textId="77777777" w:rsidR="00867C88" w:rsidRDefault="009941DF" w:rsidP="00B64A3D">
            <w:r>
              <w:t>Operations</w:t>
            </w:r>
          </w:p>
        </w:tc>
      </w:tr>
      <w:tr w:rsidR="00867C88" w14:paraId="6582506A" w14:textId="77777777" w:rsidTr="00B64A3D">
        <w:trPr>
          <w:trHeight w:val="395"/>
        </w:trPr>
        <w:tc>
          <w:tcPr>
            <w:tcW w:w="2812" w:type="dxa"/>
          </w:tcPr>
          <w:p w14:paraId="7BCC2986" w14:textId="77777777" w:rsidR="00867C88" w:rsidRPr="007402EF" w:rsidRDefault="00867C88" w:rsidP="00B64A3D">
            <w:pPr>
              <w:rPr>
                <w:b/>
                <w:bCs/>
              </w:rPr>
            </w:pPr>
            <w:r>
              <w:rPr>
                <w:b/>
                <w:bCs/>
              </w:rPr>
              <w:t>Location</w:t>
            </w:r>
          </w:p>
        </w:tc>
        <w:tc>
          <w:tcPr>
            <w:tcW w:w="6475" w:type="dxa"/>
          </w:tcPr>
          <w:p w14:paraId="626205B8" w14:textId="1712EC55" w:rsidR="005C599F" w:rsidRDefault="002C64CC" w:rsidP="00B64A3D">
            <w:r>
              <w:t>Fradley</w:t>
            </w:r>
            <w:bookmarkStart w:id="0" w:name="_GoBack"/>
            <w:bookmarkEnd w:id="0"/>
            <w:r w:rsidR="00AE19D3">
              <w:t xml:space="preserve"> Park</w:t>
            </w:r>
          </w:p>
        </w:tc>
      </w:tr>
      <w:tr w:rsidR="00867C88" w14:paraId="0C0AEAA1" w14:textId="77777777" w:rsidTr="00B64A3D">
        <w:tc>
          <w:tcPr>
            <w:tcW w:w="2812" w:type="dxa"/>
            <w:tcBorders>
              <w:top w:val="single" w:sz="4" w:space="0" w:color="auto"/>
              <w:left w:val="single" w:sz="4" w:space="0" w:color="auto"/>
              <w:bottom w:val="single" w:sz="4" w:space="0" w:color="auto"/>
              <w:right w:val="single" w:sz="4" w:space="0" w:color="auto"/>
            </w:tcBorders>
          </w:tcPr>
          <w:p w14:paraId="5353D3EA" w14:textId="77777777" w:rsidR="00867C88" w:rsidRDefault="00867C88" w:rsidP="00B64A3D">
            <w:pPr>
              <w:rPr>
                <w:b/>
                <w:bCs/>
              </w:rPr>
            </w:pPr>
            <w:r>
              <w:rPr>
                <w:b/>
                <w:bCs/>
              </w:rPr>
              <w:t xml:space="preserve">Team Structure </w:t>
            </w:r>
          </w:p>
          <w:p w14:paraId="51F596F1" w14:textId="77777777" w:rsidR="00867C88" w:rsidRDefault="00867C88" w:rsidP="00B64A3D">
            <w:pPr>
              <w:rPr>
                <w:b/>
                <w:bCs/>
                <w:sz w:val="16"/>
                <w:szCs w:val="16"/>
              </w:rPr>
            </w:pPr>
            <w:r w:rsidRPr="00D149B1">
              <w:rPr>
                <w:bCs/>
                <w:sz w:val="16"/>
                <w:szCs w:val="16"/>
              </w:rPr>
              <w:t>Reports to, direct reports, etc</w:t>
            </w:r>
            <w:r w:rsidRPr="00867C88">
              <w:rPr>
                <w:b/>
                <w:bCs/>
                <w:sz w:val="16"/>
                <w:szCs w:val="16"/>
              </w:rPr>
              <w:t>.</w:t>
            </w:r>
          </w:p>
          <w:p w14:paraId="55AC7AB5" w14:textId="77777777" w:rsidR="00867C88" w:rsidRPr="00867C88" w:rsidRDefault="00867C88" w:rsidP="00B64A3D">
            <w:pPr>
              <w:rPr>
                <w:b/>
                <w:bCs/>
                <w:sz w:val="16"/>
                <w:szCs w:val="16"/>
              </w:rPr>
            </w:pPr>
          </w:p>
        </w:tc>
        <w:tc>
          <w:tcPr>
            <w:tcW w:w="6475" w:type="dxa"/>
            <w:tcBorders>
              <w:top w:val="single" w:sz="4" w:space="0" w:color="auto"/>
              <w:left w:val="single" w:sz="4" w:space="0" w:color="auto"/>
              <w:bottom w:val="single" w:sz="4" w:space="0" w:color="auto"/>
              <w:right w:val="single" w:sz="4" w:space="0" w:color="auto"/>
            </w:tcBorders>
          </w:tcPr>
          <w:p w14:paraId="54EC65D1" w14:textId="77777777" w:rsidR="00867C88" w:rsidRDefault="009941DF" w:rsidP="00AE19D3">
            <w:r>
              <w:t>Rep</w:t>
            </w:r>
            <w:r w:rsidR="005C030B">
              <w:t xml:space="preserve">orting to </w:t>
            </w:r>
            <w:r w:rsidR="009D05D6">
              <w:t>the</w:t>
            </w:r>
            <w:r w:rsidR="00CC6F24">
              <w:t xml:space="preserve"> Shift Leader</w:t>
            </w:r>
          </w:p>
        </w:tc>
      </w:tr>
    </w:tbl>
    <w:p w14:paraId="19D7E4F4" w14:textId="77777777" w:rsidR="00867C88" w:rsidRDefault="00867C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475"/>
      </w:tblGrid>
      <w:tr w:rsidR="0008456E" w14:paraId="78C109F9" w14:textId="77777777" w:rsidTr="00FF7437">
        <w:tc>
          <w:tcPr>
            <w:tcW w:w="2812" w:type="dxa"/>
            <w:shd w:val="clear" w:color="auto" w:fill="999999"/>
          </w:tcPr>
          <w:p w14:paraId="0A771C8A" w14:textId="77777777" w:rsidR="0008456E" w:rsidRPr="007402EF" w:rsidRDefault="0008456E" w:rsidP="00B64A3D">
            <w:pPr>
              <w:rPr>
                <w:b/>
                <w:bCs/>
              </w:rPr>
            </w:pPr>
            <w:r w:rsidRPr="007402EF">
              <w:rPr>
                <w:b/>
                <w:bCs/>
              </w:rPr>
              <w:t>Description</w:t>
            </w:r>
          </w:p>
        </w:tc>
        <w:tc>
          <w:tcPr>
            <w:tcW w:w="6475" w:type="dxa"/>
            <w:shd w:val="clear" w:color="auto" w:fill="999999"/>
          </w:tcPr>
          <w:p w14:paraId="168EA0F1" w14:textId="77777777" w:rsidR="0008456E" w:rsidRDefault="0008456E" w:rsidP="00B64A3D"/>
        </w:tc>
      </w:tr>
      <w:tr w:rsidR="009941DF" w14:paraId="29CD3532" w14:textId="77777777" w:rsidTr="00FF7437">
        <w:tc>
          <w:tcPr>
            <w:tcW w:w="2812" w:type="dxa"/>
          </w:tcPr>
          <w:p w14:paraId="20A8A027" w14:textId="77777777" w:rsidR="009941DF" w:rsidRDefault="009941DF" w:rsidP="00B64A3D">
            <w:pPr>
              <w:rPr>
                <w:b/>
                <w:bCs/>
              </w:rPr>
            </w:pPr>
            <w:r>
              <w:rPr>
                <w:b/>
                <w:bCs/>
              </w:rPr>
              <w:t xml:space="preserve">Impact Statement </w:t>
            </w:r>
          </w:p>
          <w:p w14:paraId="0014B40A" w14:textId="77777777" w:rsidR="009941DF" w:rsidRPr="00D149B1" w:rsidRDefault="009941DF" w:rsidP="00B64A3D">
            <w:pPr>
              <w:rPr>
                <w:bCs/>
                <w:sz w:val="16"/>
                <w:szCs w:val="16"/>
              </w:rPr>
            </w:pPr>
            <w:r w:rsidRPr="00D149B1">
              <w:rPr>
                <w:bCs/>
                <w:sz w:val="16"/>
                <w:szCs w:val="16"/>
              </w:rPr>
              <w:t xml:space="preserve">The contribution of the role to achieving the overall business objective. Span of impact. </w:t>
            </w:r>
          </w:p>
          <w:p w14:paraId="354B9C21" w14:textId="77777777" w:rsidR="009941DF" w:rsidRPr="00F95DED" w:rsidRDefault="009941DF" w:rsidP="00B64A3D">
            <w:pPr>
              <w:rPr>
                <w:bCs/>
                <w:sz w:val="16"/>
                <w:szCs w:val="16"/>
              </w:rPr>
            </w:pPr>
            <w:r w:rsidRPr="00D149B1">
              <w:rPr>
                <w:bCs/>
                <w:sz w:val="16"/>
                <w:szCs w:val="16"/>
              </w:rPr>
              <w:t>Main purpose, focus of the role.</w:t>
            </w:r>
          </w:p>
          <w:p w14:paraId="30B1762E" w14:textId="77777777" w:rsidR="009941DF" w:rsidRPr="00867C88" w:rsidRDefault="009941DF" w:rsidP="00B64A3D">
            <w:pPr>
              <w:rPr>
                <w:b/>
                <w:bCs/>
                <w:sz w:val="16"/>
                <w:szCs w:val="16"/>
              </w:rPr>
            </w:pPr>
          </w:p>
        </w:tc>
        <w:tc>
          <w:tcPr>
            <w:tcW w:w="6475" w:type="dxa"/>
          </w:tcPr>
          <w:p w14:paraId="230FA22C" w14:textId="77777777" w:rsidR="009941DF" w:rsidRPr="009941DF" w:rsidRDefault="00A14873" w:rsidP="00CE3E02">
            <w:pPr>
              <w:pStyle w:val="BodyText"/>
              <w:rPr>
                <w:rFonts w:ascii="Century Gothic" w:hAnsi="Century Gothic"/>
              </w:rPr>
            </w:pPr>
            <w:r>
              <w:rPr>
                <w:rFonts w:ascii="Century Gothic" w:hAnsi="Century Gothic"/>
                <w:sz w:val="20"/>
              </w:rPr>
              <w:t>Ensuring</w:t>
            </w:r>
            <w:r w:rsidR="00CC6F24">
              <w:rPr>
                <w:rFonts w:ascii="Century Gothic" w:hAnsi="Century Gothic"/>
                <w:sz w:val="20"/>
              </w:rPr>
              <w:t xml:space="preserve"> production is completed</w:t>
            </w:r>
            <w:r w:rsidR="00CE3E02">
              <w:rPr>
                <w:rFonts w:ascii="Century Gothic" w:hAnsi="Century Gothic"/>
                <w:sz w:val="20"/>
              </w:rPr>
              <w:t>, in a safe working envi</w:t>
            </w:r>
            <w:r w:rsidR="00CC6F24">
              <w:rPr>
                <w:rFonts w:ascii="Century Gothic" w:hAnsi="Century Gothic"/>
                <w:sz w:val="20"/>
              </w:rPr>
              <w:t>ronment.  Ensuring</w:t>
            </w:r>
            <w:r w:rsidR="00FF7437">
              <w:rPr>
                <w:rFonts w:ascii="Century Gothic" w:hAnsi="Century Gothic"/>
                <w:sz w:val="20"/>
              </w:rPr>
              <w:t xml:space="preserve"> quality is</w:t>
            </w:r>
            <w:r w:rsidR="00CE3E02">
              <w:rPr>
                <w:rFonts w:ascii="Century Gothic" w:hAnsi="Century Gothic"/>
                <w:sz w:val="20"/>
              </w:rPr>
              <w:t xml:space="preserve"> met to the highest standard and customers’ expectations are fully met on time.</w:t>
            </w:r>
          </w:p>
        </w:tc>
      </w:tr>
      <w:tr w:rsidR="009941DF" w14:paraId="6442BC6A" w14:textId="77777777" w:rsidTr="00FF7437">
        <w:tc>
          <w:tcPr>
            <w:tcW w:w="2812" w:type="dxa"/>
          </w:tcPr>
          <w:p w14:paraId="407E9662" w14:textId="77777777" w:rsidR="009941DF" w:rsidRDefault="00171814" w:rsidP="00B64A3D">
            <w:pPr>
              <w:rPr>
                <w:b/>
                <w:bCs/>
              </w:rPr>
            </w:pPr>
            <w:r>
              <w:rPr>
                <w:b/>
                <w:bCs/>
              </w:rPr>
              <w:t>Day to Day tasks</w:t>
            </w:r>
            <w:r w:rsidR="009941DF">
              <w:rPr>
                <w:b/>
                <w:bCs/>
              </w:rPr>
              <w:t xml:space="preserve"> </w:t>
            </w:r>
          </w:p>
          <w:p w14:paraId="535BF190" w14:textId="77777777" w:rsidR="009941DF" w:rsidRDefault="009941DF" w:rsidP="00B64A3D">
            <w:pPr>
              <w:rPr>
                <w:b/>
                <w:sz w:val="16"/>
                <w:szCs w:val="16"/>
              </w:rPr>
            </w:pPr>
          </w:p>
          <w:p w14:paraId="094EF17D" w14:textId="77777777" w:rsidR="009941DF" w:rsidRDefault="009941DF" w:rsidP="00B64A3D">
            <w:pPr>
              <w:rPr>
                <w:b/>
                <w:sz w:val="16"/>
                <w:szCs w:val="16"/>
              </w:rPr>
            </w:pPr>
          </w:p>
          <w:p w14:paraId="34930986" w14:textId="77777777" w:rsidR="009941DF" w:rsidRDefault="009941DF" w:rsidP="00B64A3D">
            <w:pPr>
              <w:rPr>
                <w:b/>
                <w:sz w:val="16"/>
                <w:szCs w:val="16"/>
              </w:rPr>
            </w:pPr>
          </w:p>
          <w:p w14:paraId="07E12D9A" w14:textId="77777777" w:rsidR="009941DF" w:rsidRDefault="009941DF" w:rsidP="00B64A3D">
            <w:pPr>
              <w:rPr>
                <w:b/>
                <w:sz w:val="16"/>
                <w:szCs w:val="16"/>
              </w:rPr>
            </w:pPr>
          </w:p>
          <w:p w14:paraId="649F3134" w14:textId="77777777" w:rsidR="009941DF" w:rsidRDefault="009941DF" w:rsidP="00B64A3D">
            <w:pPr>
              <w:rPr>
                <w:b/>
                <w:sz w:val="16"/>
                <w:szCs w:val="16"/>
              </w:rPr>
            </w:pPr>
          </w:p>
          <w:p w14:paraId="4A2F83F0" w14:textId="77777777" w:rsidR="009941DF" w:rsidRDefault="009941DF" w:rsidP="00B64A3D">
            <w:pPr>
              <w:rPr>
                <w:b/>
                <w:sz w:val="16"/>
                <w:szCs w:val="16"/>
              </w:rPr>
            </w:pPr>
          </w:p>
          <w:p w14:paraId="1BE5652F" w14:textId="77777777" w:rsidR="009941DF" w:rsidRDefault="009941DF" w:rsidP="00B64A3D">
            <w:pPr>
              <w:rPr>
                <w:b/>
                <w:sz w:val="16"/>
                <w:szCs w:val="16"/>
              </w:rPr>
            </w:pPr>
          </w:p>
          <w:p w14:paraId="4A676B21" w14:textId="77777777" w:rsidR="009941DF" w:rsidRDefault="009941DF" w:rsidP="00B64A3D">
            <w:pPr>
              <w:rPr>
                <w:b/>
                <w:sz w:val="16"/>
                <w:szCs w:val="16"/>
              </w:rPr>
            </w:pPr>
          </w:p>
          <w:p w14:paraId="7C85AD85" w14:textId="77777777" w:rsidR="009941DF" w:rsidRDefault="009941DF" w:rsidP="00B64A3D">
            <w:pPr>
              <w:rPr>
                <w:b/>
                <w:sz w:val="16"/>
                <w:szCs w:val="16"/>
              </w:rPr>
            </w:pPr>
          </w:p>
          <w:p w14:paraId="2F5ED408" w14:textId="77777777" w:rsidR="009941DF" w:rsidRDefault="009941DF" w:rsidP="00B64A3D"/>
          <w:p w14:paraId="63F9158A" w14:textId="77777777" w:rsidR="009941DF" w:rsidRDefault="009941DF" w:rsidP="00B64A3D"/>
          <w:p w14:paraId="65BC38C8" w14:textId="77777777" w:rsidR="009941DF" w:rsidRPr="007402EF" w:rsidRDefault="009941DF" w:rsidP="00B64A3D">
            <w:pPr>
              <w:rPr>
                <w:b/>
                <w:bCs/>
              </w:rPr>
            </w:pPr>
          </w:p>
        </w:tc>
        <w:tc>
          <w:tcPr>
            <w:tcW w:w="6475" w:type="dxa"/>
          </w:tcPr>
          <w:p w14:paraId="00DB2ED8" w14:textId="77777777" w:rsidR="00F95DED" w:rsidRPr="00F95DED" w:rsidRDefault="00DA4357" w:rsidP="00DA4357">
            <w:pPr>
              <w:pStyle w:val="ListParagraph"/>
              <w:numPr>
                <w:ilvl w:val="0"/>
                <w:numId w:val="40"/>
              </w:numPr>
              <w:spacing w:after="200" w:line="276" w:lineRule="auto"/>
              <w:rPr>
                <w:b/>
                <w:bCs/>
                <w:color w:val="00755A"/>
                <w:sz w:val="18"/>
                <w:szCs w:val="18"/>
              </w:rPr>
            </w:pPr>
            <w:r w:rsidRPr="00F95DED">
              <w:rPr>
                <w:rFonts w:cs="Arial"/>
                <w:b/>
                <w:sz w:val="18"/>
                <w:szCs w:val="18"/>
              </w:rPr>
              <w:t xml:space="preserve">Weighing of ingredients. </w:t>
            </w:r>
          </w:p>
          <w:p w14:paraId="73A0D44E" w14:textId="77777777" w:rsidR="00DA4357" w:rsidRPr="00D81544" w:rsidRDefault="00DA4357" w:rsidP="00F95DED">
            <w:pPr>
              <w:pStyle w:val="ListParagraph"/>
              <w:spacing w:after="200" w:line="276" w:lineRule="auto"/>
              <w:rPr>
                <w:b/>
                <w:bCs/>
                <w:color w:val="00755A"/>
                <w:sz w:val="18"/>
                <w:szCs w:val="18"/>
              </w:rPr>
            </w:pPr>
            <w:r w:rsidRPr="00D81544">
              <w:rPr>
                <w:rFonts w:cs="Arial"/>
                <w:sz w:val="18"/>
                <w:szCs w:val="18"/>
              </w:rPr>
              <w:t xml:space="preserve">Preparing accurately weighed ingredients for addition into individual batches at one of a number of weigh stations in the factories. Ingredients are delivered in bags and boxes and have to be batch tracked and weighed accurately with an attention to detail to ensure product integrity  </w:t>
            </w:r>
          </w:p>
          <w:p w14:paraId="7BFDAB3F" w14:textId="77777777" w:rsidR="00F95DED" w:rsidRPr="00F95DED" w:rsidRDefault="00DA4357" w:rsidP="00DA4357">
            <w:pPr>
              <w:pStyle w:val="ListParagraph"/>
              <w:numPr>
                <w:ilvl w:val="0"/>
                <w:numId w:val="40"/>
              </w:numPr>
              <w:spacing w:after="200" w:line="276" w:lineRule="auto"/>
              <w:rPr>
                <w:b/>
                <w:bCs/>
                <w:color w:val="00755A"/>
                <w:sz w:val="18"/>
                <w:szCs w:val="18"/>
              </w:rPr>
            </w:pPr>
            <w:r w:rsidRPr="00F95DED">
              <w:rPr>
                <w:rFonts w:cs="Arial"/>
                <w:b/>
                <w:sz w:val="18"/>
                <w:szCs w:val="18"/>
              </w:rPr>
              <w:t>Carrying packaging.</w:t>
            </w:r>
          </w:p>
          <w:p w14:paraId="4D9F7F74" w14:textId="77777777" w:rsidR="00DA4357" w:rsidRPr="00D81544" w:rsidRDefault="00DA4357" w:rsidP="00F95DED">
            <w:pPr>
              <w:pStyle w:val="ListParagraph"/>
              <w:spacing w:after="200" w:line="276" w:lineRule="auto"/>
              <w:rPr>
                <w:b/>
                <w:bCs/>
                <w:color w:val="00755A"/>
                <w:sz w:val="18"/>
                <w:szCs w:val="18"/>
              </w:rPr>
            </w:pPr>
            <w:r>
              <w:rPr>
                <w:rFonts w:cs="Arial"/>
                <w:sz w:val="18"/>
                <w:szCs w:val="18"/>
              </w:rPr>
              <w:t xml:space="preserve"> </w:t>
            </w:r>
            <w:r w:rsidRPr="00D81544">
              <w:rPr>
                <w:bCs/>
                <w:sz w:val="18"/>
                <w:szCs w:val="18"/>
              </w:rPr>
              <w:t>Batches of premix contain a number of ingredients including whole and part bags (weighed). Individual ingredients are selected and added onto a pallet for tipping into a mixer bin before been mixed and pac</w:t>
            </w:r>
            <w:r w:rsidR="00F95DED">
              <w:rPr>
                <w:bCs/>
                <w:sz w:val="18"/>
                <w:szCs w:val="18"/>
              </w:rPr>
              <w:t xml:space="preserve">ked. </w:t>
            </w:r>
            <w:r w:rsidRPr="00D81544">
              <w:rPr>
                <w:bCs/>
                <w:sz w:val="18"/>
                <w:szCs w:val="18"/>
              </w:rPr>
              <w:t xml:space="preserve"> </w:t>
            </w:r>
          </w:p>
          <w:p w14:paraId="7AE970CF" w14:textId="77777777" w:rsidR="00F95DED" w:rsidRPr="00F95DED" w:rsidRDefault="00DA4357" w:rsidP="00DA4357">
            <w:pPr>
              <w:pStyle w:val="ListParagraph"/>
              <w:numPr>
                <w:ilvl w:val="0"/>
                <w:numId w:val="40"/>
              </w:numPr>
              <w:spacing w:after="200" w:line="276" w:lineRule="auto"/>
              <w:rPr>
                <w:b/>
                <w:bCs/>
                <w:color w:val="00755A"/>
                <w:sz w:val="18"/>
                <w:szCs w:val="18"/>
              </w:rPr>
            </w:pPr>
            <w:r w:rsidRPr="00F95DED">
              <w:rPr>
                <w:rFonts w:cs="Arial"/>
                <w:b/>
                <w:sz w:val="18"/>
                <w:szCs w:val="18"/>
              </w:rPr>
              <w:t>Adding ingredients into batch.</w:t>
            </w:r>
          </w:p>
          <w:p w14:paraId="6899B613" w14:textId="77777777" w:rsidR="00DA4357" w:rsidRPr="00D81544" w:rsidRDefault="00DA4357" w:rsidP="00F95DED">
            <w:pPr>
              <w:pStyle w:val="ListParagraph"/>
              <w:spacing w:after="200" w:line="276" w:lineRule="auto"/>
              <w:rPr>
                <w:b/>
                <w:bCs/>
                <w:color w:val="00755A"/>
                <w:sz w:val="18"/>
                <w:szCs w:val="18"/>
              </w:rPr>
            </w:pPr>
            <w:r w:rsidRPr="00D81544">
              <w:rPr>
                <w:rFonts w:cs="Arial"/>
                <w:sz w:val="18"/>
                <w:szCs w:val="18"/>
              </w:rPr>
              <w:t xml:space="preserve">The pre weighed ingredients and whole bags have to be discharged into the mixer bin via the hand tips, along with bulk addition that is semi-automated and controlled from the station. </w:t>
            </w:r>
          </w:p>
          <w:p w14:paraId="6BEAE0EC" w14:textId="77777777" w:rsidR="00F95DED" w:rsidRPr="00F95DED" w:rsidRDefault="00DA4357" w:rsidP="00DA4357">
            <w:pPr>
              <w:pStyle w:val="ListParagraph"/>
              <w:numPr>
                <w:ilvl w:val="0"/>
                <w:numId w:val="40"/>
              </w:numPr>
              <w:spacing w:after="200" w:line="276" w:lineRule="auto"/>
              <w:rPr>
                <w:b/>
                <w:bCs/>
                <w:color w:val="00755A"/>
                <w:sz w:val="18"/>
                <w:szCs w:val="18"/>
              </w:rPr>
            </w:pPr>
            <w:r w:rsidRPr="00F95DED">
              <w:rPr>
                <w:rFonts w:cs="Arial"/>
                <w:b/>
                <w:sz w:val="18"/>
                <w:szCs w:val="18"/>
              </w:rPr>
              <w:t>Packing products.</w:t>
            </w:r>
            <w:r>
              <w:rPr>
                <w:rFonts w:cs="Arial"/>
                <w:sz w:val="18"/>
                <w:szCs w:val="18"/>
              </w:rPr>
              <w:t xml:space="preserve"> </w:t>
            </w:r>
          </w:p>
          <w:p w14:paraId="2CC3BEC3" w14:textId="77777777" w:rsidR="00F95DED" w:rsidRDefault="00DA4357" w:rsidP="00F95DED">
            <w:pPr>
              <w:pStyle w:val="ListParagraph"/>
              <w:spacing w:after="200" w:line="276" w:lineRule="auto"/>
              <w:rPr>
                <w:rFonts w:cs="Arial"/>
                <w:sz w:val="18"/>
                <w:szCs w:val="18"/>
              </w:rPr>
            </w:pPr>
            <w:r w:rsidRPr="00D81544">
              <w:rPr>
                <w:rFonts w:cs="Arial"/>
                <w:sz w:val="18"/>
                <w:szCs w:val="18"/>
              </w:rPr>
              <w:t>After the ingredients are added into the mixer bin and mixed they are delivered to the packing stations where the contents are decanted into a weigh scale where the pack size is weighed into a bag. The bag is closed and stitched</w:t>
            </w:r>
            <w:r w:rsidR="00F95DED">
              <w:rPr>
                <w:rFonts w:cs="Arial"/>
                <w:sz w:val="18"/>
                <w:szCs w:val="18"/>
              </w:rPr>
              <w:t xml:space="preserve"> before being</w:t>
            </w:r>
            <w:r w:rsidRPr="00D81544">
              <w:rPr>
                <w:rFonts w:cs="Arial"/>
                <w:sz w:val="18"/>
                <w:szCs w:val="18"/>
              </w:rPr>
              <w:t xml:space="preserve"> stacked on a pallet</w:t>
            </w:r>
            <w:r w:rsidR="00F95DED">
              <w:rPr>
                <w:rFonts w:cs="Arial"/>
                <w:sz w:val="18"/>
                <w:szCs w:val="18"/>
              </w:rPr>
              <w:t>.</w:t>
            </w:r>
          </w:p>
          <w:p w14:paraId="6C7A1096" w14:textId="77777777" w:rsidR="00F95DED" w:rsidRDefault="00171814" w:rsidP="00F95DED">
            <w:pPr>
              <w:pStyle w:val="ListParagraph"/>
              <w:numPr>
                <w:ilvl w:val="0"/>
                <w:numId w:val="40"/>
              </w:numPr>
              <w:spacing w:after="200" w:line="276" w:lineRule="auto"/>
              <w:rPr>
                <w:sz w:val="20"/>
                <w:lang w:val="en"/>
              </w:rPr>
            </w:pPr>
            <w:r>
              <w:rPr>
                <w:sz w:val="20"/>
                <w:lang w:val="en"/>
              </w:rPr>
              <w:t>O</w:t>
            </w:r>
            <w:r w:rsidRPr="00367C88">
              <w:rPr>
                <w:sz w:val="20"/>
                <w:lang w:val="en"/>
              </w:rPr>
              <w:t>perating production li</w:t>
            </w:r>
            <w:r>
              <w:rPr>
                <w:sz w:val="20"/>
                <w:lang w:val="en"/>
              </w:rPr>
              <w:t>ne equipment</w:t>
            </w:r>
          </w:p>
          <w:p w14:paraId="21DB2ADA" w14:textId="77777777" w:rsidR="00F95DED" w:rsidRPr="00F95DED" w:rsidRDefault="00171814" w:rsidP="00F95DED">
            <w:pPr>
              <w:pStyle w:val="ListParagraph"/>
              <w:numPr>
                <w:ilvl w:val="0"/>
                <w:numId w:val="40"/>
              </w:numPr>
              <w:spacing w:after="200" w:line="276" w:lineRule="auto"/>
              <w:rPr>
                <w:b/>
                <w:bCs/>
                <w:color w:val="00755A"/>
                <w:sz w:val="18"/>
                <w:szCs w:val="18"/>
              </w:rPr>
            </w:pPr>
            <w:r w:rsidRPr="00F95DED">
              <w:rPr>
                <w:sz w:val="20"/>
                <w:lang w:val="en"/>
              </w:rPr>
              <w:t xml:space="preserve">Reporting equipment faults to maintenance staff </w:t>
            </w:r>
          </w:p>
          <w:p w14:paraId="7007B772" w14:textId="77777777" w:rsidR="00F95DED" w:rsidRPr="00F95DED" w:rsidRDefault="00FE6B85" w:rsidP="00F95DED">
            <w:pPr>
              <w:pStyle w:val="ListParagraph"/>
              <w:numPr>
                <w:ilvl w:val="0"/>
                <w:numId w:val="40"/>
              </w:numPr>
              <w:spacing w:after="200" w:line="276" w:lineRule="auto"/>
              <w:rPr>
                <w:b/>
                <w:bCs/>
                <w:color w:val="00755A"/>
                <w:sz w:val="18"/>
                <w:szCs w:val="18"/>
              </w:rPr>
            </w:pPr>
            <w:r w:rsidRPr="00F95DED">
              <w:rPr>
                <w:sz w:val="20"/>
                <w:lang w:val="en"/>
              </w:rPr>
              <w:t>M</w:t>
            </w:r>
            <w:r w:rsidR="00171814" w:rsidRPr="00F95DED">
              <w:rPr>
                <w:sz w:val="20"/>
                <w:lang w:val="en"/>
              </w:rPr>
              <w:t xml:space="preserve">onitoring the production process and carrying out basic testing and quality checks  </w:t>
            </w:r>
          </w:p>
          <w:p w14:paraId="731590D7" w14:textId="77777777" w:rsidR="00F95DED" w:rsidRPr="00D46BCD" w:rsidRDefault="00F95DED" w:rsidP="00D46BCD">
            <w:pPr>
              <w:pStyle w:val="ListParagraph"/>
              <w:numPr>
                <w:ilvl w:val="0"/>
                <w:numId w:val="40"/>
              </w:numPr>
              <w:spacing w:after="200" w:line="276" w:lineRule="auto"/>
              <w:rPr>
                <w:b/>
                <w:bCs/>
                <w:color w:val="00755A"/>
                <w:sz w:val="18"/>
                <w:szCs w:val="18"/>
              </w:rPr>
            </w:pPr>
            <w:r>
              <w:rPr>
                <w:sz w:val="20"/>
                <w:lang w:val="en"/>
              </w:rPr>
              <w:t>C</w:t>
            </w:r>
            <w:r w:rsidRPr="00367C88">
              <w:rPr>
                <w:sz w:val="20"/>
                <w:lang w:val="en"/>
              </w:rPr>
              <w:t>leaning and maintaining work areas and machiner</w:t>
            </w:r>
            <w:r w:rsidR="00D46BCD">
              <w:rPr>
                <w:sz w:val="20"/>
                <w:lang w:val="en"/>
              </w:rPr>
              <w:t>y</w:t>
            </w:r>
          </w:p>
          <w:p w14:paraId="1D626ED6" w14:textId="77777777" w:rsidR="00EA48FC" w:rsidRPr="00F95DED" w:rsidRDefault="00EA48FC" w:rsidP="00D46BCD">
            <w:pPr>
              <w:spacing w:before="100" w:beforeAutospacing="1" w:after="100" w:afterAutospacing="1"/>
              <w:rPr>
                <w:sz w:val="20"/>
                <w:lang w:val="en"/>
              </w:rPr>
            </w:pPr>
          </w:p>
        </w:tc>
      </w:tr>
    </w:tbl>
    <w:p w14:paraId="6F4322F2" w14:textId="77777777" w:rsidR="00171814" w:rsidRDefault="00171814"/>
    <w:p w14:paraId="7DA08217" w14:textId="77777777" w:rsidR="00475636" w:rsidRDefault="00475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5512"/>
        <w:gridCol w:w="1431"/>
      </w:tblGrid>
      <w:tr w:rsidR="0008456E" w14:paraId="7A17D2D7" w14:textId="77777777" w:rsidTr="007402EF">
        <w:tc>
          <w:tcPr>
            <w:tcW w:w="2344" w:type="dxa"/>
            <w:shd w:val="clear" w:color="auto" w:fill="999999"/>
          </w:tcPr>
          <w:p w14:paraId="11ABA704" w14:textId="77777777" w:rsidR="0008456E" w:rsidRPr="007402EF" w:rsidRDefault="0008456E">
            <w:pPr>
              <w:rPr>
                <w:b/>
              </w:rPr>
            </w:pPr>
            <w:r w:rsidRPr="007402EF">
              <w:rPr>
                <w:b/>
              </w:rPr>
              <w:t>Person Profile</w:t>
            </w:r>
          </w:p>
        </w:tc>
        <w:tc>
          <w:tcPr>
            <w:tcW w:w="5512" w:type="dxa"/>
            <w:shd w:val="clear" w:color="auto" w:fill="999999"/>
          </w:tcPr>
          <w:p w14:paraId="01330545" w14:textId="77777777" w:rsidR="0008456E" w:rsidRDefault="0008456E"/>
        </w:tc>
        <w:tc>
          <w:tcPr>
            <w:tcW w:w="1431" w:type="dxa"/>
            <w:shd w:val="clear" w:color="auto" w:fill="999999"/>
          </w:tcPr>
          <w:p w14:paraId="1D5DE01D" w14:textId="77777777" w:rsidR="0008456E" w:rsidRPr="007402EF" w:rsidRDefault="0008456E">
            <w:pPr>
              <w:rPr>
                <w:b/>
              </w:rPr>
            </w:pPr>
            <w:r w:rsidRPr="007402EF">
              <w:rPr>
                <w:b/>
              </w:rPr>
              <w:t xml:space="preserve">Essential or </w:t>
            </w:r>
          </w:p>
          <w:p w14:paraId="356B8D48" w14:textId="77777777" w:rsidR="0008456E" w:rsidRDefault="0008456E">
            <w:r w:rsidRPr="007402EF">
              <w:rPr>
                <w:b/>
              </w:rPr>
              <w:t>Desirable</w:t>
            </w:r>
          </w:p>
        </w:tc>
      </w:tr>
      <w:tr w:rsidR="0008456E" w14:paraId="48351BA8" w14:textId="77777777" w:rsidTr="007402EF">
        <w:tc>
          <w:tcPr>
            <w:tcW w:w="2344" w:type="dxa"/>
          </w:tcPr>
          <w:p w14:paraId="7F0075CB" w14:textId="77777777" w:rsidR="00032665" w:rsidRDefault="00032665" w:rsidP="00032665">
            <w:pPr>
              <w:rPr>
                <w:b/>
              </w:rPr>
            </w:pPr>
            <w:r>
              <w:rPr>
                <w:b/>
              </w:rPr>
              <w:t>Key Behaviours</w:t>
            </w:r>
          </w:p>
          <w:p w14:paraId="4FB3D7F8" w14:textId="77777777" w:rsidR="00A251A0" w:rsidRPr="007402EF" w:rsidRDefault="00A251A0">
            <w:pPr>
              <w:rPr>
                <w:b/>
              </w:rPr>
            </w:pPr>
          </w:p>
          <w:p w14:paraId="41711C3C" w14:textId="77777777" w:rsidR="0008456E" w:rsidRPr="007402EF" w:rsidRDefault="0008456E" w:rsidP="00032665">
            <w:pPr>
              <w:rPr>
                <w:b/>
              </w:rPr>
            </w:pPr>
          </w:p>
        </w:tc>
        <w:tc>
          <w:tcPr>
            <w:tcW w:w="5512" w:type="dxa"/>
          </w:tcPr>
          <w:p w14:paraId="2B550D27" w14:textId="77777777" w:rsidR="00AD30CC" w:rsidRDefault="00AD30CC" w:rsidP="00AD30CC">
            <w:pPr>
              <w:ind w:left="720"/>
              <w:rPr>
                <w:sz w:val="20"/>
              </w:rPr>
            </w:pPr>
          </w:p>
          <w:p w14:paraId="78E66576" w14:textId="77777777" w:rsidR="00AD30CC" w:rsidRDefault="00AD30CC" w:rsidP="00807963">
            <w:pPr>
              <w:rPr>
                <w:sz w:val="20"/>
              </w:rPr>
            </w:pPr>
          </w:p>
          <w:p w14:paraId="39CF46F8" w14:textId="77777777" w:rsidR="00032665" w:rsidRPr="00032665" w:rsidRDefault="00085889" w:rsidP="00032665">
            <w:pPr>
              <w:numPr>
                <w:ilvl w:val="0"/>
                <w:numId w:val="31"/>
              </w:numPr>
              <w:spacing w:before="100" w:beforeAutospacing="1" w:after="100" w:afterAutospacing="1"/>
              <w:rPr>
                <w:sz w:val="20"/>
                <w:lang w:val="en"/>
              </w:rPr>
            </w:pPr>
            <w:r>
              <w:rPr>
                <w:sz w:val="20"/>
              </w:rPr>
              <w:t>Demonstrable experience</w:t>
            </w:r>
            <w:r w:rsidRPr="00313BF1">
              <w:rPr>
                <w:sz w:val="20"/>
              </w:rPr>
              <w:t xml:space="preserve"> in a </w:t>
            </w:r>
            <w:r w:rsidR="000166C6">
              <w:rPr>
                <w:sz w:val="20"/>
              </w:rPr>
              <w:t>Pre</w:t>
            </w:r>
            <w:r w:rsidR="00B20504">
              <w:rPr>
                <w:sz w:val="20"/>
              </w:rPr>
              <w:t xml:space="preserve">mix </w:t>
            </w:r>
            <w:r w:rsidRPr="00313BF1">
              <w:rPr>
                <w:sz w:val="20"/>
              </w:rPr>
              <w:t>manufacturing environment</w:t>
            </w:r>
            <w:r>
              <w:rPr>
                <w:sz w:val="20"/>
              </w:rPr>
              <w:t xml:space="preserve"> </w:t>
            </w:r>
          </w:p>
          <w:p w14:paraId="5FE26F89" w14:textId="77777777" w:rsidR="00032665" w:rsidRPr="00032665" w:rsidRDefault="00032665" w:rsidP="00032665">
            <w:pPr>
              <w:numPr>
                <w:ilvl w:val="0"/>
                <w:numId w:val="31"/>
              </w:numPr>
              <w:spacing w:before="100" w:beforeAutospacing="1" w:after="100" w:afterAutospacing="1"/>
              <w:rPr>
                <w:sz w:val="20"/>
                <w:lang w:val="en"/>
              </w:rPr>
            </w:pPr>
            <w:r>
              <w:rPr>
                <w:sz w:val="20"/>
                <w:lang w:val="en"/>
              </w:rPr>
              <w:t>T</w:t>
            </w:r>
            <w:r w:rsidRPr="00367C88">
              <w:rPr>
                <w:sz w:val="20"/>
                <w:lang w:val="en"/>
              </w:rPr>
              <w:t>he ability to follow instructions</w:t>
            </w:r>
          </w:p>
          <w:p w14:paraId="0CDDB3A3" w14:textId="77777777" w:rsidR="00085889" w:rsidRDefault="009C446D" w:rsidP="00032665">
            <w:pPr>
              <w:numPr>
                <w:ilvl w:val="0"/>
                <w:numId w:val="31"/>
              </w:numPr>
              <w:rPr>
                <w:sz w:val="20"/>
              </w:rPr>
            </w:pPr>
            <w:r>
              <w:rPr>
                <w:sz w:val="20"/>
              </w:rPr>
              <w:t>An eye for detail and conscientious approach</w:t>
            </w:r>
          </w:p>
          <w:p w14:paraId="30413807" w14:textId="77777777" w:rsidR="00032665" w:rsidRPr="00032665" w:rsidRDefault="00032665" w:rsidP="00032665">
            <w:pPr>
              <w:numPr>
                <w:ilvl w:val="0"/>
                <w:numId w:val="31"/>
              </w:numPr>
              <w:rPr>
                <w:sz w:val="20"/>
              </w:rPr>
            </w:pPr>
            <w:r>
              <w:rPr>
                <w:sz w:val="20"/>
                <w:lang w:val="en"/>
              </w:rPr>
              <w:t>T</w:t>
            </w:r>
            <w:r w:rsidRPr="00367C88">
              <w:rPr>
                <w:sz w:val="20"/>
                <w:lang w:val="en"/>
              </w:rPr>
              <w:t>he ability to work quickly and methodically</w:t>
            </w:r>
          </w:p>
          <w:p w14:paraId="510F26C7" w14:textId="77777777" w:rsidR="00085889" w:rsidRPr="00313BF1" w:rsidRDefault="009C446D" w:rsidP="00032665">
            <w:pPr>
              <w:numPr>
                <w:ilvl w:val="0"/>
                <w:numId w:val="31"/>
              </w:numPr>
              <w:overflowPunct w:val="0"/>
              <w:autoSpaceDE w:val="0"/>
              <w:autoSpaceDN w:val="0"/>
              <w:adjustRightInd w:val="0"/>
              <w:rPr>
                <w:rFonts w:cs="Arial"/>
                <w:sz w:val="20"/>
              </w:rPr>
            </w:pPr>
            <w:r>
              <w:rPr>
                <w:rFonts w:cs="Arial"/>
                <w:sz w:val="20"/>
              </w:rPr>
              <w:t xml:space="preserve">A team worker </w:t>
            </w:r>
          </w:p>
          <w:p w14:paraId="4D4F9003" w14:textId="77777777" w:rsidR="00085889" w:rsidRDefault="00E82EF0" w:rsidP="00032665">
            <w:pPr>
              <w:numPr>
                <w:ilvl w:val="0"/>
                <w:numId w:val="31"/>
              </w:numPr>
              <w:rPr>
                <w:sz w:val="20"/>
              </w:rPr>
            </w:pPr>
            <w:r>
              <w:rPr>
                <w:sz w:val="20"/>
              </w:rPr>
              <w:t>B</w:t>
            </w:r>
            <w:r w:rsidR="00171814">
              <w:rPr>
                <w:sz w:val="20"/>
              </w:rPr>
              <w:t>e willing</w:t>
            </w:r>
            <w:r>
              <w:rPr>
                <w:sz w:val="20"/>
              </w:rPr>
              <w:t xml:space="preserve"> to undertake additional training</w:t>
            </w:r>
          </w:p>
          <w:p w14:paraId="00549644" w14:textId="77777777" w:rsidR="00032665" w:rsidRPr="00367C88" w:rsidRDefault="00032665" w:rsidP="00032665">
            <w:pPr>
              <w:numPr>
                <w:ilvl w:val="0"/>
                <w:numId w:val="31"/>
              </w:numPr>
              <w:spacing w:before="100" w:beforeAutospacing="1" w:after="100" w:afterAutospacing="1"/>
              <w:rPr>
                <w:sz w:val="20"/>
                <w:lang w:val="en"/>
              </w:rPr>
            </w:pPr>
            <w:r>
              <w:rPr>
                <w:sz w:val="20"/>
                <w:lang w:val="en"/>
              </w:rPr>
              <w:t>G</w:t>
            </w:r>
            <w:r w:rsidRPr="00367C88">
              <w:rPr>
                <w:sz w:val="20"/>
                <w:lang w:val="en"/>
              </w:rPr>
              <w:t xml:space="preserve">ood practical skills </w:t>
            </w:r>
          </w:p>
          <w:p w14:paraId="481553A5" w14:textId="77777777" w:rsidR="00492B45" w:rsidRPr="00807963" w:rsidRDefault="00032665" w:rsidP="00807963">
            <w:pPr>
              <w:numPr>
                <w:ilvl w:val="0"/>
                <w:numId w:val="31"/>
              </w:numPr>
              <w:spacing w:before="100" w:beforeAutospacing="1" w:after="100" w:afterAutospacing="1"/>
              <w:rPr>
                <w:sz w:val="20"/>
                <w:lang w:val="en"/>
              </w:rPr>
            </w:pPr>
            <w:r>
              <w:rPr>
                <w:sz w:val="20"/>
                <w:lang w:val="en"/>
              </w:rPr>
              <w:t>T</w:t>
            </w:r>
            <w:r w:rsidRPr="00367C88">
              <w:rPr>
                <w:sz w:val="20"/>
                <w:lang w:val="en"/>
              </w:rPr>
              <w:t xml:space="preserve">he ability to concentrate while doing repetitive tasks </w:t>
            </w:r>
          </w:p>
        </w:tc>
        <w:tc>
          <w:tcPr>
            <w:tcW w:w="1431" w:type="dxa"/>
          </w:tcPr>
          <w:p w14:paraId="7536A978" w14:textId="77777777" w:rsidR="00652DAF" w:rsidRPr="00AE7B05" w:rsidRDefault="00652DAF" w:rsidP="007402EF">
            <w:pPr>
              <w:jc w:val="center"/>
              <w:rPr>
                <w:sz w:val="20"/>
              </w:rPr>
            </w:pPr>
          </w:p>
          <w:p w14:paraId="4D106897" w14:textId="77777777" w:rsidR="00652DAF" w:rsidRPr="00AE7B05" w:rsidRDefault="00652DAF" w:rsidP="007402EF">
            <w:pPr>
              <w:jc w:val="center"/>
              <w:rPr>
                <w:sz w:val="20"/>
              </w:rPr>
            </w:pPr>
          </w:p>
          <w:p w14:paraId="09893669" w14:textId="77777777" w:rsidR="00A251A0" w:rsidRPr="00AE7B05" w:rsidRDefault="00A251A0" w:rsidP="007402EF">
            <w:pPr>
              <w:jc w:val="center"/>
              <w:rPr>
                <w:sz w:val="20"/>
              </w:rPr>
            </w:pPr>
          </w:p>
          <w:p w14:paraId="6FF90D8B" w14:textId="77777777" w:rsidR="00A251A0" w:rsidRDefault="00A251A0" w:rsidP="007402EF">
            <w:pPr>
              <w:jc w:val="center"/>
              <w:rPr>
                <w:sz w:val="20"/>
              </w:rPr>
            </w:pPr>
          </w:p>
          <w:p w14:paraId="40897E90" w14:textId="77777777" w:rsidR="00085889" w:rsidRPr="00AE7B05" w:rsidRDefault="00085889" w:rsidP="007402EF">
            <w:pPr>
              <w:jc w:val="center"/>
              <w:rPr>
                <w:sz w:val="20"/>
              </w:rPr>
            </w:pPr>
          </w:p>
          <w:p w14:paraId="75C937E5" w14:textId="77777777" w:rsidR="00A251A0" w:rsidRPr="00AE7B05" w:rsidRDefault="00A251A0" w:rsidP="007402EF">
            <w:pPr>
              <w:jc w:val="center"/>
              <w:rPr>
                <w:sz w:val="20"/>
              </w:rPr>
            </w:pPr>
          </w:p>
          <w:p w14:paraId="43724760" w14:textId="77777777" w:rsidR="00A251A0" w:rsidRPr="00AE7B05" w:rsidRDefault="00A251A0" w:rsidP="007402EF">
            <w:pPr>
              <w:jc w:val="center"/>
              <w:rPr>
                <w:sz w:val="20"/>
              </w:rPr>
            </w:pPr>
          </w:p>
          <w:p w14:paraId="1228F908" w14:textId="77777777" w:rsidR="00A251A0" w:rsidRPr="00AE7B05" w:rsidRDefault="00A251A0" w:rsidP="007402EF">
            <w:pPr>
              <w:jc w:val="center"/>
              <w:rPr>
                <w:sz w:val="20"/>
              </w:rPr>
            </w:pPr>
          </w:p>
          <w:p w14:paraId="48E66280" w14:textId="77777777" w:rsidR="00A251A0" w:rsidRDefault="00A251A0" w:rsidP="007402EF">
            <w:pPr>
              <w:jc w:val="center"/>
              <w:rPr>
                <w:sz w:val="20"/>
              </w:rPr>
            </w:pPr>
          </w:p>
          <w:p w14:paraId="495DA3FD" w14:textId="77777777" w:rsidR="00085889" w:rsidRDefault="00085889" w:rsidP="007402EF">
            <w:pPr>
              <w:jc w:val="center"/>
              <w:rPr>
                <w:sz w:val="20"/>
              </w:rPr>
            </w:pPr>
          </w:p>
          <w:p w14:paraId="2868F26F" w14:textId="77777777" w:rsidR="00085889" w:rsidRPr="00AE7B05" w:rsidRDefault="00085889" w:rsidP="007402EF">
            <w:pPr>
              <w:jc w:val="center"/>
              <w:rPr>
                <w:sz w:val="20"/>
              </w:rPr>
            </w:pPr>
          </w:p>
          <w:p w14:paraId="5D2957C7" w14:textId="77777777" w:rsidR="00A251A0" w:rsidRPr="00AE7B05" w:rsidRDefault="00A251A0" w:rsidP="007402EF">
            <w:pPr>
              <w:jc w:val="center"/>
              <w:rPr>
                <w:sz w:val="20"/>
              </w:rPr>
            </w:pPr>
          </w:p>
          <w:p w14:paraId="161943C3" w14:textId="77777777" w:rsidR="00A251A0" w:rsidRDefault="00A251A0" w:rsidP="007402EF">
            <w:pPr>
              <w:jc w:val="center"/>
              <w:rPr>
                <w:sz w:val="20"/>
              </w:rPr>
            </w:pPr>
          </w:p>
          <w:p w14:paraId="62495AD7" w14:textId="77777777" w:rsidR="00085889" w:rsidRDefault="00085889" w:rsidP="007402EF">
            <w:pPr>
              <w:jc w:val="center"/>
              <w:rPr>
                <w:sz w:val="20"/>
              </w:rPr>
            </w:pPr>
          </w:p>
          <w:p w14:paraId="332EE37E" w14:textId="77777777" w:rsidR="00085889" w:rsidRDefault="00085889" w:rsidP="007402EF">
            <w:pPr>
              <w:jc w:val="center"/>
              <w:rPr>
                <w:sz w:val="20"/>
              </w:rPr>
            </w:pPr>
          </w:p>
          <w:p w14:paraId="28DA1624" w14:textId="77777777" w:rsidR="00085889" w:rsidRDefault="00085889" w:rsidP="007402EF">
            <w:pPr>
              <w:jc w:val="center"/>
              <w:rPr>
                <w:sz w:val="20"/>
              </w:rPr>
            </w:pPr>
          </w:p>
          <w:p w14:paraId="519033DA" w14:textId="77777777" w:rsidR="00085889" w:rsidRDefault="00085889" w:rsidP="007402EF">
            <w:pPr>
              <w:jc w:val="center"/>
              <w:rPr>
                <w:sz w:val="20"/>
              </w:rPr>
            </w:pPr>
          </w:p>
          <w:p w14:paraId="242204B2" w14:textId="77777777" w:rsidR="00085889" w:rsidRDefault="00085889" w:rsidP="007402EF">
            <w:pPr>
              <w:jc w:val="center"/>
              <w:rPr>
                <w:sz w:val="20"/>
              </w:rPr>
            </w:pPr>
          </w:p>
          <w:p w14:paraId="481AD39D" w14:textId="77777777" w:rsidR="00085889" w:rsidRPr="00AE7B05" w:rsidRDefault="00085889" w:rsidP="007402EF">
            <w:pPr>
              <w:jc w:val="center"/>
              <w:rPr>
                <w:sz w:val="20"/>
              </w:rPr>
            </w:pPr>
          </w:p>
        </w:tc>
      </w:tr>
      <w:tr w:rsidR="00032665" w14:paraId="6074CB8C" w14:textId="77777777" w:rsidTr="007402EF">
        <w:tc>
          <w:tcPr>
            <w:tcW w:w="2344" w:type="dxa"/>
          </w:tcPr>
          <w:p w14:paraId="3872CBE8" w14:textId="77777777" w:rsidR="00032665" w:rsidRDefault="00032665">
            <w:pPr>
              <w:rPr>
                <w:b/>
              </w:rPr>
            </w:pPr>
          </w:p>
          <w:p w14:paraId="27054EE3" w14:textId="77777777" w:rsidR="00032665" w:rsidRDefault="00032665">
            <w:pPr>
              <w:rPr>
                <w:b/>
              </w:rPr>
            </w:pPr>
            <w:r w:rsidRPr="007402EF">
              <w:rPr>
                <w:b/>
              </w:rPr>
              <w:t>Other</w:t>
            </w:r>
            <w:r>
              <w:rPr>
                <w:b/>
              </w:rPr>
              <w:t xml:space="preserve"> F</w:t>
            </w:r>
            <w:r w:rsidRPr="007402EF">
              <w:rPr>
                <w:b/>
              </w:rPr>
              <w:t xml:space="preserve">actors </w:t>
            </w:r>
          </w:p>
          <w:p w14:paraId="11B01882" w14:textId="77777777" w:rsidR="00032665" w:rsidRDefault="00032665" w:rsidP="00267CC4">
            <w:pPr>
              <w:rPr>
                <w:sz w:val="16"/>
                <w:szCs w:val="16"/>
              </w:rPr>
            </w:pPr>
            <w:r w:rsidRPr="00267CC4">
              <w:rPr>
                <w:sz w:val="16"/>
                <w:szCs w:val="16"/>
              </w:rPr>
              <w:t>Travel, shift</w:t>
            </w:r>
            <w:r>
              <w:rPr>
                <w:sz w:val="16"/>
                <w:szCs w:val="16"/>
              </w:rPr>
              <w:t xml:space="preserve"> </w:t>
            </w:r>
            <w:r w:rsidRPr="00267CC4">
              <w:rPr>
                <w:sz w:val="16"/>
                <w:szCs w:val="16"/>
              </w:rPr>
              <w:t>working, HGV Licence, etc.</w:t>
            </w:r>
          </w:p>
          <w:p w14:paraId="2BA8F5FD" w14:textId="77777777" w:rsidR="00032665" w:rsidRPr="007402EF" w:rsidRDefault="00032665" w:rsidP="00032665">
            <w:pPr>
              <w:rPr>
                <w:b/>
              </w:rPr>
            </w:pPr>
          </w:p>
        </w:tc>
        <w:tc>
          <w:tcPr>
            <w:tcW w:w="5512" w:type="dxa"/>
          </w:tcPr>
          <w:p w14:paraId="0BF1BEAF" w14:textId="77777777" w:rsidR="00032665" w:rsidRPr="00AE7B05" w:rsidRDefault="00032665" w:rsidP="00A251A0">
            <w:pPr>
              <w:rPr>
                <w:sz w:val="20"/>
              </w:rPr>
            </w:pPr>
          </w:p>
          <w:p w14:paraId="542CF5E5" w14:textId="77777777" w:rsidR="00032665" w:rsidRPr="00AE7B05" w:rsidRDefault="00032665" w:rsidP="004C5F6C">
            <w:pPr>
              <w:rPr>
                <w:sz w:val="20"/>
              </w:rPr>
            </w:pPr>
            <w:r>
              <w:rPr>
                <w:sz w:val="20"/>
              </w:rPr>
              <w:t>Must be prepared</w:t>
            </w:r>
            <w:r w:rsidR="00F95DED">
              <w:rPr>
                <w:sz w:val="20"/>
              </w:rPr>
              <w:t xml:space="preserve"> to work the occasional overtime and weekend</w:t>
            </w:r>
            <w:r>
              <w:rPr>
                <w:sz w:val="20"/>
              </w:rPr>
              <w:t xml:space="preserve"> as the business requires, in addition to staggering holidays along with other members of the Production</w:t>
            </w:r>
            <w:r w:rsidR="00F95DED">
              <w:rPr>
                <w:sz w:val="20"/>
              </w:rPr>
              <w:t xml:space="preserve">/Operations Team. </w:t>
            </w:r>
          </w:p>
          <w:p w14:paraId="5BE2467B" w14:textId="77777777" w:rsidR="00032665" w:rsidRDefault="00032665" w:rsidP="00A251A0">
            <w:pPr>
              <w:rPr>
                <w:sz w:val="20"/>
              </w:rPr>
            </w:pPr>
          </w:p>
          <w:p w14:paraId="12B6B2EE" w14:textId="77777777" w:rsidR="00032665" w:rsidRDefault="00032665" w:rsidP="00A251A0">
            <w:pPr>
              <w:rPr>
                <w:sz w:val="20"/>
              </w:rPr>
            </w:pPr>
          </w:p>
          <w:p w14:paraId="05FB0A90" w14:textId="77777777" w:rsidR="00032665" w:rsidRPr="00AE7B05" w:rsidRDefault="00032665" w:rsidP="00A251A0">
            <w:pPr>
              <w:rPr>
                <w:sz w:val="20"/>
              </w:rPr>
            </w:pPr>
            <w:r>
              <w:rPr>
                <w:sz w:val="20"/>
              </w:rPr>
              <w:t>Travel between sites may be required</w:t>
            </w:r>
          </w:p>
          <w:p w14:paraId="0AD0EF56" w14:textId="77777777" w:rsidR="00032665" w:rsidRPr="00AE7B05" w:rsidRDefault="00032665" w:rsidP="00A251A0">
            <w:pPr>
              <w:rPr>
                <w:sz w:val="20"/>
              </w:rPr>
            </w:pPr>
          </w:p>
          <w:p w14:paraId="0C7A727D" w14:textId="77777777" w:rsidR="00032665" w:rsidRPr="00B042A0" w:rsidRDefault="00032665" w:rsidP="00032665">
            <w:pPr>
              <w:autoSpaceDN w:val="0"/>
              <w:ind w:left="720"/>
            </w:pPr>
          </w:p>
        </w:tc>
        <w:tc>
          <w:tcPr>
            <w:tcW w:w="1431" w:type="dxa"/>
          </w:tcPr>
          <w:p w14:paraId="5086DA62" w14:textId="77777777" w:rsidR="00032665" w:rsidRPr="00AE7B05" w:rsidRDefault="00032665" w:rsidP="007402EF">
            <w:pPr>
              <w:jc w:val="center"/>
              <w:rPr>
                <w:sz w:val="20"/>
              </w:rPr>
            </w:pPr>
          </w:p>
        </w:tc>
      </w:tr>
      <w:tr w:rsidR="00032665" w14:paraId="26C0AD5D" w14:textId="77777777" w:rsidTr="007402EF">
        <w:tc>
          <w:tcPr>
            <w:tcW w:w="2344" w:type="dxa"/>
          </w:tcPr>
          <w:p w14:paraId="7BB1B3EA" w14:textId="77777777" w:rsidR="00032665" w:rsidRPr="00267CC4" w:rsidRDefault="00032665" w:rsidP="00267CC4"/>
        </w:tc>
        <w:tc>
          <w:tcPr>
            <w:tcW w:w="5512" w:type="dxa"/>
          </w:tcPr>
          <w:p w14:paraId="6B501416" w14:textId="77777777" w:rsidR="00032665" w:rsidRPr="00AE7B05" w:rsidRDefault="00032665" w:rsidP="00A251A0">
            <w:pPr>
              <w:rPr>
                <w:sz w:val="20"/>
              </w:rPr>
            </w:pPr>
          </w:p>
        </w:tc>
        <w:tc>
          <w:tcPr>
            <w:tcW w:w="1431" w:type="dxa"/>
          </w:tcPr>
          <w:p w14:paraId="7A1F8866" w14:textId="77777777" w:rsidR="00032665" w:rsidRPr="00AE7B05" w:rsidRDefault="00032665" w:rsidP="007402EF">
            <w:pPr>
              <w:jc w:val="center"/>
              <w:rPr>
                <w:sz w:val="20"/>
              </w:rPr>
            </w:pPr>
          </w:p>
        </w:tc>
      </w:tr>
    </w:tbl>
    <w:p w14:paraId="48C78973" w14:textId="77777777" w:rsidR="0008456E" w:rsidRDefault="0008456E" w:rsidP="00D149B1"/>
    <w:sectPr w:rsidR="0008456E" w:rsidSect="0008558E">
      <w:headerReference w:type="default" r:id="rId8"/>
      <w:footerReference w:type="default" r:id="rId9"/>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F68F" w14:textId="77777777" w:rsidR="009F7FAE" w:rsidRDefault="009F7FAE">
      <w:r>
        <w:separator/>
      </w:r>
    </w:p>
  </w:endnote>
  <w:endnote w:type="continuationSeparator" w:id="0">
    <w:p w14:paraId="3E9F6142" w14:textId="77777777" w:rsidR="009F7FAE" w:rsidRDefault="009F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2498" w14:textId="77777777" w:rsidR="00267CC4" w:rsidRDefault="00F3466A">
    <w:pPr>
      <w:pStyle w:val="Footer"/>
      <w:jc w:val="right"/>
    </w:pPr>
    <w:r>
      <w:fldChar w:fldCharType="begin"/>
    </w:r>
    <w:r>
      <w:instrText xml:space="preserve"> PAGE   \* MERGEFORMAT </w:instrText>
    </w:r>
    <w:r>
      <w:fldChar w:fldCharType="separate"/>
    </w:r>
    <w:r w:rsidR="00D46BCD">
      <w:rPr>
        <w:noProof/>
      </w:rPr>
      <w:t>1</w:t>
    </w:r>
    <w:r>
      <w:rPr>
        <w:noProof/>
      </w:rPr>
      <w:fldChar w:fldCharType="end"/>
    </w:r>
  </w:p>
  <w:p w14:paraId="4EA3C757" w14:textId="77777777" w:rsidR="00267CC4" w:rsidRDefault="0026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36185" w14:textId="77777777" w:rsidR="009F7FAE" w:rsidRDefault="009F7FAE">
      <w:r>
        <w:separator/>
      </w:r>
    </w:p>
  </w:footnote>
  <w:footnote w:type="continuationSeparator" w:id="0">
    <w:p w14:paraId="078AB4DD" w14:textId="77777777" w:rsidR="009F7FAE" w:rsidRDefault="009F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D141" w14:textId="77777777" w:rsidR="004E2D6C" w:rsidRPr="00267CC4" w:rsidRDefault="00057C2E" w:rsidP="00DE5C4B">
    <w:pPr>
      <w:pStyle w:val="Header"/>
    </w:pPr>
    <w:r>
      <w:rPr>
        <w:noProof/>
      </w:rPr>
      <w:drawing>
        <wp:inline distT="0" distB="0" distL="0" distR="0" wp14:anchorId="204BCAFE" wp14:editId="16B7351D">
          <wp:extent cx="1819275" cy="1085850"/>
          <wp:effectExtent l="19050" t="0" r="9525" b="0"/>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819275" cy="1085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421D8"/>
    <w:multiLevelType w:val="hybridMultilevel"/>
    <w:tmpl w:val="3B3A6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E1748"/>
    <w:multiLevelType w:val="hybridMultilevel"/>
    <w:tmpl w:val="A37A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F68A3"/>
    <w:multiLevelType w:val="hybridMultilevel"/>
    <w:tmpl w:val="EDFC6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F82C03"/>
    <w:multiLevelType w:val="hybridMultilevel"/>
    <w:tmpl w:val="422052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A5722B"/>
    <w:multiLevelType w:val="hybridMultilevel"/>
    <w:tmpl w:val="A934BA08"/>
    <w:lvl w:ilvl="0" w:tplc="7CFAF4F2">
      <w:start w:val="1"/>
      <w:numFmt w:val="bullet"/>
      <w:lvlText w:val=""/>
      <w:lvlJc w:val="left"/>
      <w:pPr>
        <w:ind w:left="11" w:hanging="360"/>
      </w:pPr>
      <w:rPr>
        <w:rFonts w:ascii="Symbol" w:hAnsi="Symbol" w:hint="default"/>
        <w:color w:val="000000" w:themeColor="text1"/>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1F2514C2"/>
    <w:multiLevelType w:val="hybridMultilevel"/>
    <w:tmpl w:val="E550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C455F"/>
    <w:multiLevelType w:val="hybridMultilevel"/>
    <w:tmpl w:val="E312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A2654"/>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248C3E1C"/>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51E3499"/>
    <w:multiLevelType w:val="hybridMultilevel"/>
    <w:tmpl w:val="5ED43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C2C07"/>
    <w:multiLevelType w:val="hybridMultilevel"/>
    <w:tmpl w:val="D28E1B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83F36"/>
    <w:multiLevelType w:val="hybridMultilevel"/>
    <w:tmpl w:val="C3F2BB9A"/>
    <w:lvl w:ilvl="0" w:tplc="08090001">
      <w:start w:val="1"/>
      <w:numFmt w:val="bullet"/>
      <w:lvlText w:val=""/>
      <w:lvlJc w:val="left"/>
      <w:pPr>
        <w:ind w:left="720" w:hanging="360"/>
      </w:pPr>
      <w:rPr>
        <w:rFonts w:ascii="Symbol" w:hAnsi="Symbol" w:hint="default"/>
      </w:rPr>
    </w:lvl>
    <w:lvl w:ilvl="1" w:tplc="A080DD50">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C6E3F"/>
    <w:multiLevelType w:val="hybridMultilevel"/>
    <w:tmpl w:val="34064E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123D1"/>
    <w:multiLevelType w:val="hybridMultilevel"/>
    <w:tmpl w:val="7A24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529C5"/>
    <w:multiLevelType w:val="hybridMultilevel"/>
    <w:tmpl w:val="3C388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C715F"/>
    <w:multiLevelType w:val="hybridMultilevel"/>
    <w:tmpl w:val="F0546F08"/>
    <w:lvl w:ilvl="0" w:tplc="08090003">
      <w:start w:val="1"/>
      <w:numFmt w:val="bullet"/>
      <w:lvlText w:val="o"/>
      <w:lvlJc w:val="left"/>
      <w:pPr>
        <w:ind w:left="1070" w:hanging="360"/>
      </w:pPr>
      <w:rPr>
        <w:rFonts w:ascii="Courier New" w:hAnsi="Courier New" w:cs="Courier New" w:hint="default"/>
      </w:rPr>
    </w:lvl>
    <w:lvl w:ilvl="1" w:tplc="08090003">
      <w:start w:val="1"/>
      <w:numFmt w:val="bullet"/>
      <w:lvlText w:val="o"/>
      <w:lvlJc w:val="left"/>
      <w:pPr>
        <w:ind w:left="1790" w:hanging="360"/>
      </w:pPr>
      <w:rPr>
        <w:rFonts w:ascii="Courier New" w:hAnsi="Courier New" w:cs="Courier New" w:hint="default"/>
      </w:rPr>
    </w:lvl>
    <w:lvl w:ilvl="2" w:tplc="08090003">
      <w:start w:val="1"/>
      <w:numFmt w:val="bullet"/>
      <w:lvlText w:val="o"/>
      <w:lvlJc w:val="left"/>
      <w:pPr>
        <w:ind w:left="2510" w:hanging="360"/>
      </w:pPr>
      <w:rPr>
        <w:rFonts w:ascii="Courier New" w:hAnsi="Courier New" w:cs="Courier New"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2" w15:restartNumberingAfterBreak="0">
    <w:nsid w:val="3AD07BFF"/>
    <w:multiLevelType w:val="multilevel"/>
    <w:tmpl w:val="556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6342F"/>
    <w:multiLevelType w:val="hybridMultilevel"/>
    <w:tmpl w:val="E854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D6B5D"/>
    <w:multiLevelType w:val="hybridMultilevel"/>
    <w:tmpl w:val="92183150"/>
    <w:lvl w:ilvl="0" w:tplc="08090003">
      <w:start w:val="1"/>
      <w:numFmt w:val="bullet"/>
      <w:lvlText w:val="o"/>
      <w:lvlJc w:val="left"/>
      <w:pPr>
        <w:ind w:left="1070" w:hanging="360"/>
      </w:pPr>
      <w:rPr>
        <w:rFonts w:ascii="Courier New" w:hAnsi="Courier New" w:cs="Courier New" w:hint="default"/>
      </w:rPr>
    </w:lvl>
    <w:lvl w:ilvl="1" w:tplc="08090003">
      <w:start w:val="1"/>
      <w:numFmt w:val="bullet"/>
      <w:lvlText w:val="o"/>
      <w:lvlJc w:val="left"/>
      <w:pPr>
        <w:ind w:left="1790" w:hanging="360"/>
      </w:pPr>
      <w:rPr>
        <w:rFonts w:ascii="Courier New" w:hAnsi="Courier New" w:cs="Courier New" w:hint="default"/>
      </w:rPr>
    </w:lvl>
    <w:lvl w:ilvl="2" w:tplc="08090003">
      <w:start w:val="1"/>
      <w:numFmt w:val="bullet"/>
      <w:lvlText w:val="o"/>
      <w:lvlJc w:val="left"/>
      <w:pPr>
        <w:ind w:left="2510" w:hanging="360"/>
      </w:pPr>
      <w:rPr>
        <w:rFonts w:ascii="Courier New" w:hAnsi="Courier New" w:cs="Courier New" w:hint="default"/>
      </w:rPr>
    </w:lvl>
    <w:lvl w:ilvl="3" w:tplc="08090003">
      <w:start w:val="1"/>
      <w:numFmt w:val="bullet"/>
      <w:lvlText w:val="o"/>
      <w:lvlJc w:val="left"/>
      <w:pPr>
        <w:ind w:left="3230" w:hanging="360"/>
      </w:pPr>
      <w:rPr>
        <w:rFonts w:ascii="Courier New" w:hAnsi="Courier New" w:cs="Courier New"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 w15:restartNumberingAfterBreak="0">
    <w:nsid w:val="461E26D6"/>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49DD64FC"/>
    <w:multiLevelType w:val="hybridMultilevel"/>
    <w:tmpl w:val="580886B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4B177B16"/>
    <w:multiLevelType w:val="hybridMultilevel"/>
    <w:tmpl w:val="E93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E2C65"/>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4DD93B84"/>
    <w:multiLevelType w:val="hybridMultilevel"/>
    <w:tmpl w:val="FD0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33C2D"/>
    <w:multiLevelType w:val="hybridMultilevel"/>
    <w:tmpl w:val="6F2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A5E18"/>
    <w:multiLevelType w:val="hybridMultilevel"/>
    <w:tmpl w:val="7DE2DAB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C30F8"/>
    <w:multiLevelType w:val="hybridMultilevel"/>
    <w:tmpl w:val="9236B3E4"/>
    <w:lvl w:ilvl="0" w:tplc="B282BAE8">
      <w:numFmt w:val="bullet"/>
      <w:lvlText w:val="•"/>
      <w:lvlJc w:val="left"/>
      <w:pPr>
        <w:ind w:left="1080" w:hanging="360"/>
      </w:pPr>
      <w:rPr>
        <w:rFonts w:ascii="CenturyGothic" w:eastAsia="Times New Roman" w:hAnsi="CenturyGothic" w:cs="Century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7743FB"/>
    <w:multiLevelType w:val="hybridMultilevel"/>
    <w:tmpl w:val="934E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036D0"/>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721E2F7F"/>
    <w:multiLevelType w:val="hybridMultilevel"/>
    <w:tmpl w:val="A51EE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A87930"/>
    <w:multiLevelType w:val="hybridMultilevel"/>
    <w:tmpl w:val="ED44D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27661"/>
    <w:multiLevelType w:val="hybridMultilevel"/>
    <w:tmpl w:val="E542BB10"/>
    <w:lvl w:ilvl="0" w:tplc="CF08100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BF66D0E"/>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0" w15:restartNumberingAfterBreak="0">
    <w:nsid w:val="7D0C02F1"/>
    <w:multiLevelType w:val="hybridMultilevel"/>
    <w:tmpl w:val="23049984"/>
    <w:lvl w:ilvl="0" w:tplc="08090003">
      <w:start w:val="1"/>
      <w:numFmt w:val="bullet"/>
      <w:lvlText w:val="o"/>
      <w:lvlJc w:val="left"/>
      <w:pPr>
        <w:ind w:left="287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11"/>
  </w:num>
  <w:num w:numId="6">
    <w:abstractNumId w:val="28"/>
  </w:num>
  <w:num w:numId="7">
    <w:abstractNumId w:val="39"/>
  </w:num>
  <w:num w:numId="8">
    <w:abstractNumId w:val="35"/>
  </w:num>
  <w:num w:numId="9">
    <w:abstractNumId w:val="25"/>
  </w:num>
  <w:num w:numId="10">
    <w:abstractNumId w:val="29"/>
  </w:num>
  <w:num w:numId="11">
    <w:abstractNumId w:val="14"/>
  </w:num>
  <w:num w:numId="12">
    <w:abstractNumId w:val="13"/>
  </w:num>
  <w:num w:numId="13">
    <w:abstractNumId w:val="16"/>
  </w:num>
  <w:num w:numId="14">
    <w:abstractNumId w:val="33"/>
  </w:num>
  <w:num w:numId="15">
    <w:abstractNumId w:val="15"/>
  </w:num>
  <w:num w:numId="16">
    <w:abstractNumId w:val="26"/>
  </w:num>
  <w:num w:numId="17">
    <w:abstractNumId w:val="24"/>
  </w:num>
  <w:num w:numId="18">
    <w:abstractNumId w:val="21"/>
  </w:num>
  <w:num w:numId="19">
    <w:abstractNumId w:val="38"/>
  </w:num>
  <w:num w:numId="20">
    <w:abstractNumId w:val="18"/>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12"/>
  </w:num>
  <w:num w:numId="23">
    <w:abstractNumId w:val="6"/>
  </w:num>
  <w:num w:numId="24">
    <w:abstractNumId w:val="32"/>
  </w:num>
  <w:num w:numId="25">
    <w:abstractNumId w:val="10"/>
  </w:num>
  <w:num w:numId="26">
    <w:abstractNumId w:val="3"/>
  </w:num>
  <w:num w:numId="27">
    <w:abstractNumId w:val="30"/>
  </w:num>
  <w:num w:numId="28">
    <w:abstractNumId w:val="17"/>
  </w:num>
  <w:num w:numId="29">
    <w:abstractNumId w:val="20"/>
  </w:num>
  <w:num w:numId="30">
    <w:abstractNumId w:val="4"/>
  </w:num>
  <w:num w:numId="31">
    <w:abstractNumId w:val="31"/>
  </w:num>
  <w:num w:numId="32">
    <w:abstractNumId w:val="40"/>
  </w:num>
  <w:num w:numId="33">
    <w:abstractNumId w:val="36"/>
  </w:num>
  <w:num w:numId="34">
    <w:abstractNumId w:val="2"/>
  </w:num>
  <w:num w:numId="35">
    <w:abstractNumId w:val="37"/>
  </w:num>
  <w:num w:numId="36">
    <w:abstractNumId w:val="23"/>
  </w:num>
  <w:num w:numId="37">
    <w:abstractNumId w:val="19"/>
  </w:num>
  <w:num w:numId="38">
    <w:abstractNumId w:val="34"/>
  </w:num>
  <w:num w:numId="39">
    <w:abstractNumId w:val="22"/>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69"/>
    <w:rsid w:val="00000CD6"/>
    <w:rsid w:val="000031A9"/>
    <w:rsid w:val="000037FA"/>
    <w:rsid w:val="00005405"/>
    <w:rsid w:val="000060AF"/>
    <w:rsid w:val="00006DEE"/>
    <w:rsid w:val="000101DD"/>
    <w:rsid w:val="000166C6"/>
    <w:rsid w:val="00030EB4"/>
    <w:rsid w:val="00031E76"/>
    <w:rsid w:val="00032665"/>
    <w:rsid w:val="00037387"/>
    <w:rsid w:val="00041C72"/>
    <w:rsid w:val="00057C2E"/>
    <w:rsid w:val="00065A9D"/>
    <w:rsid w:val="00082A00"/>
    <w:rsid w:val="000841A4"/>
    <w:rsid w:val="0008456E"/>
    <w:rsid w:val="0008558E"/>
    <w:rsid w:val="00085889"/>
    <w:rsid w:val="00090F7B"/>
    <w:rsid w:val="00091015"/>
    <w:rsid w:val="00095406"/>
    <w:rsid w:val="000A1887"/>
    <w:rsid w:val="000A206C"/>
    <w:rsid w:val="000B3EAE"/>
    <w:rsid w:val="000B3ED1"/>
    <w:rsid w:val="000B67DB"/>
    <w:rsid w:val="000C021D"/>
    <w:rsid w:val="000C306F"/>
    <w:rsid w:val="000C597A"/>
    <w:rsid w:val="000C74DC"/>
    <w:rsid w:val="000D0417"/>
    <w:rsid w:val="000E7946"/>
    <w:rsid w:val="000F70C1"/>
    <w:rsid w:val="00101C5F"/>
    <w:rsid w:val="001027BF"/>
    <w:rsid w:val="00110BF6"/>
    <w:rsid w:val="00115E18"/>
    <w:rsid w:val="00122308"/>
    <w:rsid w:val="001250D7"/>
    <w:rsid w:val="00126700"/>
    <w:rsid w:val="00130B0B"/>
    <w:rsid w:val="00132DFE"/>
    <w:rsid w:val="0014257F"/>
    <w:rsid w:val="0015233C"/>
    <w:rsid w:val="001615DF"/>
    <w:rsid w:val="00171814"/>
    <w:rsid w:val="00183DAC"/>
    <w:rsid w:val="00186BE2"/>
    <w:rsid w:val="00186FC1"/>
    <w:rsid w:val="00190861"/>
    <w:rsid w:val="001909C0"/>
    <w:rsid w:val="001A5801"/>
    <w:rsid w:val="001B11FA"/>
    <w:rsid w:val="001B419B"/>
    <w:rsid w:val="001C17F7"/>
    <w:rsid w:val="001C2D10"/>
    <w:rsid w:val="001C56E7"/>
    <w:rsid w:val="001F018E"/>
    <w:rsid w:val="001F3FC9"/>
    <w:rsid w:val="001F6E65"/>
    <w:rsid w:val="001F6FA8"/>
    <w:rsid w:val="001F7B13"/>
    <w:rsid w:val="00206008"/>
    <w:rsid w:val="002113B8"/>
    <w:rsid w:val="002132DC"/>
    <w:rsid w:val="0021699B"/>
    <w:rsid w:val="002205A0"/>
    <w:rsid w:val="00227518"/>
    <w:rsid w:val="002373EB"/>
    <w:rsid w:val="00242698"/>
    <w:rsid w:val="00264010"/>
    <w:rsid w:val="00265103"/>
    <w:rsid w:val="00267CC4"/>
    <w:rsid w:val="00284E12"/>
    <w:rsid w:val="002A03A0"/>
    <w:rsid w:val="002A1104"/>
    <w:rsid w:val="002A31CE"/>
    <w:rsid w:val="002A335F"/>
    <w:rsid w:val="002A3D54"/>
    <w:rsid w:val="002B0D54"/>
    <w:rsid w:val="002B6306"/>
    <w:rsid w:val="002C5316"/>
    <w:rsid w:val="002C5617"/>
    <w:rsid w:val="002C64CC"/>
    <w:rsid w:val="002D3536"/>
    <w:rsid w:val="00304E0E"/>
    <w:rsid w:val="00310546"/>
    <w:rsid w:val="00313BF1"/>
    <w:rsid w:val="003153A3"/>
    <w:rsid w:val="00320E1D"/>
    <w:rsid w:val="00321353"/>
    <w:rsid w:val="00336977"/>
    <w:rsid w:val="00340883"/>
    <w:rsid w:val="00345FCE"/>
    <w:rsid w:val="003464EB"/>
    <w:rsid w:val="00351AF8"/>
    <w:rsid w:val="003530B4"/>
    <w:rsid w:val="00357BE2"/>
    <w:rsid w:val="0036614C"/>
    <w:rsid w:val="00372C34"/>
    <w:rsid w:val="00374F4F"/>
    <w:rsid w:val="003849A9"/>
    <w:rsid w:val="00391EAE"/>
    <w:rsid w:val="003A08F0"/>
    <w:rsid w:val="003A5A81"/>
    <w:rsid w:val="003B444F"/>
    <w:rsid w:val="003C2F59"/>
    <w:rsid w:val="003C30F5"/>
    <w:rsid w:val="003D0C24"/>
    <w:rsid w:val="003E6367"/>
    <w:rsid w:val="003F17A7"/>
    <w:rsid w:val="003F2FD2"/>
    <w:rsid w:val="003F6B22"/>
    <w:rsid w:val="00412043"/>
    <w:rsid w:val="00412CE7"/>
    <w:rsid w:val="0041790E"/>
    <w:rsid w:val="0042134D"/>
    <w:rsid w:val="00444F21"/>
    <w:rsid w:val="00447564"/>
    <w:rsid w:val="00456D18"/>
    <w:rsid w:val="00460AF6"/>
    <w:rsid w:val="00465BBD"/>
    <w:rsid w:val="00466EF8"/>
    <w:rsid w:val="00472C79"/>
    <w:rsid w:val="00475636"/>
    <w:rsid w:val="00484E1B"/>
    <w:rsid w:val="00486A70"/>
    <w:rsid w:val="004878C4"/>
    <w:rsid w:val="00492B45"/>
    <w:rsid w:val="004979C0"/>
    <w:rsid w:val="004A1EF6"/>
    <w:rsid w:val="004B3C39"/>
    <w:rsid w:val="004B5360"/>
    <w:rsid w:val="004C13DD"/>
    <w:rsid w:val="004C5F6C"/>
    <w:rsid w:val="004D11D0"/>
    <w:rsid w:val="004D2CA6"/>
    <w:rsid w:val="004D505B"/>
    <w:rsid w:val="004E2D6C"/>
    <w:rsid w:val="004F024F"/>
    <w:rsid w:val="00510D1B"/>
    <w:rsid w:val="005110C8"/>
    <w:rsid w:val="005220E7"/>
    <w:rsid w:val="00531747"/>
    <w:rsid w:val="0054059C"/>
    <w:rsid w:val="0055353F"/>
    <w:rsid w:val="00556247"/>
    <w:rsid w:val="00560D8A"/>
    <w:rsid w:val="00564BF2"/>
    <w:rsid w:val="00571792"/>
    <w:rsid w:val="00573BBC"/>
    <w:rsid w:val="00574541"/>
    <w:rsid w:val="005750E0"/>
    <w:rsid w:val="00585952"/>
    <w:rsid w:val="00585963"/>
    <w:rsid w:val="00585A42"/>
    <w:rsid w:val="00595855"/>
    <w:rsid w:val="005A2D97"/>
    <w:rsid w:val="005A3518"/>
    <w:rsid w:val="005A5A64"/>
    <w:rsid w:val="005A6B28"/>
    <w:rsid w:val="005C030B"/>
    <w:rsid w:val="005C28F1"/>
    <w:rsid w:val="005C599F"/>
    <w:rsid w:val="005D276B"/>
    <w:rsid w:val="005D3C69"/>
    <w:rsid w:val="005E1E07"/>
    <w:rsid w:val="005E243A"/>
    <w:rsid w:val="005F6332"/>
    <w:rsid w:val="005F6EA5"/>
    <w:rsid w:val="006005A4"/>
    <w:rsid w:val="006051EA"/>
    <w:rsid w:val="006070B4"/>
    <w:rsid w:val="00613E87"/>
    <w:rsid w:val="0061492C"/>
    <w:rsid w:val="00626243"/>
    <w:rsid w:val="0063457E"/>
    <w:rsid w:val="006348BB"/>
    <w:rsid w:val="00635A8C"/>
    <w:rsid w:val="00637665"/>
    <w:rsid w:val="00644CCE"/>
    <w:rsid w:val="006467D7"/>
    <w:rsid w:val="00650E1C"/>
    <w:rsid w:val="00651614"/>
    <w:rsid w:val="00652DAF"/>
    <w:rsid w:val="006662CE"/>
    <w:rsid w:val="00695C05"/>
    <w:rsid w:val="00697836"/>
    <w:rsid w:val="006A339C"/>
    <w:rsid w:val="006B3E8D"/>
    <w:rsid w:val="006B63DF"/>
    <w:rsid w:val="006C0FA5"/>
    <w:rsid w:val="006C6678"/>
    <w:rsid w:val="006D4C0A"/>
    <w:rsid w:val="006D76D0"/>
    <w:rsid w:val="006E09CB"/>
    <w:rsid w:val="006E2015"/>
    <w:rsid w:val="006E3EE2"/>
    <w:rsid w:val="006E7DC6"/>
    <w:rsid w:val="006F4F39"/>
    <w:rsid w:val="006F6A45"/>
    <w:rsid w:val="007026C5"/>
    <w:rsid w:val="00702A1B"/>
    <w:rsid w:val="00703CBA"/>
    <w:rsid w:val="00704F09"/>
    <w:rsid w:val="0071003F"/>
    <w:rsid w:val="007143BB"/>
    <w:rsid w:val="007231F6"/>
    <w:rsid w:val="0073400A"/>
    <w:rsid w:val="00735E2C"/>
    <w:rsid w:val="007402EF"/>
    <w:rsid w:val="00745F5A"/>
    <w:rsid w:val="007528F9"/>
    <w:rsid w:val="0076565A"/>
    <w:rsid w:val="007664C3"/>
    <w:rsid w:val="00770A75"/>
    <w:rsid w:val="007745FD"/>
    <w:rsid w:val="00777235"/>
    <w:rsid w:val="00791596"/>
    <w:rsid w:val="00794DA7"/>
    <w:rsid w:val="007979D6"/>
    <w:rsid w:val="007A00CF"/>
    <w:rsid w:val="007B4727"/>
    <w:rsid w:val="007C2D70"/>
    <w:rsid w:val="007E41E1"/>
    <w:rsid w:val="007E6095"/>
    <w:rsid w:val="007F1541"/>
    <w:rsid w:val="007F1A0E"/>
    <w:rsid w:val="00802EC9"/>
    <w:rsid w:val="0080620A"/>
    <w:rsid w:val="00807963"/>
    <w:rsid w:val="00820126"/>
    <w:rsid w:val="0083023B"/>
    <w:rsid w:val="00831696"/>
    <w:rsid w:val="00831E84"/>
    <w:rsid w:val="00836DDB"/>
    <w:rsid w:val="008375CE"/>
    <w:rsid w:val="00842F4C"/>
    <w:rsid w:val="008468B1"/>
    <w:rsid w:val="00850885"/>
    <w:rsid w:val="00863BAC"/>
    <w:rsid w:val="00866F84"/>
    <w:rsid w:val="00867C88"/>
    <w:rsid w:val="008710A0"/>
    <w:rsid w:val="00871119"/>
    <w:rsid w:val="0087142A"/>
    <w:rsid w:val="0087551E"/>
    <w:rsid w:val="008904D0"/>
    <w:rsid w:val="00893163"/>
    <w:rsid w:val="008A2C15"/>
    <w:rsid w:val="008B7F2B"/>
    <w:rsid w:val="008D5C9D"/>
    <w:rsid w:val="008E5D2A"/>
    <w:rsid w:val="008F3ED7"/>
    <w:rsid w:val="008F583B"/>
    <w:rsid w:val="008F7D31"/>
    <w:rsid w:val="00900D87"/>
    <w:rsid w:val="009025E3"/>
    <w:rsid w:val="00904222"/>
    <w:rsid w:val="009046C3"/>
    <w:rsid w:val="00905829"/>
    <w:rsid w:val="00907752"/>
    <w:rsid w:val="00907C7B"/>
    <w:rsid w:val="00914861"/>
    <w:rsid w:val="009153B6"/>
    <w:rsid w:val="009224CB"/>
    <w:rsid w:val="00923900"/>
    <w:rsid w:val="009265D7"/>
    <w:rsid w:val="00927272"/>
    <w:rsid w:val="00933280"/>
    <w:rsid w:val="00940E83"/>
    <w:rsid w:val="00946115"/>
    <w:rsid w:val="0094708B"/>
    <w:rsid w:val="009610BB"/>
    <w:rsid w:val="00974AD7"/>
    <w:rsid w:val="00975A99"/>
    <w:rsid w:val="0098396F"/>
    <w:rsid w:val="009853F8"/>
    <w:rsid w:val="00987AF1"/>
    <w:rsid w:val="009911D4"/>
    <w:rsid w:val="00991531"/>
    <w:rsid w:val="009941DF"/>
    <w:rsid w:val="009A2071"/>
    <w:rsid w:val="009B3820"/>
    <w:rsid w:val="009C1C3C"/>
    <w:rsid w:val="009C446D"/>
    <w:rsid w:val="009D05D6"/>
    <w:rsid w:val="009D213F"/>
    <w:rsid w:val="009F3D1C"/>
    <w:rsid w:val="009F7FAE"/>
    <w:rsid w:val="00A0525C"/>
    <w:rsid w:val="00A072B5"/>
    <w:rsid w:val="00A12BA7"/>
    <w:rsid w:val="00A14747"/>
    <w:rsid w:val="00A14873"/>
    <w:rsid w:val="00A219EB"/>
    <w:rsid w:val="00A23E8E"/>
    <w:rsid w:val="00A251A0"/>
    <w:rsid w:val="00A349B9"/>
    <w:rsid w:val="00A352C3"/>
    <w:rsid w:val="00A40B1E"/>
    <w:rsid w:val="00A60CA1"/>
    <w:rsid w:val="00A65532"/>
    <w:rsid w:val="00A800DC"/>
    <w:rsid w:val="00A8322B"/>
    <w:rsid w:val="00A9645C"/>
    <w:rsid w:val="00A96B8C"/>
    <w:rsid w:val="00A96D0C"/>
    <w:rsid w:val="00AA251A"/>
    <w:rsid w:val="00AA5C9E"/>
    <w:rsid w:val="00AB3CEC"/>
    <w:rsid w:val="00AB613C"/>
    <w:rsid w:val="00AB7DD2"/>
    <w:rsid w:val="00AC301B"/>
    <w:rsid w:val="00AD30CC"/>
    <w:rsid w:val="00AE19D3"/>
    <w:rsid w:val="00AE2A56"/>
    <w:rsid w:val="00AE39D7"/>
    <w:rsid w:val="00AE4DC0"/>
    <w:rsid w:val="00AE64B0"/>
    <w:rsid w:val="00AE7B05"/>
    <w:rsid w:val="00AF46DE"/>
    <w:rsid w:val="00B029E5"/>
    <w:rsid w:val="00B0426B"/>
    <w:rsid w:val="00B042A0"/>
    <w:rsid w:val="00B0448B"/>
    <w:rsid w:val="00B06799"/>
    <w:rsid w:val="00B12304"/>
    <w:rsid w:val="00B20504"/>
    <w:rsid w:val="00B2617C"/>
    <w:rsid w:val="00B27A81"/>
    <w:rsid w:val="00B36D56"/>
    <w:rsid w:val="00B37AE7"/>
    <w:rsid w:val="00B52F24"/>
    <w:rsid w:val="00B55BE6"/>
    <w:rsid w:val="00B60401"/>
    <w:rsid w:val="00B64A3D"/>
    <w:rsid w:val="00B71908"/>
    <w:rsid w:val="00B81938"/>
    <w:rsid w:val="00B91BC3"/>
    <w:rsid w:val="00B94A5C"/>
    <w:rsid w:val="00BA5069"/>
    <w:rsid w:val="00BB0A57"/>
    <w:rsid w:val="00BB27F6"/>
    <w:rsid w:val="00BB49F0"/>
    <w:rsid w:val="00BB529C"/>
    <w:rsid w:val="00BC38AE"/>
    <w:rsid w:val="00BC3B2D"/>
    <w:rsid w:val="00BC49D6"/>
    <w:rsid w:val="00BE25B9"/>
    <w:rsid w:val="00BE3966"/>
    <w:rsid w:val="00BE3BA5"/>
    <w:rsid w:val="00BF01B4"/>
    <w:rsid w:val="00BF41A9"/>
    <w:rsid w:val="00BF603E"/>
    <w:rsid w:val="00C04758"/>
    <w:rsid w:val="00C062A1"/>
    <w:rsid w:val="00C12195"/>
    <w:rsid w:val="00C124DE"/>
    <w:rsid w:val="00C13E22"/>
    <w:rsid w:val="00C16125"/>
    <w:rsid w:val="00C23CAB"/>
    <w:rsid w:val="00C25855"/>
    <w:rsid w:val="00C331D6"/>
    <w:rsid w:val="00C3679C"/>
    <w:rsid w:val="00C430FA"/>
    <w:rsid w:val="00C57DB0"/>
    <w:rsid w:val="00C61956"/>
    <w:rsid w:val="00C66D9F"/>
    <w:rsid w:val="00C96047"/>
    <w:rsid w:val="00CB2262"/>
    <w:rsid w:val="00CB7D9B"/>
    <w:rsid w:val="00CC41F7"/>
    <w:rsid w:val="00CC6F24"/>
    <w:rsid w:val="00CD4C8D"/>
    <w:rsid w:val="00CE1580"/>
    <w:rsid w:val="00CE3E02"/>
    <w:rsid w:val="00CE5A8F"/>
    <w:rsid w:val="00CF1803"/>
    <w:rsid w:val="00CF4D0E"/>
    <w:rsid w:val="00CF53D2"/>
    <w:rsid w:val="00D04920"/>
    <w:rsid w:val="00D06A02"/>
    <w:rsid w:val="00D12B18"/>
    <w:rsid w:val="00D149B1"/>
    <w:rsid w:val="00D15C97"/>
    <w:rsid w:val="00D32E89"/>
    <w:rsid w:val="00D41A71"/>
    <w:rsid w:val="00D44211"/>
    <w:rsid w:val="00D459AB"/>
    <w:rsid w:val="00D46BCD"/>
    <w:rsid w:val="00D555DD"/>
    <w:rsid w:val="00D60B81"/>
    <w:rsid w:val="00D64705"/>
    <w:rsid w:val="00D70C2B"/>
    <w:rsid w:val="00D73637"/>
    <w:rsid w:val="00D741E3"/>
    <w:rsid w:val="00D80948"/>
    <w:rsid w:val="00D8747C"/>
    <w:rsid w:val="00D90C9F"/>
    <w:rsid w:val="00D93A88"/>
    <w:rsid w:val="00D954D7"/>
    <w:rsid w:val="00DA1B07"/>
    <w:rsid w:val="00DA3DC8"/>
    <w:rsid w:val="00DA4357"/>
    <w:rsid w:val="00DA66B8"/>
    <w:rsid w:val="00DA6C0D"/>
    <w:rsid w:val="00DB7E34"/>
    <w:rsid w:val="00DC34F8"/>
    <w:rsid w:val="00DC6E6C"/>
    <w:rsid w:val="00DD53DF"/>
    <w:rsid w:val="00DE5C4B"/>
    <w:rsid w:val="00DE6629"/>
    <w:rsid w:val="00DF2138"/>
    <w:rsid w:val="00E035C1"/>
    <w:rsid w:val="00E13A6F"/>
    <w:rsid w:val="00E176FD"/>
    <w:rsid w:val="00E51C2C"/>
    <w:rsid w:val="00E56DAE"/>
    <w:rsid w:val="00E57031"/>
    <w:rsid w:val="00E6178B"/>
    <w:rsid w:val="00E621C9"/>
    <w:rsid w:val="00E62568"/>
    <w:rsid w:val="00E65C44"/>
    <w:rsid w:val="00E73FCD"/>
    <w:rsid w:val="00E81E01"/>
    <w:rsid w:val="00E82EF0"/>
    <w:rsid w:val="00E944B5"/>
    <w:rsid w:val="00EA4667"/>
    <w:rsid w:val="00EA48FC"/>
    <w:rsid w:val="00EC4E1E"/>
    <w:rsid w:val="00EC5F46"/>
    <w:rsid w:val="00ED6986"/>
    <w:rsid w:val="00EE1E05"/>
    <w:rsid w:val="00EE3088"/>
    <w:rsid w:val="00F0202C"/>
    <w:rsid w:val="00F05BA5"/>
    <w:rsid w:val="00F12308"/>
    <w:rsid w:val="00F13064"/>
    <w:rsid w:val="00F1354F"/>
    <w:rsid w:val="00F32032"/>
    <w:rsid w:val="00F3466A"/>
    <w:rsid w:val="00F445AF"/>
    <w:rsid w:val="00F505FE"/>
    <w:rsid w:val="00F52B70"/>
    <w:rsid w:val="00F6154C"/>
    <w:rsid w:val="00F61F04"/>
    <w:rsid w:val="00F82DB2"/>
    <w:rsid w:val="00F95DED"/>
    <w:rsid w:val="00F96A62"/>
    <w:rsid w:val="00FA3FBD"/>
    <w:rsid w:val="00FB696D"/>
    <w:rsid w:val="00FB72FA"/>
    <w:rsid w:val="00FC5092"/>
    <w:rsid w:val="00FD7086"/>
    <w:rsid w:val="00FE6B85"/>
    <w:rsid w:val="00FF2C1A"/>
    <w:rsid w:val="00F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0B819"/>
  <w15:docId w15:val="{DE61EBBF-B39C-4DEE-865B-85012671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AC"/>
    <w:rPr>
      <w:rFonts w:ascii="Century Gothic" w:hAnsi="Century Gothi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3530B4"/>
    <w:rPr>
      <w:rFonts w:ascii="Tahoma" w:hAnsi="Tahoma" w:cs="Tahoma"/>
      <w:sz w:val="16"/>
      <w:szCs w:val="16"/>
    </w:rPr>
  </w:style>
  <w:style w:type="character" w:customStyle="1" w:styleId="BalloonTextChar">
    <w:name w:val="Balloon Text Char"/>
    <w:basedOn w:val="DefaultParagraphFont"/>
    <w:link w:val="BalloonText"/>
    <w:rsid w:val="003530B4"/>
    <w:rPr>
      <w:rFonts w:ascii="Tahoma" w:hAnsi="Tahoma" w:cs="Tahoma"/>
      <w:sz w:val="16"/>
      <w:szCs w:val="16"/>
    </w:rPr>
  </w:style>
  <w:style w:type="paragraph" w:styleId="ListParagraph">
    <w:name w:val="List Paragraph"/>
    <w:basedOn w:val="Normal"/>
    <w:uiPriority w:val="34"/>
    <w:qFormat/>
    <w:rsid w:val="00460AF6"/>
    <w:pPr>
      <w:ind w:left="720"/>
      <w:contextualSpacing/>
    </w:pPr>
  </w:style>
  <w:style w:type="paragraph" w:styleId="BodyText">
    <w:name w:val="Body Text"/>
    <w:basedOn w:val="Normal"/>
    <w:link w:val="BodyTextChar"/>
    <w:rsid w:val="009941DF"/>
    <w:pPr>
      <w:autoSpaceDE w:val="0"/>
      <w:autoSpaceDN w:val="0"/>
      <w:adjustRightInd w:val="0"/>
    </w:pPr>
    <w:rPr>
      <w:rFonts w:ascii="Arial" w:hAnsi="Arial" w:cs="Arial"/>
      <w:lang w:val="en-US" w:eastAsia="en-US"/>
    </w:rPr>
  </w:style>
  <w:style w:type="character" w:customStyle="1" w:styleId="BodyTextChar">
    <w:name w:val="Body Text Char"/>
    <w:basedOn w:val="DefaultParagraphFont"/>
    <w:link w:val="BodyText"/>
    <w:rsid w:val="009941DF"/>
    <w:rPr>
      <w:rFonts w:ascii="Arial" w:hAnsi="Arial" w:cs="Arial"/>
      <w:sz w:val="22"/>
      <w:lang w:val="en-US" w:eastAsia="en-US"/>
    </w:rPr>
  </w:style>
  <w:style w:type="paragraph" w:styleId="Revision">
    <w:name w:val="Revision"/>
    <w:hidden/>
    <w:uiPriority w:val="99"/>
    <w:semiHidden/>
    <w:rsid w:val="00AE19D3"/>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04F1-16AD-4A0D-B71E-6DB9CBFE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Robinson, Jason</cp:lastModifiedBy>
  <cp:revision>12</cp:revision>
  <cp:lastPrinted>2011-08-25T10:19:00Z</cp:lastPrinted>
  <dcterms:created xsi:type="dcterms:W3CDTF">2017-07-20T15:30:00Z</dcterms:created>
  <dcterms:modified xsi:type="dcterms:W3CDTF">2021-09-27T12:45:00Z</dcterms:modified>
</cp:coreProperties>
</file>