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6D706061" w:rsidR="005D3C69" w:rsidRPr="000A2417" w:rsidRDefault="36079EDC">
      <w:pPr>
        <w:rPr>
          <w:rFonts w:ascii="Fs esmeric" w:eastAsia="+mn-ea" w:hAnsi="Fs esmeric" w:cs="+mn-cs"/>
          <w:b/>
          <w:bCs/>
          <w:kern w:val="24"/>
          <w:sz w:val="28"/>
          <w:szCs w:val="28"/>
        </w:rPr>
      </w:pPr>
      <w:r w:rsidRPr="000A2417">
        <w:rPr>
          <w:rFonts w:ascii="Fs esmeric" w:eastAsia="+mn-ea" w:hAnsi="Fs esmeric" w:cs="+mn-cs"/>
          <w:b/>
          <w:bCs/>
          <w:kern w:val="24"/>
          <w:sz w:val="28"/>
          <w:szCs w:val="28"/>
        </w:rPr>
        <w:t xml:space="preserve">Role </w:t>
      </w:r>
      <w:r w:rsidR="005D3C69" w:rsidRPr="000A2417">
        <w:rPr>
          <w:rFonts w:ascii="Fs esmeric" w:eastAsia="+mn-ea" w:hAnsi="Fs esmeric" w:cs="+mn-cs"/>
          <w:b/>
          <w:bCs/>
          <w:kern w:val="24"/>
          <w:sz w:val="28"/>
          <w:szCs w:val="28"/>
        </w:rPr>
        <w:t>Description</w:t>
      </w:r>
      <w:r w:rsidR="4E06D07C" w:rsidRPr="000A2417">
        <w:rPr>
          <w:rFonts w:ascii="Fs esmeric" w:eastAsia="+mn-ea" w:hAnsi="Fs esmeric" w:cs="+mn-cs"/>
          <w:b/>
          <w:bCs/>
          <w:kern w:val="24"/>
          <w:sz w:val="28"/>
          <w:szCs w:val="28"/>
        </w:rPr>
        <w:t xml:space="preserve"> &amp; Personal P</w:t>
      </w:r>
      <w:r w:rsidR="01C432FD" w:rsidRPr="000A2417">
        <w:rPr>
          <w:rFonts w:ascii="Fs esmeric" w:eastAsia="+mn-ea" w:hAnsi="Fs esmeric" w:cs="+mn-cs"/>
          <w:b/>
          <w:bCs/>
          <w:kern w:val="24"/>
          <w:sz w:val="28"/>
          <w:szCs w:val="28"/>
        </w:rPr>
        <w:t>r</w:t>
      </w:r>
      <w:r w:rsidR="4E06D07C" w:rsidRPr="000A2417">
        <w:rPr>
          <w:rFonts w:ascii="Fs esmeric" w:eastAsia="+mn-ea" w:hAnsi="Fs esmeric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0A2417" w:rsidRDefault="005D3C69" w:rsidP="003A0AA8">
      <w:pPr>
        <w:tabs>
          <w:tab w:val="left" w:pos="7230"/>
        </w:tabs>
        <w:rPr>
          <w:rFonts w:ascii="Fs esmeric" w:eastAsia="+mn-ea" w:hAnsi="Fs esmeric" w:cs="+mn-cs"/>
          <w:b/>
          <w:bCs/>
          <w:kern w:val="24"/>
          <w:sz w:val="28"/>
          <w:szCs w:val="28"/>
        </w:rPr>
      </w:pPr>
    </w:p>
    <w:p w14:paraId="4F47D021" w14:textId="77777777" w:rsidR="00C062A1" w:rsidRPr="000A2417" w:rsidRDefault="00C062A1">
      <w:pPr>
        <w:rPr>
          <w:rFonts w:ascii="Fs esmeric" w:hAnsi="Fs esmeric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:rsidRPr="000A2417" w14:paraId="71B5DD21" w14:textId="77777777" w:rsidTr="6B92B3D6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Pr="000A2417" w:rsidRDefault="71262E02" w:rsidP="4855FE76">
            <w:pPr>
              <w:rPr>
                <w:rFonts w:ascii="Fs esmeric" w:eastAsia="FS Emeric Book" w:hAnsi="Fs esmeric" w:cs="FS Emeric Book"/>
                <w:b/>
                <w:bCs/>
                <w:color w:val="88FFBB"/>
                <w:szCs w:val="22"/>
              </w:rPr>
            </w:pPr>
            <w:r w:rsidRPr="000A2417">
              <w:rPr>
                <w:rFonts w:ascii="Fs esmeric" w:eastAsia="FS Emeric Book" w:hAnsi="Fs esmeric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DD6DF9" w14:paraId="757BEA79" w14:textId="77777777" w:rsidTr="6B92B3D6">
        <w:tc>
          <w:tcPr>
            <w:tcW w:w="2340" w:type="dxa"/>
            <w:vAlign w:val="bottom"/>
          </w:tcPr>
          <w:p w14:paraId="0BB1636B" w14:textId="002A2BEA" w:rsidR="005D3C69" w:rsidRPr="00DD6DF9" w:rsidRDefault="005D3C69">
            <w:pPr>
              <w:rPr>
                <w:rFonts w:ascii="Verdana" w:eastAsia="FS Emeric Book" w:hAnsi="Verdana" w:cs="FS Emeric Book"/>
                <w:b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b/>
                <w:kern w:val="24"/>
                <w:sz w:val="20"/>
              </w:rPr>
              <w:t xml:space="preserve">Job </w:t>
            </w:r>
            <w:r w:rsidR="48163320" w:rsidRPr="00DD6DF9">
              <w:rPr>
                <w:rFonts w:ascii="Verdana" w:eastAsia="FS Emeric Book" w:hAnsi="Verdana" w:cs="FS Emeric Book"/>
                <w:b/>
                <w:bCs/>
                <w:kern w:val="24"/>
                <w:sz w:val="20"/>
              </w:rPr>
              <w:t>T</w:t>
            </w:r>
            <w:r w:rsidRPr="00DD6DF9">
              <w:rPr>
                <w:rFonts w:ascii="Verdana" w:eastAsia="FS Emeric Book" w:hAnsi="Verdana" w:cs="FS Emeric Book"/>
                <w:b/>
                <w:bCs/>
                <w:kern w:val="24"/>
                <w:sz w:val="20"/>
              </w:rPr>
              <w:t>itle</w:t>
            </w:r>
            <w:r w:rsidRPr="00DD6DF9">
              <w:rPr>
                <w:rFonts w:ascii="Verdana" w:eastAsia="FS Emeric Book" w:hAnsi="Verdana" w:cs="FS Emeric Book"/>
                <w:b/>
                <w:kern w:val="24"/>
                <w:sz w:val="20"/>
              </w:rPr>
              <w:t>:</w:t>
            </w:r>
          </w:p>
          <w:p w14:paraId="2F3FC75B" w14:textId="77777777" w:rsidR="00FE4436" w:rsidRPr="00DD6DF9" w:rsidRDefault="00FE4436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06188390" w14:textId="1B7777D0" w:rsidR="001628F9" w:rsidRPr="00DD6DF9" w:rsidRDefault="00DD6DF9" w:rsidP="00024FE7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kern w:val="24"/>
                <w:sz w:val="20"/>
              </w:rPr>
              <w:t>Accountant</w:t>
            </w:r>
          </w:p>
        </w:tc>
      </w:tr>
      <w:tr w:rsidR="40145B23" w:rsidRPr="00DD6DF9" w14:paraId="5D94652F" w14:textId="77777777" w:rsidTr="6B92B3D6">
        <w:tc>
          <w:tcPr>
            <w:tcW w:w="2341" w:type="dxa"/>
            <w:vAlign w:val="bottom"/>
          </w:tcPr>
          <w:p w14:paraId="21802F98" w14:textId="67C1485B" w:rsidR="06451F4A" w:rsidRPr="00DD6DF9" w:rsidRDefault="06451F4A" w:rsidP="19637E7C">
            <w:pPr>
              <w:rPr>
                <w:rFonts w:ascii="Verdana" w:eastAsia="FS Emeric Book" w:hAnsi="Verdana" w:cs="FS Emeric Book"/>
                <w:b/>
                <w:bCs/>
                <w:sz w:val="20"/>
              </w:rPr>
            </w:pPr>
            <w:r w:rsidRPr="00DD6DF9">
              <w:rPr>
                <w:rFonts w:ascii="Verdana" w:eastAsia="FS Emeric Book" w:hAnsi="Verdana" w:cs="FS Emeric Book"/>
                <w:b/>
                <w:bCs/>
                <w:sz w:val="20"/>
              </w:rPr>
              <w:t xml:space="preserve">Division: </w:t>
            </w:r>
          </w:p>
          <w:p w14:paraId="52A58552" w14:textId="6B33FA64" w:rsidR="40145B23" w:rsidRPr="00DD6DF9" w:rsidRDefault="40145B23" w:rsidP="19637E7C">
            <w:pPr>
              <w:rPr>
                <w:rFonts w:ascii="Verdana" w:eastAsia="FS Emeric Book" w:hAnsi="Verdana" w:cs="FS Emeric Book"/>
                <w:b/>
                <w:bCs/>
                <w:sz w:val="20"/>
              </w:rPr>
            </w:pPr>
          </w:p>
        </w:tc>
        <w:tc>
          <w:tcPr>
            <w:tcW w:w="6946" w:type="dxa"/>
            <w:vAlign w:val="bottom"/>
          </w:tcPr>
          <w:p w14:paraId="679F6092" w14:textId="27444B59" w:rsidR="00017473" w:rsidRPr="00DD6DF9" w:rsidRDefault="00A37532" w:rsidP="4855FE76">
            <w:pPr>
              <w:rPr>
                <w:rFonts w:ascii="Verdana" w:eastAsia="FS Emeric Book" w:hAnsi="Verdana" w:cs="FS Emeric Book"/>
                <w:sz w:val="20"/>
              </w:rPr>
            </w:pPr>
            <w:r w:rsidRPr="00DD6DF9">
              <w:rPr>
                <w:rFonts w:ascii="Verdana" w:eastAsia="FS Emeric Book" w:hAnsi="Verdana" w:cs="FS Emeric Book"/>
                <w:sz w:val="20"/>
              </w:rPr>
              <w:t>AB</w:t>
            </w:r>
            <w:r w:rsidR="006B4419" w:rsidRPr="00DD6DF9">
              <w:rPr>
                <w:rFonts w:ascii="Verdana" w:eastAsia="FS Emeric Book" w:hAnsi="Verdana" w:cs="FS Emeric Book"/>
                <w:sz w:val="20"/>
              </w:rPr>
              <w:t xml:space="preserve"> </w:t>
            </w:r>
            <w:r w:rsidRPr="00DD6DF9">
              <w:rPr>
                <w:rFonts w:ascii="Verdana" w:eastAsia="FS Emeric Book" w:hAnsi="Verdana" w:cs="FS Emeric Book"/>
                <w:sz w:val="20"/>
              </w:rPr>
              <w:t>Neo</w:t>
            </w:r>
            <w:r w:rsidR="008215AA" w:rsidRPr="00DD6DF9">
              <w:rPr>
                <w:rFonts w:ascii="Verdana" w:eastAsia="FS Emeric Book" w:hAnsi="Verdana" w:cs="FS Emeric Book"/>
                <w:sz w:val="20"/>
              </w:rPr>
              <w:t xml:space="preserve"> </w:t>
            </w:r>
          </w:p>
          <w:p w14:paraId="27C922F8" w14:textId="13A78200" w:rsidR="00855E6F" w:rsidRPr="00DD6DF9" w:rsidRDefault="00855E6F" w:rsidP="4855FE76">
            <w:pPr>
              <w:rPr>
                <w:rFonts w:ascii="Verdana" w:eastAsia="FS Emeric Book" w:hAnsi="Verdana" w:cs="FS Emeric Book"/>
                <w:sz w:val="20"/>
              </w:rPr>
            </w:pPr>
          </w:p>
        </w:tc>
      </w:tr>
      <w:tr w:rsidR="005D3C69" w:rsidRPr="00DD6DF9" w14:paraId="0EC8C7E3" w14:textId="77777777" w:rsidTr="6B92B3D6">
        <w:tc>
          <w:tcPr>
            <w:tcW w:w="2340" w:type="dxa"/>
            <w:vAlign w:val="bottom"/>
          </w:tcPr>
          <w:p w14:paraId="2DDF28E2" w14:textId="71557AF1" w:rsidR="005D3C69" w:rsidRPr="00DD6DF9" w:rsidRDefault="06451F4A">
            <w:pPr>
              <w:rPr>
                <w:rFonts w:ascii="Verdana" w:eastAsia="FS Emeric Book" w:hAnsi="Verdana" w:cs="FS Emeric Book"/>
                <w:b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b/>
                <w:bCs/>
                <w:sz w:val="20"/>
              </w:rPr>
              <w:t>Department:</w:t>
            </w:r>
          </w:p>
          <w:p w14:paraId="02AB04EC" w14:textId="77777777" w:rsidR="00FE4436" w:rsidRPr="00DD6DF9" w:rsidRDefault="00FE4436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B27F3E0" w14:textId="6826E1A3" w:rsidR="00FE4436" w:rsidRPr="00DD6DF9" w:rsidRDefault="00DD6DF9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kern w:val="24"/>
                <w:sz w:val="20"/>
              </w:rPr>
              <w:t>Finance</w:t>
            </w:r>
          </w:p>
          <w:p w14:paraId="74DAF3D2" w14:textId="0203E9AB" w:rsidR="001628F9" w:rsidRPr="00DD6DF9" w:rsidRDefault="001628F9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</w:p>
        </w:tc>
      </w:tr>
      <w:tr w:rsidR="005D3C69" w:rsidRPr="00DD6DF9" w14:paraId="3EF46FC2" w14:textId="77777777" w:rsidTr="6B92B3D6">
        <w:tc>
          <w:tcPr>
            <w:tcW w:w="2340" w:type="dxa"/>
            <w:vAlign w:val="bottom"/>
          </w:tcPr>
          <w:p w14:paraId="3AA6206E" w14:textId="77777777" w:rsidR="005D3C69" w:rsidRPr="00DD6DF9" w:rsidRDefault="005D3C69">
            <w:pPr>
              <w:rPr>
                <w:rFonts w:ascii="Verdana" w:eastAsia="FS Emeric Book" w:hAnsi="Verdana" w:cs="FS Emeric Book"/>
                <w:b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b/>
                <w:kern w:val="24"/>
                <w:sz w:val="20"/>
              </w:rPr>
              <w:t>Location:</w:t>
            </w:r>
          </w:p>
          <w:p w14:paraId="1236E9AA" w14:textId="77777777" w:rsidR="00FE4436" w:rsidRPr="00DD6DF9" w:rsidRDefault="00FE4436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52D7E18B" w14:textId="2D1F5B01" w:rsidR="006B4419" w:rsidRPr="00DD6DF9" w:rsidRDefault="00DD6DF9" w:rsidP="00DD6DF9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kern w:val="24"/>
                <w:sz w:val="20"/>
              </w:rPr>
              <w:t>Denmark</w:t>
            </w:r>
          </w:p>
        </w:tc>
      </w:tr>
      <w:tr w:rsidR="4855FE76" w:rsidRPr="00DD6DF9" w14:paraId="2FF4D1D1" w14:textId="77777777" w:rsidTr="6B92B3D6">
        <w:tc>
          <w:tcPr>
            <w:tcW w:w="2341" w:type="dxa"/>
            <w:vAlign w:val="bottom"/>
          </w:tcPr>
          <w:p w14:paraId="4B199C09" w14:textId="5010D7E3" w:rsidR="7E05171D" w:rsidRPr="00DD6DF9" w:rsidRDefault="7E05171D" w:rsidP="19637E7C">
            <w:pPr>
              <w:rPr>
                <w:rFonts w:ascii="Verdana" w:eastAsia="FS Emeric Book" w:hAnsi="Verdana" w:cs="FS Emeric Book"/>
                <w:b/>
                <w:bCs/>
                <w:sz w:val="20"/>
              </w:rPr>
            </w:pPr>
            <w:r w:rsidRPr="00DD6DF9">
              <w:rPr>
                <w:rFonts w:ascii="Verdana" w:eastAsia="FS Emeric Book" w:hAnsi="Verdana" w:cs="FS Emeric Book"/>
                <w:b/>
                <w:bCs/>
                <w:sz w:val="20"/>
              </w:rPr>
              <w:t>Role Type:</w:t>
            </w:r>
          </w:p>
          <w:p w14:paraId="5AFA379D" w14:textId="30BED574" w:rsidR="7E05171D" w:rsidRPr="00DD6DF9" w:rsidRDefault="7E05171D" w:rsidP="19637E7C">
            <w:pPr>
              <w:rPr>
                <w:rFonts w:ascii="Verdana" w:eastAsia="FS Emeric Book" w:hAnsi="Verdana" w:cs="FS Emeric Book"/>
                <w:sz w:val="20"/>
              </w:rPr>
            </w:pPr>
            <w:r w:rsidRPr="00DD6DF9">
              <w:rPr>
                <w:rFonts w:ascii="Verdana" w:eastAsia="FS Emeric Book" w:hAnsi="Verdana" w:cs="FS Emeric Book"/>
                <w:sz w:val="20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514F27A4" w14:textId="4FA2F160" w:rsidR="4855FE76" w:rsidRPr="00DD6DF9" w:rsidRDefault="00AF5D13" w:rsidP="4855FE76">
            <w:pPr>
              <w:rPr>
                <w:rFonts w:ascii="Verdana" w:eastAsia="FS Emeric Book" w:hAnsi="Verdana" w:cs="FS Emeric Book"/>
                <w:sz w:val="20"/>
              </w:rPr>
            </w:pPr>
            <w:r>
              <w:rPr>
                <w:rFonts w:ascii="Verdana" w:eastAsia="FS Emeric Book" w:hAnsi="Verdana" w:cs="FS Emeric Book"/>
                <w:sz w:val="20"/>
              </w:rPr>
              <w:t>Fixed term contract</w:t>
            </w:r>
          </w:p>
          <w:p w14:paraId="0CE8B901" w14:textId="47DBAB80" w:rsidR="001628F9" w:rsidRPr="00DD6DF9" w:rsidRDefault="001628F9" w:rsidP="4855FE76">
            <w:pPr>
              <w:rPr>
                <w:rFonts w:ascii="Verdana" w:eastAsia="FS Emeric Book" w:hAnsi="Verdana" w:cs="FS Emeric Book"/>
                <w:sz w:val="20"/>
              </w:rPr>
            </w:pPr>
          </w:p>
        </w:tc>
      </w:tr>
      <w:tr w:rsidR="005D3C69" w:rsidRPr="00DD6DF9" w14:paraId="125DACC3" w14:textId="77777777" w:rsidTr="6B92B3D6">
        <w:tc>
          <w:tcPr>
            <w:tcW w:w="2340" w:type="dxa"/>
            <w:vAlign w:val="bottom"/>
          </w:tcPr>
          <w:p w14:paraId="49BEDD17" w14:textId="2F33664D" w:rsidR="005D3C69" w:rsidRPr="00DD6DF9" w:rsidRDefault="0E7B7BD0" w:rsidP="19637E7C">
            <w:pPr>
              <w:spacing w:line="259" w:lineRule="auto"/>
              <w:rPr>
                <w:rFonts w:ascii="Verdana" w:eastAsia="FS Emeric Book" w:hAnsi="Verdana" w:cs="FS Emeric Book"/>
                <w:b/>
                <w:bCs/>
                <w:sz w:val="20"/>
              </w:rPr>
            </w:pPr>
            <w:r w:rsidRPr="00DD6DF9">
              <w:rPr>
                <w:rFonts w:ascii="Verdana" w:eastAsia="FS Emeric Book" w:hAnsi="Verdana" w:cs="FS Emeric Book"/>
                <w:b/>
                <w:bCs/>
                <w:kern w:val="24"/>
                <w:sz w:val="20"/>
              </w:rPr>
              <w:t>Team Structure</w:t>
            </w:r>
            <w:r w:rsidR="005D3C69" w:rsidRPr="00DD6DF9">
              <w:rPr>
                <w:rFonts w:ascii="Verdana" w:eastAsia="FS Emeric Book" w:hAnsi="Verdana" w:cs="FS Emeric Book"/>
                <w:b/>
                <w:bCs/>
                <w:kern w:val="24"/>
                <w:sz w:val="20"/>
              </w:rPr>
              <w:t>:</w:t>
            </w:r>
          </w:p>
          <w:p w14:paraId="4747003E" w14:textId="259A3F38" w:rsidR="00FE4436" w:rsidRPr="00DD6DF9" w:rsidRDefault="4233CEDE" w:rsidP="00017473">
            <w:pPr>
              <w:spacing w:line="259" w:lineRule="auto"/>
              <w:rPr>
                <w:rFonts w:ascii="Verdana" w:eastAsia="FS Emeric Book" w:hAnsi="Verdana" w:cs="FS Emeric Book"/>
                <w:sz w:val="20"/>
              </w:rPr>
            </w:pPr>
            <w:r w:rsidRPr="00DD6DF9">
              <w:rPr>
                <w:rFonts w:ascii="Verdana" w:eastAsia="FS Emeric Book" w:hAnsi="Verdana" w:cs="FS Emeric Book"/>
                <w:sz w:val="20"/>
              </w:rPr>
              <w:t>Reports to, Direct &amp; Indirect Reports</w:t>
            </w:r>
          </w:p>
        </w:tc>
        <w:tc>
          <w:tcPr>
            <w:tcW w:w="6947" w:type="dxa"/>
            <w:vAlign w:val="bottom"/>
          </w:tcPr>
          <w:p w14:paraId="77A8C6FB" w14:textId="6366DEA5" w:rsidR="00CE0693" w:rsidRPr="00DD6DF9" w:rsidRDefault="008215AA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  <w:r w:rsidRPr="00DD6DF9">
              <w:rPr>
                <w:rFonts w:ascii="Verdana" w:eastAsia="FS Emeric Book" w:hAnsi="Verdana" w:cs="FS Emeric Book"/>
                <w:kern w:val="24"/>
                <w:sz w:val="20"/>
              </w:rPr>
              <w:t>R</w:t>
            </w:r>
            <w:r w:rsidR="001A5D06" w:rsidRPr="00DD6DF9">
              <w:rPr>
                <w:rFonts w:ascii="Verdana" w:eastAsia="FS Emeric Book" w:hAnsi="Verdana" w:cs="FS Emeric Book"/>
                <w:kern w:val="24"/>
                <w:sz w:val="20"/>
              </w:rPr>
              <w:t>eports to</w:t>
            </w:r>
            <w:r w:rsidRPr="00DD6DF9">
              <w:rPr>
                <w:rFonts w:ascii="Verdana" w:eastAsia="FS Emeric Book" w:hAnsi="Verdana" w:cs="FS Emeric Book"/>
                <w:kern w:val="24"/>
                <w:sz w:val="20"/>
              </w:rPr>
              <w:t>:</w:t>
            </w:r>
            <w:r w:rsidR="003F02F5" w:rsidRPr="00DD6DF9">
              <w:rPr>
                <w:rFonts w:ascii="Verdana" w:eastAsia="FS Emeric Book" w:hAnsi="Verdana" w:cs="FS Emeric Book"/>
                <w:kern w:val="24"/>
                <w:sz w:val="20"/>
              </w:rPr>
              <w:t xml:space="preserve"> </w:t>
            </w:r>
            <w:r w:rsidR="00DD6DF9" w:rsidRPr="00DD6DF9">
              <w:rPr>
                <w:rFonts w:ascii="Verdana" w:eastAsia="FS Emeric Book" w:hAnsi="Verdana" w:cs="FS Emeric Book"/>
                <w:kern w:val="24"/>
                <w:sz w:val="20"/>
              </w:rPr>
              <w:t xml:space="preserve">Finance Manager </w:t>
            </w:r>
          </w:p>
          <w:p w14:paraId="1E7BE71B" w14:textId="0227DC2D" w:rsidR="00017473" w:rsidRPr="00DD6DF9" w:rsidRDefault="00017473" w:rsidP="00D32DE4">
            <w:pPr>
              <w:rPr>
                <w:rFonts w:ascii="Verdana" w:eastAsia="FS Emeric Book" w:hAnsi="Verdana" w:cs="FS Emeric Book"/>
                <w:kern w:val="24"/>
                <w:sz w:val="20"/>
              </w:rPr>
            </w:pPr>
          </w:p>
        </w:tc>
      </w:tr>
    </w:tbl>
    <w:p w14:paraId="5A568627" w14:textId="77777777" w:rsidR="00866AD8" w:rsidRPr="00DD6DF9" w:rsidRDefault="00866AD8">
      <w:pPr>
        <w:rPr>
          <w:rFonts w:ascii="Verdana" w:hAnsi="Verdana"/>
          <w:sz w:val="20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:rsidRPr="00DD6DF9" w14:paraId="0A8C7893" w14:textId="77777777" w:rsidTr="6B92B3D6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Pr="00DD6DF9" w:rsidRDefault="2E569378" w:rsidP="19637E7C">
            <w:pPr>
              <w:rPr>
                <w:rFonts w:ascii="Verdana" w:hAnsi="Verdana"/>
                <w:b/>
                <w:bCs/>
                <w:color w:val="88FFBB"/>
                <w:sz w:val="20"/>
              </w:rPr>
            </w:pPr>
            <w:r w:rsidRPr="00DD6DF9">
              <w:rPr>
                <w:rFonts w:ascii="Verdana" w:hAnsi="Verdana"/>
                <w:b/>
                <w:bCs/>
                <w:color w:val="88FFBB"/>
                <w:sz w:val="20"/>
              </w:rPr>
              <w:t>Description</w:t>
            </w:r>
          </w:p>
        </w:tc>
      </w:tr>
      <w:tr w:rsidR="000233F2" w:rsidRPr="00DD6DF9" w14:paraId="63C80B9D" w14:textId="77777777" w:rsidTr="6B92B3D6">
        <w:tc>
          <w:tcPr>
            <w:tcW w:w="2341" w:type="dxa"/>
          </w:tcPr>
          <w:p w14:paraId="2BB9C14A" w14:textId="4F1F3587" w:rsidR="49B4FBA9" w:rsidRPr="00DD6DF9" w:rsidRDefault="49B4FBA9" w:rsidP="19637E7C">
            <w:pPr>
              <w:rPr>
                <w:rFonts w:ascii="Verdana" w:eastAsia="+mn-ea" w:hAnsi="Verdana" w:cs="+mn-cs"/>
                <w:b/>
                <w:bCs/>
                <w:sz w:val="20"/>
              </w:rPr>
            </w:pPr>
            <w:r w:rsidRPr="00DD6DF9">
              <w:rPr>
                <w:rFonts w:ascii="Verdana" w:eastAsia="Century Gothic" w:hAnsi="Verdana" w:cs="Century Gothic"/>
                <w:b/>
                <w:bCs/>
                <w:sz w:val="20"/>
              </w:rPr>
              <w:t>Impact Statement:</w:t>
            </w:r>
          </w:p>
          <w:p w14:paraId="1E255B9D" w14:textId="7131C7C7" w:rsidR="49B4FBA9" w:rsidRPr="00DD6DF9" w:rsidRDefault="49B4FBA9" w:rsidP="6B92B3D6">
            <w:pPr>
              <w:rPr>
                <w:rFonts w:ascii="Verdana" w:eastAsia="FS Emeric Book" w:hAnsi="Verdana" w:cs="FS Emeric Book"/>
                <w:sz w:val="20"/>
              </w:rPr>
            </w:pPr>
            <w:r w:rsidRPr="00DD6DF9">
              <w:rPr>
                <w:rFonts w:ascii="Verdana" w:eastAsia="FS Emeric Book" w:hAnsi="Verdana" w:cs="FS Emeric Book"/>
                <w:sz w:val="20"/>
              </w:rPr>
              <w:t xml:space="preserve">The contribution of the role to achieving the overall business objective. Span of impact. </w:t>
            </w:r>
          </w:p>
          <w:p w14:paraId="024FFC24" w14:textId="097ADC63" w:rsidR="49B4FBA9" w:rsidRPr="00DD6DF9" w:rsidRDefault="49B4FBA9" w:rsidP="19637E7C">
            <w:pPr>
              <w:rPr>
                <w:rFonts w:ascii="Verdana" w:eastAsia="FS Emeric Book" w:hAnsi="Verdana" w:cs="FS Emeric Book"/>
                <w:sz w:val="20"/>
              </w:rPr>
            </w:pPr>
            <w:r w:rsidRPr="00DD6DF9">
              <w:rPr>
                <w:rFonts w:ascii="Verdana" w:eastAsia="FS Emeric Book" w:hAnsi="Verdana" w:cs="FS Emeric Book"/>
                <w:sz w:val="20"/>
              </w:rPr>
              <w:t>Main purpose, focus of the role.</w:t>
            </w:r>
          </w:p>
          <w:p w14:paraId="3986C9C4" w14:textId="4CA65035" w:rsidR="552DD916" w:rsidRPr="00DD6DF9" w:rsidRDefault="552DD916" w:rsidP="19637E7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5B3D6BA" w14:textId="77777777" w:rsidR="000233F2" w:rsidRPr="00DD6DF9" w:rsidRDefault="000233F2" w:rsidP="000233F2">
            <w:pPr>
              <w:rPr>
                <w:rFonts w:ascii="Verdana" w:eastAsia="+mn-ea" w:hAnsi="Verdana" w:cs="+mn-cs"/>
                <w:kern w:val="24"/>
                <w:sz w:val="20"/>
              </w:rPr>
            </w:pPr>
          </w:p>
        </w:tc>
        <w:tc>
          <w:tcPr>
            <w:tcW w:w="6946" w:type="dxa"/>
          </w:tcPr>
          <w:p w14:paraId="65635E66" w14:textId="2C7B51C0" w:rsidR="001A5D06" w:rsidRPr="00DD6DF9" w:rsidRDefault="001A5D06" w:rsidP="001A5D06">
            <w:p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t xml:space="preserve"> </w:t>
            </w:r>
          </w:p>
          <w:p w14:paraId="14F706AE" w14:textId="239A0C72" w:rsidR="008215AA" w:rsidRPr="00DD6DF9" w:rsidRDefault="00DD6DF9" w:rsidP="001A5D06">
            <w:p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t>The Accountant ensures accurate financial records and compliance with Danish accounting regulations (</w:t>
            </w:r>
            <w:proofErr w:type="spellStart"/>
            <w:r w:rsidRPr="00DD6DF9">
              <w:rPr>
                <w:rFonts w:ascii="Verdana" w:eastAsia="+mn-ea" w:hAnsi="Verdana" w:cs="+mn-cs"/>
                <w:kern w:val="24"/>
                <w:sz w:val="20"/>
              </w:rPr>
              <w:t>Bogføringsloven</w:t>
            </w:r>
            <w:proofErr w:type="spellEnd"/>
            <w:r w:rsidRPr="00DD6DF9">
              <w:rPr>
                <w:rFonts w:ascii="Verdana" w:eastAsia="+mn-ea" w:hAnsi="Verdana" w:cs="+mn-cs"/>
                <w:kern w:val="24"/>
                <w:sz w:val="20"/>
              </w:rPr>
              <w:t>) and tax laws. This role covers a broad range of financial tasks, including Accounts Receivable, Accounts Payable, banking operations, and general accounting support.</w:t>
            </w:r>
          </w:p>
        </w:tc>
      </w:tr>
      <w:tr w:rsidR="000233F2" w:rsidRPr="00DD6DF9" w14:paraId="45E236E6" w14:textId="77777777" w:rsidTr="6B92B3D6">
        <w:tc>
          <w:tcPr>
            <w:tcW w:w="2341" w:type="dxa"/>
          </w:tcPr>
          <w:p w14:paraId="1CF42D9B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sz w:val="20"/>
              </w:rPr>
              <w:t>Key Responsibilities:</w:t>
            </w:r>
          </w:p>
          <w:p w14:paraId="0636B801" w14:textId="1554B919" w:rsidR="000233F2" w:rsidRPr="00DD6DF9" w:rsidRDefault="26093701" w:rsidP="6B92B3D6">
            <w:pPr>
              <w:rPr>
                <w:rFonts w:ascii="Verdana" w:eastAsia="FS Emeric Book" w:hAnsi="Verdana" w:cs="FS Emeric Book"/>
                <w:sz w:val="20"/>
              </w:rPr>
            </w:pPr>
            <w:r w:rsidRPr="00DD6DF9">
              <w:rPr>
                <w:rFonts w:ascii="Verdana" w:eastAsia="FS Emeric Book" w:hAnsi="Verdana" w:cs="FS Emeric Book"/>
                <w:sz w:val="20"/>
              </w:rPr>
              <w:t xml:space="preserve">The key objectives and accountabilities of </w:t>
            </w:r>
            <w:r w:rsidR="054ED21C" w:rsidRPr="00DD6DF9">
              <w:rPr>
                <w:rFonts w:ascii="Verdana" w:eastAsia="FS Emeric Book" w:hAnsi="Verdana" w:cs="FS Emeric Book"/>
                <w:sz w:val="20"/>
              </w:rPr>
              <w:t xml:space="preserve">the </w:t>
            </w:r>
            <w:r w:rsidRPr="00DD6DF9">
              <w:rPr>
                <w:rFonts w:ascii="Verdana" w:eastAsia="FS Emeric Book" w:hAnsi="Verdana" w:cs="FS Emeric Book"/>
                <w:sz w:val="20"/>
              </w:rPr>
              <w:t>role. (5 to 10 areas)</w:t>
            </w:r>
          </w:p>
          <w:p w14:paraId="6447514C" w14:textId="472A5635" w:rsidR="000233F2" w:rsidRPr="00DD6DF9" w:rsidRDefault="000233F2" w:rsidP="000233F2">
            <w:pPr>
              <w:rPr>
                <w:rFonts w:ascii="Verdana" w:eastAsia="FS Emeric Book" w:hAnsi="Verdana" w:cs="FS Emeric Book"/>
                <w:b/>
                <w:sz w:val="20"/>
              </w:rPr>
            </w:pPr>
          </w:p>
          <w:p w14:paraId="1F06B551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  <w:p w14:paraId="5F669CB2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  <w:p w14:paraId="7E96424F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  <w:p w14:paraId="657AD53F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  <w:p w14:paraId="3453B82A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  <w:p w14:paraId="0ACCFAC7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  <w:p w14:paraId="74BD5DC3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sz w:val="20"/>
              </w:rPr>
            </w:pPr>
          </w:p>
        </w:tc>
        <w:tc>
          <w:tcPr>
            <w:tcW w:w="6946" w:type="dxa"/>
            <w:vAlign w:val="bottom"/>
          </w:tcPr>
          <w:p w14:paraId="77C6629B" w14:textId="77777777" w:rsidR="00DD6DF9" w:rsidRPr="00DD6DF9" w:rsidRDefault="00DD6DF9" w:rsidP="00DD6DF9">
            <w:pPr>
              <w:spacing w:before="100" w:beforeAutospacing="1" w:after="100" w:afterAutospacing="1"/>
              <w:rPr>
                <w:rFonts w:ascii="Verdana" w:hAnsi="Verdana"/>
                <w:sz w:val="20"/>
                <w:lang w:val="pl-PL" w:eastAsia="pl-PL"/>
              </w:rPr>
            </w:pP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Accounts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</w:t>
            </w: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Receivable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(AR):</w:t>
            </w:r>
          </w:p>
          <w:p w14:paraId="10C1C288" w14:textId="77777777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Set up and maintain customer master data.</w:t>
            </w:r>
          </w:p>
          <w:p w14:paraId="7450965F" w14:textId="77777777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Record and clear incoming payments.</w:t>
            </w:r>
          </w:p>
          <w:p w14:paraId="52A5B8D7" w14:textId="77777777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Prepare reminder letters for overdue payments.</w:t>
            </w:r>
          </w:p>
          <w:p w14:paraId="3AB0F389" w14:textId="77777777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Obtain credit insurance information and perform credit checks for new customers.</w:t>
            </w:r>
          </w:p>
          <w:p w14:paraId="317BAA09" w14:textId="77777777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Communicate with customers via phone and email regarding invoices, payments, and account statements.</w:t>
            </w:r>
          </w:p>
          <w:p w14:paraId="7036D7E2" w14:textId="77777777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Review selected customer accounts and prepare due date lists.</w:t>
            </w:r>
          </w:p>
          <w:p w14:paraId="0304F749" w14:textId="2475986A" w:rsidR="00DD6DF9" w:rsidRPr="00DD6DF9" w:rsidRDefault="00DD6DF9" w:rsidP="00DD6DF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Support collection matters in cooperation with external partners</w:t>
            </w:r>
          </w:p>
          <w:p w14:paraId="708F5A7F" w14:textId="77777777" w:rsidR="00DD6DF9" w:rsidRPr="00DD6DF9" w:rsidRDefault="00DD6DF9" w:rsidP="00DD6DF9">
            <w:pPr>
              <w:spacing w:before="100" w:beforeAutospacing="1" w:after="100" w:afterAutospacing="1"/>
              <w:rPr>
                <w:rFonts w:ascii="Verdana" w:hAnsi="Verdana"/>
                <w:sz w:val="20"/>
                <w:lang w:val="pl-PL" w:eastAsia="pl-PL"/>
              </w:rPr>
            </w:pP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Accounts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</w:t>
            </w: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Payable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(AP):</w:t>
            </w:r>
          </w:p>
          <w:p w14:paraId="468FB612" w14:textId="61E75C1C" w:rsidR="00DD6DF9" w:rsidRPr="00DD6DF9" w:rsidRDefault="00DD6DF9" w:rsidP="00DD6DF9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Collect data for new supplier setup and coordinate with other functions</w:t>
            </w:r>
          </w:p>
          <w:p w14:paraId="1248ABBB" w14:textId="77777777" w:rsidR="00DD6DF9" w:rsidRPr="00DD6DF9" w:rsidRDefault="00DD6DF9" w:rsidP="00DD6DF9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Communicate with suppliers and internal stakeholders.</w:t>
            </w:r>
          </w:p>
          <w:p w14:paraId="08F0DA96" w14:textId="77777777" w:rsidR="00DD6DF9" w:rsidRPr="00DD6DF9" w:rsidRDefault="00DD6DF9" w:rsidP="00DD6DF9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Prepare and validate payment proposals; verify supplier bank details.</w:t>
            </w:r>
          </w:p>
          <w:p w14:paraId="1AFE6212" w14:textId="77777777" w:rsidR="00DD6DF9" w:rsidRPr="00DD6DF9" w:rsidRDefault="00DD6DF9" w:rsidP="00DD6DF9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Register invoices (email and post), reconcile supplier accounts, and review statements.</w:t>
            </w:r>
          </w:p>
          <w:p w14:paraId="2C04FB25" w14:textId="77777777" w:rsidR="00DD6DF9" w:rsidRPr="00DD6DF9" w:rsidRDefault="00DD6DF9" w:rsidP="00DD6DF9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lastRenderedPageBreak/>
              <w:t>Assist with posting supplier invoices, month-end reconciliations, and maintaining supplier master data.</w:t>
            </w:r>
          </w:p>
          <w:p w14:paraId="56239388" w14:textId="77777777" w:rsidR="00DD6DF9" w:rsidRPr="00DD6DF9" w:rsidRDefault="00DD6DF9" w:rsidP="00DD6DF9">
            <w:pPr>
              <w:spacing w:before="100" w:beforeAutospacing="1" w:after="100" w:afterAutospacing="1"/>
              <w:rPr>
                <w:rFonts w:ascii="Verdana" w:hAnsi="Verdana"/>
                <w:sz w:val="20"/>
                <w:lang w:val="pl-PL" w:eastAsia="pl-PL"/>
              </w:rPr>
            </w:pPr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Banking and Financial </w:t>
            </w: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Tasks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:</w:t>
            </w:r>
          </w:p>
          <w:p w14:paraId="2DDFA11F" w14:textId="77777777" w:rsidR="00DD6DF9" w:rsidRPr="00DD6DF9" w:rsidRDefault="00DD6DF9" w:rsidP="00DD6DF9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Perform daily bank reviews and reconciliations.</w:t>
            </w:r>
          </w:p>
          <w:p w14:paraId="7734FE7F" w14:textId="77777777" w:rsidR="00DD6DF9" w:rsidRPr="00DD6DF9" w:rsidRDefault="00DD6DF9" w:rsidP="00DD6DF9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Post manual bank transactions (fees, incoming payments, PBS items).</w:t>
            </w:r>
          </w:p>
          <w:p w14:paraId="47143EFB" w14:textId="77777777" w:rsidR="00DD6DF9" w:rsidRPr="00DD6DF9" w:rsidRDefault="00DD6DF9" w:rsidP="00DD6DF9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Prepare documentation for outgoing payments and occasional manual salary payments.</w:t>
            </w:r>
          </w:p>
          <w:p w14:paraId="6EC0EBF0" w14:textId="77777777" w:rsidR="00DD6DF9" w:rsidRPr="00DD6DF9" w:rsidRDefault="00DD6DF9" w:rsidP="00DD6DF9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Ensure correct processing of FX transactions.</w:t>
            </w:r>
          </w:p>
          <w:p w14:paraId="7A283E56" w14:textId="77777777" w:rsidR="00DD6DF9" w:rsidRPr="00DD6DF9" w:rsidRDefault="00DD6DF9" w:rsidP="00DD6DF9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Handle payments for the Italian entity within the group.</w:t>
            </w:r>
          </w:p>
          <w:p w14:paraId="74EC55A9" w14:textId="77777777" w:rsidR="00DD6DF9" w:rsidRPr="00DD6DF9" w:rsidRDefault="00DD6DF9" w:rsidP="00DD6DF9">
            <w:p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b/>
                <w:bCs/>
                <w:sz w:val="20"/>
                <w:lang w:eastAsia="pl-PL"/>
              </w:rPr>
              <w:t>General Accounting and Administrative Support:</w:t>
            </w:r>
          </w:p>
          <w:p w14:paraId="299F2E4E" w14:textId="77777777" w:rsidR="00DD6DF9" w:rsidRPr="00DD6DF9" w:rsidRDefault="00DD6DF9" w:rsidP="00DD6DF9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Register financial documents and assist with ad hoc bookkeeping tasks.</w:t>
            </w:r>
          </w:p>
          <w:p w14:paraId="5AC02E31" w14:textId="77777777" w:rsidR="00DD6DF9" w:rsidRPr="00DD6DF9" w:rsidRDefault="00DD6DF9" w:rsidP="00DD6DF9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Open and distribute physical mail.</w:t>
            </w:r>
          </w:p>
          <w:p w14:paraId="19B8EF0F" w14:textId="77777777" w:rsidR="00DD6DF9" w:rsidRPr="00DD6DF9" w:rsidRDefault="00DD6DF9" w:rsidP="00DD6DF9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Communicate with auditors, banks, and other external partners.</w:t>
            </w:r>
          </w:p>
          <w:p w14:paraId="66B7E372" w14:textId="77777777" w:rsidR="00DD6DF9" w:rsidRPr="00DD6DF9" w:rsidRDefault="00DD6DF9" w:rsidP="00DD6DF9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Contribute to maintaining and improving internal work instructions in Business Central.</w:t>
            </w:r>
          </w:p>
          <w:p w14:paraId="379D73D1" w14:textId="77777777" w:rsidR="00DD6DF9" w:rsidRPr="00DD6DF9" w:rsidRDefault="00DD6DF9" w:rsidP="00DD6DF9">
            <w:pPr>
              <w:spacing w:before="100" w:beforeAutospacing="1" w:after="100" w:afterAutospacing="1"/>
              <w:rPr>
                <w:rFonts w:ascii="Verdana" w:hAnsi="Verdana"/>
                <w:sz w:val="20"/>
                <w:lang w:val="pl-PL" w:eastAsia="pl-PL"/>
              </w:rPr>
            </w:pP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Other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</w:t>
            </w:r>
            <w:proofErr w:type="spellStart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Responsibilities</w:t>
            </w:r>
            <w:proofErr w:type="spellEnd"/>
            <w:r w:rsidRPr="00DD6DF9">
              <w:rPr>
                <w:rFonts w:ascii="Verdana" w:hAnsi="Verdana"/>
                <w:b/>
                <w:bCs/>
                <w:sz w:val="20"/>
                <w:lang w:val="pl-PL" w:eastAsia="pl-PL"/>
              </w:rPr>
              <w:t>:</w:t>
            </w:r>
          </w:p>
          <w:p w14:paraId="2E70E5E1" w14:textId="77777777" w:rsidR="00DD6DF9" w:rsidRPr="00DD6DF9" w:rsidRDefault="00DD6DF9" w:rsidP="00DD6DF9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Create item numbers in the system per internal guidelines.</w:t>
            </w:r>
          </w:p>
          <w:p w14:paraId="3C2FB11F" w14:textId="77777777" w:rsidR="00DD6DF9" w:rsidRPr="00DD6DF9" w:rsidRDefault="00DD6DF9" w:rsidP="00DD6DF9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Post travel expense reports and answer incoming calls.</w:t>
            </w:r>
          </w:p>
          <w:p w14:paraId="0CAAB793" w14:textId="77777777" w:rsidR="00DD6DF9" w:rsidRPr="00DD6DF9" w:rsidRDefault="00DD6DF9" w:rsidP="00DD6DF9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Assist customers when needed and support ad hoc tasks across the finance department.</w:t>
            </w:r>
          </w:p>
          <w:p w14:paraId="42D37953" w14:textId="4B21C413" w:rsidR="00852C1D" w:rsidRPr="00DD6DF9" w:rsidRDefault="00DD6DF9" w:rsidP="00DD6DF9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Participate in ongoing clean-up activities in specific areas.</w:t>
            </w:r>
          </w:p>
        </w:tc>
      </w:tr>
      <w:tr w:rsidR="000233F2" w:rsidRPr="00DD6DF9" w14:paraId="1705644B" w14:textId="77777777" w:rsidTr="6B92B3D6">
        <w:tc>
          <w:tcPr>
            <w:tcW w:w="2341" w:type="dxa"/>
          </w:tcPr>
          <w:p w14:paraId="0172EB11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kern w:val="24"/>
                <w:sz w:val="20"/>
              </w:rPr>
              <w:lastRenderedPageBreak/>
              <w:t xml:space="preserve">KPI’s </w:t>
            </w:r>
          </w:p>
          <w:p w14:paraId="03C032F7" w14:textId="77777777" w:rsidR="000233F2" w:rsidRPr="00DD6DF9" w:rsidRDefault="000233F2" w:rsidP="000233F2">
            <w:pPr>
              <w:rPr>
                <w:rFonts w:ascii="Verdana" w:eastAsia="+mn-ea" w:hAnsi="Verdana" w:cs="+mn-cs"/>
                <w:b/>
                <w:bCs/>
                <w:kern w:val="24"/>
                <w:sz w:val="20"/>
              </w:rPr>
            </w:pPr>
          </w:p>
          <w:p w14:paraId="618B94FD" w14:textId="30B0A53F" w:rsidR="000233F2" w:rsidRPr="00DD6DF9" w:rsidRDefault="000233F2" w:rsidP="000233F2">
            <w:pPr>
              <w:rPr>
                <w:rFonts w:ascii="Verdana" w:eastAsia="+mn-ea" w:hAnsi="Verdana" w:cs="+mn-cs"/>
                <w:b/>
                <w:bCs/>
                <w:kern w:val="24"/>
                <w:sz w:val="20"/>
              </w:rPr>
            </w:pPr>
          </w:p>
        </w:tc>
        <w:tc>
          <w:tcPr>
            <w:tcW w:w="6946" w:type="dxa"/>
            <w:vAlign w:val="bottom"/>
          </w:tcPr>
          <w:p w14:paraId="1D25AF4F" w14:textId="77777777" w:rsidR="003B3AC5" w:rsidRPr="003B3AC5" w:rsidRDefault="003B3AC5" w:rsidP="003B3AC5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lang w:val="pl-PL" w:eastAsia="pl-PL"/>
              </w:rPr>
            </w:pPr>
            <w:proofErr w:type="spellStart"/>
            <w:r w:rsidRPr="003B3AC5">
              <w:rPr>
                <w:rFonts w:ascii="Verdana" w:hAnsi="Verdana"/>
                <w:b/>
                <w:bCs/>
                <w:sz w:val="20"/>
                <w:lang w:val="pl-PL" w:eastAsia="pl-PL"/>
              </w:rPr>
              <w:t>Accounts</w:t>
            </w:r>
            <w:proofErr w:type="spellEnd"/>
            <w:r w:rsidRPr="003B3AC5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</w:t>
            </w:r>
            <w:proofErr w:type="spellStart"/>
            <w:r w:rsidRPr="003B3AC5">
              <w:rPr>
                <w:rFonts w:ascii="Verdana" w:hAnsi="Verdana"/>
                <w:b/>
                <w:bCs/>
                <w:sz w:val="20"/>
                <w:lang w:val="pl-PL" w:eastAsia="pl-PL"/>
              </w:rPr>
              <w:t>Receivable</w:t>
            </w:r>
            <w:proofErr w:type="spellEnd"/>
            <w:r w:rsidRPr="003B3AC5">
              <w:rPr>
                <w:rFonts w:ascii="Verdana" w:hAnsi="Verdana"/>
                <w:b/>
                <w:bCs/>
                <w:sz w:val="20"/>
                <w:lang w:val="pl-PL" w:eastAsia="pl-PL"/>
              </w:rPr>
              <w:t xml:space="preserve"> (AR) </w:t>
            </w:r>
            <w:proofErr w:type="spellStart"/>
            <w:r w:rsidRPr="003B3AC5">
              <w:rPr>
                <w:rFonts w:ascii="Verdana" w:hAnsi="Verdana"/>
                <w:b/>
                <w:bCs/>
                <w:sz w:val="20"/>
                <w:lang w:val="pl-PL" w:eastAsia="pl-PL"/>
              </w:rPr>
              <w:t>KPIs</w:t>
            </w:r>
            <w:proofErr w:type="spellEnd"/>
          </w:p>
          <w:p w14:paraId="49C32903" w14:textId="77777777" w:rsidR="003B3AC5" w:rsidRPr="003B3AC5" w:rsidRDefault="003B3AC5" w:rsidP="003B3AC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Days Sales Outstanding (DSO): Average number of days to collect payment after invoicing.</w:t>
            </w:r>
          </w:p>
          <w:p w14:paraId="5F094496" w14:textId="77777777" w:rsidR="003B3AC5" w:rsidRPr="003B3AC5" w:rsidRDefault="003B3AC5" w:rsidP="003B3AC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Overdue Receivables Ratio: Percentage of overdue invoices vs total receivables.</w:t>
            </w:r>
          </w:p>
          <w:p w14:paraId="019908EF" w14:textId="77777777" w:rsidR="003B3AC5" w:rsidRPr="003B3AC5" w:rsidRDefault="003B3AC5" w:rsidP="003B3AC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Collection Effectiveness Index: Efficiency in collecting outstanding payments.</w:t>
            </w:r>
          </w:p>
          <w:p w14:paraId="241A444D" w14:textId="77777777" w:rsidR="003B3AC5" w:rsidRPr="003B3AC5" w:rsidRDefault="003B3AC5" w:rsidP="003B3AC5">
            <w:pPr>
              <w:spacing w:before="100" w:beforeAutospacing="1" w:after="100" w:afterAutospacing="1"/>
              <w:rPr>
                <w:rFonts w:ascii="Verdana" w:hAnsi="Verdana"/>
                <w:b/>
                <w:bCs/>
                <w:sz w:val="20"/>
                <w:lang w:eastAsia="pl-PL"/>
              </w:rPr>
            </w:pPr>
            <w:r w:rsidRPr="003B3AC5">
              <w:rPr>
                <w:rFonts w:ascii="Verdana" w:hAnsi="Verdana"/>
                <w:b/>
                <w:bCs/>
                <w:sz w:val="20"/>
                <w:lang w:eastAsia="pl-PL"/>
              </w:rPr>
              <w:t>Accounts Payable (AP) KPIs</w:t>
            </w:r>
          </w:p>
          <w:p w14:paraId="5CDE98A9" w14:textId="77777777" w:rsidR="003B3AC5" w:rsidRDefault="003B3AC5" w:rsidP="003B3AC5">
            <w:pPr>
              <w:pStyle w:val="Akapitzlist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Days Payable Outstanding (DPO): Average time taken to pay suppliers.</w:t>
            </w:r>
          </w:p>
          <w:p w14:paraId="7C2D7C87" w14:textId="77777777" w:rsidR="003B3AC5" w:rsidRDefault="003B3AC5" w:rsidP="003B3AC5">
            <w:pPr>
              <w:pStyle w:val="Akapitzlist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Invoice Processing Accuracy: Percentage of invoices processed without errors.</w:t>
            </w:r>
          </w:p>
          <w:p w14:paraId="63558170" w14:textId="77777777" w:rsidR="003B3AC5" w:rsidRDefault="003B3AC5" w:rsidP="003B3AC5">
            <w:pPr>
              <w:pStyle w:val="Akapitzlist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Timely Payment Rate: Percentage of payments made on or before due date.</w:t>
            </w:r>
          </w:p>
          <w:p w14:paraId="0D73E397" w14:textId="77777777" w:rsidR="003B3AC5" w:rsidRPr="003B3AC5" w:rsidRDefault="003B3AC5" w:rsidP="003B3AC5">
            <w:pPr>
              <w:spacing w:before="100" w:beforeAutospacing="1" w:after="100" w:afterAutospacing="1"/>
              <w:rPr>
                <w:rFonts w:ascii="Verdana" w:hAnsi="Verdana"/>
                <w:b/>
                <w:bCs/>
                <w:sz w:val="20"/>
                <w:lang w:eastAsia="pl-PL"/>
              </w:rPr>
            </w:pPr>
            <w:r w:rsidRPr="003B3AC5">
              <w:rPr>
                <w:rFonts w:ascii="Verdana" w:hAnsi="Verdana"/>
                <w:b/>
                <w:bCs/>
                <w:sz w:val="20"/>
                <w:lang w:eastAsia="pl-PL"/>
              </w:rPr>
              <w:t>Banking &amp; Financial KPIs</w:t>
            </w:r>
          </w:p>
          <w:p w14:paraId="250B98E9" w14:textId="77777777" w:rsidR="003B3AC5" w:rsidRDefault="003B3AC5" w:rsidP="003B3AC5">
            <w:pPr>
              <w:pStyle w:val="Akapitzlist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Bank Reconciliation Timeliness: Percentage of reconciliations completed on schedule.</w:t>
            </w:r>
          </w:p>
          <w:p w14:paraId="07B36977" w14:textId="77777777" w:rsidR="003B3AC5" w:rsidRDefault="003B3AC5" w:rsidP="003B3AC5">
            <w:pPr>
              <w:pStyle w:val="Akapitzlist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lastRenderedPageBreak/>
              <w:t>Error Rate in Manual Postings: Number of posting errors per month.</w:t>
            </w:r>
          </w:p>
          <w:p w14:paraId="376BE192" w14:textId="11DEA9DE" w:rsidR="003B3AC5" w:rsidRPr="00571EF0" w:rsidRDefault="003B3AC5" w:rsidP="00571EF0">
            <w:pPr>
              <w:pStyle w:val="Akapitzlist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Verdana" w:hAnsi="Verdana"/>
                <w:sz w:val="20"/>
                <w:lang w:eastAsia="pl-PL"/>
              </w:rPr>
            </w:pPr>
            <w:r w:rsidRPr="003B3AC5">
              <w:rPr>
                <w:rFonts w:ascii="Verdana" w:hAnsi="Verdana"/>
                <w:sz w:val="20"/>
                <w:lang w:eastAsia="pl-PL"/>
              </w:rPr>
              <w:t>FX Transaction Accuracy: Percentage of foreign exchange transactions processed correctly.</w:t>
            </w:r>
          </w:p>
          <w:p w14:paraId="42DF9935" w14:textId="76E2914A" w:rsidR="00BF5417" w:rsidRPr="00DD6DF9" w:rsidRDefault="00BF5417" w:rsidP="00BF5417">
            <w:pPr>
              <w:pStyle w:val="Akapitzlist"/>
              <w:ind w:left="360"/>
              <w:rPr>
                <w:rFonts w:ascii="Verdana" w:eastAsia="FS Emeric Book" w:hAnsi="Verdana" w:cs="FS Emeric Book"/>
                <w:sz w:val="20"/>
              </w:rPr>
            </w:pPr>
          </w:p>
        </w:tc>
      </w:tr>
      <w:tr w:rsidR="000233F2" w:rsidRPr="00DD6DF9" w14:paraId="6952C69F" w14:textId="77777777" w:rsidTr="6B92B3D6">
        <w:tc>
          <w:tcPr>
            <w:tcW w:w="2341" w:type="dxa"/>
          </w:tcPr>
          <w:p w14:paraId="667BEB2E" w14:textId="5EB9196D" w:rsidR="4199638E" w:rsidRPr="00DD6DF9" w:rsidRDefault="4199638E" w:rsidP="19637E7C">
            <w:pPr>
              <w:spacing w:line="259" w:lineRule="auto"/>
              <w:rPr>
                <w:rFonts w:ascii="Verdana" w:hAnsi="Verdana"/>
                <w:b/>
                <w:bCs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bCs/>
                <w:sz w:val="20"/>
              </w:rPr>
              <w:lastRenderedPageBreak/>
              <w:t>Key Stakeholders</w:t>
            </w:r>
          </w:p>
          <w:p w14:paraId="7F4E006F" w14:textId="60D82166" w:rsidR="000233F2" w:rsidRPr="00DD6DF9" w:rsidRDefault="6A06A732" w:rsidP="6B92B3D6">
            <w:pPr>
              <w:rPr>
                <w:rFonts w:ascii="Verdana" w:eastAsia="+mn-ea" w:hAnsi="Verdana" w:cs="+mn-cs"/>
                <w:b/>
                <w:bCs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sz w:val="20"/>
              </w:rPr>
              <w:t>What are the challenges of the relationships, communication strategies required etc</w:t>
            </w:r>
          </w:p>
          <w:p w14:paraId="1260F5EA" w14:textId="273D8CC4" w:rsidR="000233F2" w:rsidRPr="00DD6DF9" w:rsidRDefault="000233F2" w:rsidP="000233F2">
            <w:pPr>
              <w:rPr>
                <w:rFonts w:ascii="Verdana" w:eastAsia="+mn-ea" w:hAnsi="Verdana" w:cs="+mn-cs"/>
                <w:b/>
                <w:bCs/>
                <w:kern w:val="24"/>
                <w:sz w:val="20"/>
              </w:rPr>
            </w:pPr>
          </w:p>
        </w:tc>
        <w:tc>
          <w:tcPr>
            <w:tcW w:w="6946" w:type="dxa"/>
            <w:vAlign w:val="bottom"/>
          </w:tcPr>
          <w:p w14:paraId="5EDD2C7D" w14:textId="77777777" w:rsidR="003B3AC5" w:rsidRDefault="003B3AC5" w:rsidP="003B3AC5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3B3AC5">
              <w:rPr>
                <w:rFonts w:ascii="Verdana" w:eastAsia="FS Emeric Book" w:hAnsi="Verdana" w:cs="FS Emeric Book"/>
                <w:sz w:val="20"/>
              </w:rPr>
              <w:t>Finance Team</w:t>
            </w:r>
          </w:p>
          <w:p w14:paraId="207138E5" w14:textId="77777777" w:rsidR="003B3AC5" w:rsidRDefault="003B3AC5" w:rsidP="003B3AC5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3B3AC5">
              <w:rPr>
                <w:rFonts w:ascii="Verdana" w:eastAsia="FS Emeric Book" w:hAnsi="Verdana" w:cs="FS Emeric Book"/>
                <w:sz w:val="20"/>
              </w:rPr>
              <w:t>Sales Department (for customer invoicing and credit checks)</w:t>
            </w:r>
          </w:p>
          <w:p w14:paraId="7C43AE70" w14:textId="77777777" w:rsidR="003B3AC5" w:rsidRDefault="003B3AC5" w:rsidP="003B3AC5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3B3AC5">
              <w:rPr>
                <w:rFonts w:ascii="Verdana" w:eastAsia="FS Emeric Book" w:hAnsi="Verdana" w:cs="FS Emeric Book"/>
                <w:sz w:val="20"/>
              </w:rPr>
              <w:t>Procurement Team (for supplier onboarding and invoice approvals)</w:t>
            </w:r>
          </w:p>
          <w:p w14:paraId="78C2AFE4" w14:textId="77777777" w:rsidR="003B3AC5" w:rsidRDefault="003B3AC5" w:rsidP="003B3AC5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>
              <w:rPr>
                <w:rFonts w:ascii="Verdana" w:eastAsia="FS Emeric Book" w:hAnsi="Verdana" w:cs="FS Emeric Book"/>
                <w:sz w:val="20"/>
              </w:rPr>
              <w:t>P&amp;P</w:t>
            </w:r>
            <w:r w:rsidRPr="003B3AC5">
              <w:rPr>
                <w:rFonts w:ascii="Verdana" w:eastAsia="FS Emeric Book" w:hAnsi="Verdana" w:cs="FS Emeric Book"/>
                <w:sz w:val="20"/>
              </w:rPr>
              <w:t>/Payroll (for salary payments and expense reports)</w:t>
            </w:r>
          </w:p>
          <w:p w14:paraId="0AED0061" w14:textId="77777777" w:rsidR="003B3AC5" w:rsidRDefault="003B3AC5" w:rsidP="003B3AC5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3B3AC5">
              <w:rPr>
                <w:rFonts w:ascii="Verdana" w:eastAsia="FS Emeric Book" w:hAnsi="Verdana" w:cs="FS Emeric Book"/>
                <w:sz w:val="20"/>
              </w:rPr>
              <w:t>Management/Leadership (for financial reporting and compliance)</w:t>
            </w:r>
          </w:p>
          <w:p w14:paraId="0B0C5E77" w14:textId="3E01ED3D" w:rsidR="00571EF0" w:rsidRDefault="003B3AC5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3B3AC5">
              <w:rPr>
                <w:rFonts w:ascii="Verdana" w:eastAsia="FS Emeric Book" w:hAnsi="Verdana" w:cs="FS Emeric Book"/>
                <w:sz w:val="20"/>
              </w:rPr>
              <w:t>IT Department (for system updates and Business Central support)</w:t>
            </w:r>
          </w:p>
          <w:p w14:paraId="02ADA964" w14:textId="77777777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Customers (for AR communication, credit checks, and collections)</w:t>
            </w:r>
          </w:p>
          <w:p w14:paraId="5B480EA9" w14:textId="77777777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Suppliers/Vendors (for AP processes and payment coordination)</w:t>
            </w:r>
          </w:p>
          <w:p w14:paraId="20C4D482" w14:textId="76673F1D" w:rsid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Banks (for reconciliations, FX transactions, and payment processing)</w:t>
            </w:r>
          </w:p>
          <w:p w14:paraId="46BEA54F" w14:textId="77777777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Auditors (for statutory audits and compliance checks)</w:t>
            </w:r>
          </w:p>
          <w:p w14:paraId="1AD8ABA8" w14:textId="77777777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Tax Authorities (SKAT) (for VAT and tax filings)</w:t>
            </w:r>
          </w:p>
          <w:p w14:paraId="053E0B59" w14:textId="77777777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Insurance Providers (e.g., Allianz for credit insurance)</w:t>
            </w:r>
          </w:p>
          <w:p w14:paraId="38461B77" w14:textId="77777777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>External Collection Agencies (for overdue payments)</w:t>
            </w:r>
          </w:p>
          <w:p w14:paraId="31A15B72" w14:textId="74987EAB" w:rsidR="00571EF0" w:rsidRPr="00571EF0" w:rsidRDefault="00571EF0" w:rsidP="00571EF0">
            <w:pPr>
              <w:pStyle w:val="Akapitzlist"/>
              <w:numPr>
                <w:ilvl w:val="0"/>
                <w:numId w:val="48"/>
              </w:numPr>
              <w:rPr>
                <w:rFonts w:ascii="Verdana" w:eastAsia="FS Emeric Book" w:hAnsi="Verdana" w:cs="FS Emeric Book"/>
                <w:sz w:val="20"/>
              </w:rPr>
            </w:pPr>
            <w:r w:rsidRPr="00571EF0">
              <w:rPr>
                <w:rFonts w:ascii="Verdana" w:eastAsia="FS Emeric Book" w:hAnsi="Verdana" w:cs="FS Emeric Book"/>
                <w:sz w:val="20"/>
              </w:rPr>
              <w:t xml:space="preserve">Regulatory Bodies (e.g., </w:t>
            </w:r>
            <w:proofErr w:type="spellStart"/>
            <w:r w:rsidRPr="00571EF0">
              <w:rPr>
                <w:rFonts w:ascii="Verdana" w:eastAsia="FS Emeric Book" w:hAnsi="Verdana" w:cs="FS Emeric Book"/>
                <w:sz w:val="20"/>
              </w:rPr>
              <w:t>Erhvervsstyrelsen</w:t>
            </w:r>
            <w:proofErr w:type="spellEnd"/>
            <w:r w:rsidRPr="00571EF0">
              <w:rPr>
                <w:rFonts w:ascii="Verdana" w:eastAsia="FS Emeric Book" w:hAnsi="Verdana" w:cs="FS Emeric Book"/>
                <w:sz w:val="20"/>
              </w:rPr>
              <w:t xml:space="preserve"> for financial reporting)</w:t>
            </w:r>
          </w:p>
          <w:p w14:paraId="074E7E5F" w14:textId="011C61A6" w:rsidR="003B3AC5" w:rsidRPr="003B3AC5" w:rsidRDefault="003B3AC5" w:rsidP="003B3AC5">
            <w:pPr>
              <w:pStyle w:val="Akapitzlist"/>
              <w:rPr>
                <w:rFonts w:ascii="Verdana" w:eastAsia="FS Emeric Book" w:hAnsi="Verdana" w:cs="FS Emeric Book"/>
                <w:sz w:val="20"/>
              </w:rPr>
            </w:pPr>
          </w:p>
        </w:tc>
      </w:tr>
      <w:tr w:rsidR="19637E7C" w:rsidRPr="00DD6DF9" w14:paraId="5CD8FBDE" w14:textId="77777777" w:rsidTr="6B92B3D6">
        <w:tc>
          <w:tcPr>
            <w:tcW w:w="2341" w:type="dxa"/>
          </w:tcPr>
          <w:p w14:paraId="7BFEEFBF" w14:textId="5C2C9452" w:rsidR="6A06A732" w:rsidRPr="00DD6DF9" w:rsidRDefault="6A06A732" w:rsidP="19637E7C">
            <w:pPr>
              <w:spacing w:line="259" w:lineRule="auto"/>
              <w:rPr>
                <w:rFonts w:ascii="Verdana" w:eastAsia="+mn-ea" w:hAnsi="Verdana" w:cs="+mn-cs"/>
                <w:b/>
                <w:bCs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bCs/>
                <w:sz w:val="20"/>
              </w:rPr>
              <w:t>Scope</w:t>
            </w:r>
          </w:p>
          <w:p w14:paraId="7EDDADE2" w14:textId="348D80A0" w:rsidR="6A06A732" w:rsidRPr="00DD6DF9" w:rsidRDefault="6A06A732" w:rsidP="19637E7C">
            <w:pPr>
              <w:spacing w:line="259" w:lineRule="auto"/>
              <w:rPr>
                <w:rFonts w:ascii="Verdana" w:hAnsi="Verdana"/>
                <w:sz w:val="20"/>
              </w:rPr>
            </w:pPr>
            <w:r w:rsidRPr="00DD6DF9">
              <w:rPr>
                <w:rFonts w:ascii="Verdana" w:eastAsia="+mn-ea" w:hAnsi="Verdana" w:cs="+mn-cs"/>
                <w:sz w:val="20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50FCF20C" w14:textId="30499F79" w:rsidR="19637E7C" w:rsidRPr="00DD6DF9" w:rsidRDefault="19637E7C" w:rsidP="00933920">
            <w:pPr>
              <w:rPr>
                <w:rFonts w:ascii="Verdana" w:hAnsi="Verdana"/>
                <w:sz w:val="20"/>
              </w:rPr>
            </w:pPr>
          </w:p>
        </w:tc>
      </w:tr>
    </w:tbl>
    <w:p w14:paraId="24623387" w14:textId="77777777" w:rsidR="0035594F" w:rsidRPr="00DD6DF9" w:rsidRDefault="0035594F" w:rsidP="00C56F70">
      <w:pPr>
        <w:rPr>
          <w:rFonts w:ascii="Verdana" w:eastAsia="+mn-ea" w:hAnsi="Verdana" w:cs="+mn-cs"/>
          <w:kern w:val="24"/>
          <w:sz w:val="20"/>
        </w:rPr>
        <w:sectPr w:rsidR="0035594F" w:rsidRPr="00DD6DF9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112C56BF" w14:textId="77777777" w:rsidR="00866AD8" w:rsidRPr="00DD6DF9" w:rsidRDefault="00866AD8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280"/>
        <w:gridCol w:w="1445"/>
      </w:tblGrid>
      <w:tr w:rsidR="0035594F" w:rsidRPr="00DD6DF9" w14:paraId="226D3EC1" w14:textId="69A52A3F" w:rsidTr="6B92B3D6">
        <w:tc>
          <w:tcPr>
            <w:tcW w:w="2336" w:type="dxa"/>
            <w:shd w:val="clear" w:color="auto" w:fill="1E3E5B"/>
          </w:tcPr>
          <w:p w14:paraId="50901500" w14:textId="4B513866" w:rsidR="0035594F" w:rsidRPr="00DD6DF9" w:rsidRDefault="0035594F" w:rsidP="008F544C">
            <w:pPr>
              <w:rPr>
                <w:rFonts w:ascii="Verdana" w:eastAsia="+mn-ea" w:hAnsi="Verdana" w:cs="+mn-cs"/>
                <w:b/>
                <w:color w:val="88FFBB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color w:val="88FFBB"/>
                <w:kern w:val="24"/>
                <w:sz w:val="20"/>
              </w:rPr>
              <w:t>Person Specification</w:t>
            </w:r>
          </w:p>
        </w:tc>
        <w:tc>
          <w:tcPr>
            <w:tcW w:w="5280" w:type="dxa"/>
            <w:shd w:val="clear" w:color="auto" w:fill="1E3E5B"/>
            <w:vAlign w:val="bottom"/>
          </w:tcPr>
          <w:p w14:paraId="4282791E" w14:textId="77777777" w:rsidR="0035594F" w:rsidRPr="00DD6DF9" w:rsidRDefault="0035594F" w:rsidP="00C56F70">
            <w:pPr>
              <w:rPr>
                <w:rFonts w:ascii="Verdana" w:eastAsia="+mn-ea" w:hAnsi="Verdana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45" w:type="dxa"/>
            <w:shd w:val="clear" w:color="auto" w:fill="1E3E5B"/>
          </w:tcPr>
          <w:p w14:paraId="00529C77" w14:textId="543BAC41" w:rsidR="0035594F" w:rsidRPr="00DD6DF9" w:rsidRDefault="0035594F" w:rsidP="00C56F70">
            <w:pPr>
              <w:rPr>
                <w:rFonts w:ascii="Verdana" w:eastAsia="+mn-ea" w:hAnsi="Verdana" w:cs="+mn-cs"/>
                <w:b/>
                <w:color w:val="88FFBB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color w:val="88FFBB"/>
                <w:kern w:val="24"/>
                <w:sz w:val="20"/>
              </w:rPr>
              <w:t>Essential / Desirable</w:t>
            </w:r>
          </w:p>
        </w:tc>
      </w:tr>
      <w:tr w:rsidR="001628F9" w:rsidRPr="00DD6DF9" w14:paraId="7037C647" w14:textId="3FA32447" w:rsidTr="6B92B3D6">
        <w:tc>
          <w:tcPr>
            <w:tcW w:w="2336" w:type="dxa"/>
          </w:tcPr>
          <w:p w14:paraId="0882046C" w14:textId="77777777" w:rsidR="001628F9" w:rsidRPr="00DD6DF9" w:rsidRDefault="001628F9" w:rsidP="001628F9">
            <w:pPr>
              <w:rPr>
                <w:rFonts w:ascii="Verdana" w:eastAsia="+mn-ea" w:hAnsi="Verdana" w:cs="+mn-cs"/>
                <w:b/>
                <w:bCs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bCs/>
                <w:kern w:val="24"/>
                <w:sz w:val="20"/>
              </w:rPr>
              <w:t>Knowledge:</w:t>
            </w:r>
          </w:p>
          <w:p w14:paraId="71F40D3E" w14:textId="350280FB" w:rsidR="001628F9" w:rsidRPr="00DD6DF9" w:rsidRDefault="001628F9" w:rsidP="001628F9">
            <w:pPr>
              <w:rPr>
                <w:rFonts w:ascii="Verdana" w:eastAsia="+mn-ea" w:hAnsi="Verdana" w:cs="+mn-cs"/>
                <w:sz w:val="20"/>
              </w:rPr>
            </w:pPr>
            <w:r w:rsidRPr="00DD6DF9">
              <w:rPr>
                <w:rFonts w:ascii="Verdana" w:eastAsia="+mn-ea" w:hAnsi="Verdana" w:cs="+mn-cs"/>
                <w:sz w:val="20"/>
              </w:rPr>
              <w:t>Consider number of years’ experience, any formal qualifications genuinely necessary or any key areas of knowledge.</w:t>
            </w:r>
          </w:p>
        </w:tc>
        <w:tc>
          <w:tcPr>
            <w:tcW w:w="5280" w:type="dxa"/>
          </w:tcPr>
          <w:p w14:paraId="239C7E14" w14:textId="77777777" w:rsidR="00DD6DF9" w:rsidRDefault="00DD6DF9" w:rsidP="00DD6DF9">
            <w:pPr>
              <w:pStyle w:val="Akapitzlist"/>
              <w:numPr>
                <w:ilvl w:val="0"/>
                <w:numId w:val="44"/>
              </w:numPr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 xml:space="preserve">Knowledge of Danish accounting standards and SKAT regulations. </w:t>
            </w:r>
          </w:p>
          <w:p w14:paraId="1D012577" w14:textId="77777777" w:rsidR="00DD6DF9" w:rsidRDefault="00DD6DF9" w:rsidP="00DD6DF9">
            <w:pPr>
              <w:pStyle w:val="Akapitzlist"/>
              <w:numPr>
                <w:ilvl w:val="0"/>
                <w:numId w:val="44"/>
              </w:numPr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 xml:space="preserve"> Experience in AR/AP processes and general accounting. </w:t>
            </w:r>
          </w:p>
          <w:p w14:paraId="54E0BB27" w14:textId="77777777" w:rsidR="00DD6DF9" w:rsidRDefault="00DD6DF9" w:rsidP="00DD6DF9">
            <w:pPr>
              <w:pStyle w:val="Akapitzlist"/>
              <w:numPr>
                <w:ilvl w:val="0"/>
                <w:numId w:val="44"/>
              </w:numPr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 xml:space="preserve">Proficiency in digital accounting systems (e.g., Business Central, </w:t>
            </w:r>
            <w:proofErr w:type="spellStart"/>
            <w:r w:rsidRPr="00DD6DF9">
              <w:rPr>
                <w:rFonts w:ascii="Verdana" w:hAnsi="Verdana"/>
                <w:sz w:val="20"/>
                <w:lang w:eastAsia="pl-PL"/>
              </w:rPr>
              <w:t>TastSelv</w:t>
            </w:r>
            <w:proofErr w:type="spellEnd"/>
            <w:r w:rsidRPr="00DD6DF9">
              <w:rPr>
                <w:rFonts w:ascii="Verdana" w:hAnsi="Verdana"/>
                <w:sz w:val="20"/>
                <w:lang w:eastAsia="pl-PL"/>
              </w:rPr>
              <w:t xml:space="preserve">). </w:t>
            </w:r>
          </w:p>
          <w:p w14:paraId="78BAB679" w14:textId="77777777" w:rsidR="00DD6DF9" w:rsidRDefault="00DD6DF9" w:rsidP="00DD6DF9">
            <w:pPr>
              <w:pStyle w:val="Akapitzlist"/>
              <w:numPr>
                <w:ilvl w:val="0"/>
                <w:numId w:val="44"/>
              </w:numPr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 xml:space="preserve">Strong attention to detail and organizational skills. </w:t>
            </w:r>
          </w:p>
          <w:p w14:paraId="0DB2E138" w14:textId="77777777" w:rsidR="00DD6DF9" w:rsidRDefault="00DD6DF9" w:rsidP="00DD6DF9">
            <w:pPr>
              <w:pStyle w:val="Akapitzlist"/>
              <w:numPr>
                <w:ilvl w:val="0"/>
                <w:numId w:val="44"/>
              </w:numPr>
              <w:rPr>
                <w:rFonts w:ascii="Verdana" w:hAnsi="Verdana"/>
                <w:sz w:val="20"/>
                <w:lang w:eastAsia="pl-PL"/>
              </w:rPr>
            </w:pPr>
            <w:r w:rsidRPr="00DD6DF9">
              <w:rPr>
                <w:rFonts w:ascii="Verdana" w:hAnsi="Verdana"/>
                <w:sz w:val="20"/>
                <w:lang w:eastAsia="pl-PL"/>
              </w:rPr>
              <w:t>Fluency in Danish or English.</w:t>
            </w:r>
          </w:p>
          <w:p w14:paraId="05964092" w14:textId="526DA51C" w:rsidR="00DD6DF9" w:rsidRPr="00DD6DF9" w:rsidRDefault="00DD6DF9" w:rsidP="00494EE3">
            <w:pPr>
              <w:pStyle w:val="Akapitzlist"/>
              <w:rPr>
                <w:rFonts w:ascii="Verdana" w:hAnsi="Verdana"/>
                <w:sz w:val="20"/>
                <w:lang w:eastAsia="pl-PL"/>
              </w:rPr>
            </w:pPr>
          </w:p>
        </w:tc>
        <w:tc>
          <w:tcPr>
            <w:tcW w:w="1445" w:type="dxa"/>
          </w:tcPr>
          <w:p w14:paraId="555F107A" w14:textId="77777777" w:rsidR="001628F9" w:rsidRDefault="00CA796B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  <w:r>
              <w:rPr>
                <w:rFonts w:ascii="Verdana" w:eastAsia="+mn-ea" w:hAnsi="Verdana" w:cs="+mn-cs"/>
                <w:kern w:val="24"/>
                <w:sz w:val="20"/>
                <w:lang w:val="es-ES"/>
              </w:rPr>
              <w:t>E</w:t>
            </w:r>
          </w:p>
          <w:p w14:paraId="3C2991D3" w14:textId="77777777" w:rsidR="009346F9" w:rsidRDefault="009346F9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</w:p>
          <w:p w14:paraId="6D05433F" w14:textId="304E44CD" w:rsidR="009346F9" w:rsidRDefault="00A354FF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  <w:r>
              <w:rPr>
                <w:rFonts w:ascii="Verdana" w:eastAsia="+mn-ea" w:hAnsi="Verdana" w:cs="+mn-cs"/>
                <w:kern w:val="24"/>
                <w:sz w:val="20"/>
                <w:lang w:val="es-ES"/>
              </w:rPr>
              <w:t>E</w:t>
            </w:r>
          </w:p>
          <w:p w14:paraId="3C06B52D" w14:textId="77777777" w:rsidR="00A354FF" w:rsidRDefault="00A354FF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</w:p>
          <w:p w14:paraId="61B38E94" w14:textId="77777777" w:rsidR="00A354FF" w:rsidRDefault="00A354FF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  <w:r>
              <w:rPr>
                <w:rFonts w:ascii="Verdana" w:eastAsia="+mn-ea" w:hAnsi="Verdana" w:cs="+mn-cs"/>
                <w:kern w:val="24"/>
                <w:sz w:val="20"/>
                <w:lang w:val="es-ES"/>
              </w:rPr>
              <w:t>D</w:t>
            </w:r>
          </w:p>
          <w:p w14:paraId="6663DF2E" w14:textId="77777777" w:rsidR="00A354FF" w:rsidRDefault="00A354FF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</w:p>
          <w:p w14:paraId="7E281868" w14:textId="77777777" w:rsidR="00A354FF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  <w:r>
              <w:rPr>
                <w:rFonts w:ascii="Verdana" w:eastAsia="+mn-ea" w:hAnsi="Verdana" w:cs="+mn-cs"/>
                <w:kern w:val="24"/>
                <w:sz w:val="20"/>
                <w:lang w:val="es-ES"/>
              </w:rPr>
              <w:t>E</w:t>
            </w:r>
          </w:p>
          <w:p w14:paraId="417E12F3" w14:textId="77777777" w:rsidR="00494EE3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</w:p>
          <w:p w14:paraId="70B37B13" w14:textId="1CA9CF8B" w:rsidR="00494EE3" w:rsidRPr="00DD6DF9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  <w:lang w:val="es-ES"/>
              </w:rPr>
            </w:pPr>
            <w:r>
              <w:rPr>
                <w:rFonts w:ascii="Verdana" w:eastAsia="+mn-ea" w:hAnsi="Verdana" w:cs="+mn-cs"/>
                <w:kern w:val="24"/>
                <w:sz w:val="20"/>
                <w:lang w:val="es-ES"/>
              </w:rPr>
              <w:t>E</w:t>
            </w:r>
          </w:p>
        </w:tc>
      </w:tr>
      <w:tr w:rsidR="001628F9" w:rsidRPr="00DD6DF9" w14:paraId="7004DF16" w14:textId="1344369B" w:rsidTr="6B92B3D6">
        <w:tc>
          <w:tcPr>
            <w:tcW w:w="2336" w:type="dxa"/>
          </w:tcPr>
          <w:p w14:paraId="67302047" w14:textId="4E2E39F5" w:rsidR="001628F9" w:rsidRPr="00DD6DF9" w:rsidRDefault="001628F9" w:rsidP="001628F9">
            <w:pPr>
              <w:rPr>
                <w:rFonts w:ascii="Verdana" w:eastAsia="+mn-ea" w:hAnsi="Verdana" w:cs="+mn-cs"/>
                <w:b/>
                <w:bCs/>
                <w:sz w:val="20"/>
              </w:rPr>
            </w:pPr>
            <w:r w:rsidRPr="00DD6DF9">
              <w:rPr>
                <w:rFonts w:ascii="Verdana" w:eastAsia="+mn-ea" w:hAnsi="Verdana" w:cs="+mn-cs"/>
                <w:b/>
                <w:kern w:val="24"/>
                <w:sz w:val="20"/>
              </w:rPr>
              <w:t>Key Behaviours:</w:t>
            </w:r>
          </w:p>
          <w:p w14:paraId="73C94549" w14:textId="2C6EFEC0" w:rsidR="001628F9" w:rsidRPr="00DD6DF9" w:rsidRDefault="001628F9" w:rsidP="6B92B3D6">
            <w:pPr>
              <w:rPr>
                <w:rFonts w:ascii="Verdana" w:eastAsia="+mn-ea" w:hAnsi="Verdana" w:cs="+mn-cs"/>
                <w:sz w:val="20"/>
              </w:rPr>
            </w:pPr>
            <w:r w:rsidRPr="00DD6DF9">
              <w:rPr>
                <w:rFonts w:ascii="Verdana" w:eastAsia="+mn-ea" w:hAnsi="Verdana" w:cs="+mn-cs"/>
                <w:sz w:val="20"/>
              </w:rPr>
              <w:t xml:space="preserve">Consider which of our guiding principles are particularly relevant </w:t>
            </w:r>
            <w:r w:rsidRPr="00DD6DF9">
              <w:rPr>
                <w:rFonts w:ascii="Verdana" w:eastAsia="+mn-ea" w:hAnsi="Verdana" w:cs="+mn-cs"/>
                <w:sz w:val="20"/>
              </w:rPr>
              <w:lastRenderedPageBreak/>
              <w:t>and also any role specific behaviours</w:t>
            </w:r>
          </w:p>
        </w:tc>
        <w:tc>
          <w:tcPr>
            <w:tcW w:w="5280" w:type="dxa"/>
          </w:tcPr>
          <w:p w14:paraId="7034CC87" w14:textId="6E32FC87" w:rsidR="00933920" w:rsidRPr="00DD6DF9" w:rsidRDefault="00933920" w:rsidP="00933920">
            <w:pPr>
              <w:jc w:val="both"/>
              <w:rPr>
                <w:rFonts w:ascii="Verdana" w:eastAsia="FS Emeric Book" w:hAnsi="Verdana" w:cs="FS Emeric Book"/>
                <w:sz w:val="20"/>
              </w:rPr>
            </w:pPr>
          </w:p>
          <w:p w14:paraId="5A336C4B" w14:textId="77777777" w:rsidR="00DD6DF9" w:rsidRPr="00DD6DF9" w:rsidRDefault="00DD6DF9" w:rsidP="00DD6DF9">
            <w:pPr>
              <w:numPr>
                <w:ilvl w:val="0"/>
                <w:numId w:val="36"/>
              </w:num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t>Excellent communication and interpersonal skills.</w:t>
            </w:r>
          </w:p>
          <w:p w14:paraId="01CE544A" w14:textId="77777777" w:rsidR="00DD6DF9" w:rsidRPr="00DD6DF9" w:rsidRDefault="00DD6DF9" w:rsidP="00DD6DF9">
            <w:pPr>
              <w:numPr>
                <w:ilvl w:val="0"/>
                <w:numId w:val="36"/>
              </w:num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t>Ability to prioritize and manage multiple tasks.</w:t>
            </w:r>
          </w:p>
          <w:p w14:paraId="48052547" w14:textId="77777777" w:rsidR="00DD6DF9" w:rsidRPr="00DD6DF9" w:rsidRDefault="00DD6DF9" w:rsidP="00DD6DF9">
            <w:pPr>
              <w:numPr>
                <w:ilvl w:val="0"/>
                <w:numId w:val="36"/>
              </w:num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lastRenderedPageBreak/>
              <w:t>Problem-solving mindset and adaptability.</w:t>
            </w:r>
          </w:p>
          <w:p w14:paraId="562FDC9D" w14:textId="63FBA566" w:rsidR="00795698" w:rsidRPr="00DD6DF9" w:rsidRDefault="00795698" w:rsidP="00DD6DF9">
            <w:pPr>
              <w:numPr>
                <w:ilvl w:val="0"/>
                <w:numId w:val="36"/>
              </w:num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t>Commercially astute and customer focused.</w:t>
            </w:r>
          </w:p>
          <w:p w14:paraId="052F60F5" w14:textId="1F3151DD" w:rsidR="00795698" w:rsidRPr="00DD6DF9" w:rsidRDefault="00795698" w:rsidP="00795698">
            <w:pPr>
              <w:numPr>
                <w:ilvl w:val="0"/>
                <w:numId w:val="36"/>
              </w:numPr>
              <w:rPr>
                <w:rFonts w:ascii="Verdana" w:eastAsia="+mn-ea" w:hAnsi="Verdana" w:cs="+mn-cs"/>
                <w:kern w:val="24"/>
                <w:sz w:val="20"/>
              </w:rPr>
            </w:pPr>
            <w:r w:rsidRPr="00DD6DF9">
              <w:rPr>
                <w:rFonts w:ascii="Verdana" w:eastAsia="+mn-ea" w:hAnsi="Verdana" w:cs="+mn-cs"/>
                <w:kern w:val="24"/>
                <w:sz w:val="20"/>
              </w:rPr>
              <w:t xml:space="preserve">Numerate with strong analytical </w:t>
            </w:r>
            <w:r w:rsidR="00DD6DF9" w:rsidRPr="00DD6DF9">
              <w:rPr>
                <w:rFonts w:ascii="Verdana" w:eastAsia="+mn-ea" w:hAnsi="Verdana" w:cs="+mn-cs"/>
                <w:kern w:val="24"/>
                <w:sz w:val="20"/>
              </w:rPr>
              <w:t>ability</w:t>
            </w:r>
          </w:p>
          <w:p w14:paraId="1DF235C1" w14:textId="16ABEA31" w:rsidR="00352516" w:rsidRPr="00DD6DF9" w:rsidRDefault="00352516" w:rsidP="000A2417">
            <w:pPr>
              <w:ind w:left="720"/>
              <w:rPr>
                <w:rFonts w:ascii="Verdana" w:eastAsia="FS Emeric Book" w:hAnsi="Verdana" w:cs="FS Emeric Book"/>
                <w:sz w:val="20"/>
              </w:rPr>
            </w:pPr>
          </w:p>
        </w:tc>
        <w:tc>
          <w:tcPr>
            <w:tcW w:w="1445" w:type="dxa"/>
          </w:tcPr>
          <w:p w14:paraId="7993A333" w14:textId="77777777" w:rsidR="00352516" w:rsidRDefault="00352516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</w:p>
          <w:p w14:paraId="09A60D48" w14:textId="77777777" w:rsidR="00494EE3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  <w:r>
              <w:rPr>
                <w:rFonts w:ascii="Verdana" w:eastAsia="+mn-ea" w:hAnsi="Verdana" w:cs="+mn-cs"/>
                <w:kern w:val="24"/>
                <w:sz w:val="20"/>
              </w:rPr>
              <w:t>E</w:t>
            </w:r>
          </w:p>
          <w:p w14:paraId="4BD0468F" w14:textId="77777777" w:rsidR="00494EE3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</w:p>
          <w:p w14:paraId="67ABC533" w14:textId="77777777" w:rsidR="00494EE3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  <w:r>
              <w:rPr>
                <w:rFonts w:ascii="Verdana" w:eastAsia="+mn-ea" w:hAnsi="Verdana" w:cs="+mn-cs"/>
                <w:kern w:val="24"/>
                <w:sz w:val="20"/>
              </w:rPr>
              <w:t>E</w:t>
            </w:r>
          </w:p>
          <w:p w14:paraId="2EF0EAEA" w14:textId="77777777" w:rsidR="00494EE3" w:rsidRDefault="00494EE3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</w:p>
          <w:p w14:paraId="36518C61" w14:textId="77777777" w:rsidR="00494EE3" w:rsidRDefault="00FD64D5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  <w:r>
              <w:rPr>
                <w:rFonts w:ascii="Verdana" w:eastAsia="+mn-ea" w:hAnsi="Verdana" w:cs="+mn-cs"/>
                <w:kern w:val="24"/>
                <w:sz w:val="20"/>
              </w:rPr>
              <w:lastRenderedPageBreak/>
              <w:t>D</w:t>
            </w:r>
          </w:p>
          <w:p w14:paraId="2968C121" w14:textId="77777777" w:rsidR="00FD64D5" w:rsidRDefault="00FD64D5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  <w:r>
              <w:rPr>
                <w:rFonts w:ascii="Verdana" w:eastAsia="+mn-ea" w:hAnsi="Verdana" w:cs="+mn-cs"/>
                <w:kern w:val="24"/>
                <w:sz w:val="20"/>
              </w:rPr>
              <w:t>D</w:t>
            </w:r>
          </w:p>
          <w:p w14:paraId="6DC11BD7" w14:textId="77777777" w:rsidR="00FD64D5" w:rsidRDefault="00FD64D5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</w:p>
          <w:p w14:paraId="3AEF91C7" w14:textId="61E3A85C" w:rsidR="00FD64D5" w:rsidRPr="00DD6DF9" w:rsidRDefault="00820EBF" w:rsidP="001628F9">
            <w:pPr>
              <w:jc w:val="center"/>
              <w:rPr>
                <w:rFonts w:ascii="Verdana" w:eastAsia="+mn-ea" w:hAnsi="Verdana" w:cs="+mn-cs"/>
                <w:kern w:val="24"/>
                <w:sz w:val="20"/>
              </w:rPr>
            </w:pPr>
            <w:r>
              <w:rPr>
                <w:rFonts w:ascii="Verdana" w:eastAsia="+mn-ea" w:hAnsi="Verdana" w:cs="+mn-cs"/>
                <w:kern w:val="24"/>
                <w:sz w:val="20"/>
              </w:rPr>
              <w:t>D</w:t>
            </w:r>
          </w:p>
        </w:tc>
      </w:tr>
      <w:tr w:rsidR="001628F9" w:rsidRPr="000A2417" w14:paraId="2BA15CD5" w14:textId="4C940EBF" w:rsidTr="6B92B3D6">
        <w:tc>
          <w:tcPr>
            <w:tcW w:w="2336" w:type="dxa"/>
          </w:tcPr>
          <w:p w14:paraId="49A118C5" w14:textId="7D77EE19" w:rsidR="001628F9" w:rsidRPr="000A2417" w:rsidRDefault="001628F9" w:rsidP="001628F9">
            <w:pPr>
              <w:rPr>
                <w:rFonts w:ascii="Fs esmeric" w:eastAsia="+mn-ea" w:hAnsi="Fs esmeric" w:cs="+mn-cs"/>
                <w:b/>
                <w:kern w:val="24"/>
              </w:rPr>
            </w:pPr>
            <w:r w:rsidRPr="000A2417">
              <w:rPr>
                <w:rFonts w:ascii="Fs esmeric" w:eastAsia="+mn-ea" w:hAnsi="Fs esmeric" w:cs="+mn-cs"/>
                <w:b/>
                <w:kern w:val="24"/>
              </w:rPr>
              <w:lastRenderedPageBreak/>
              <w:t>Other factors:</w:t>
            </w:r>
          </w:p>
          <w:p w14:paraId="4440123C" w14:textId="6CF5C6C7" w:rsidR="001628F9" w:rsidRPr="000A2417" w:rsidRDefault="001628F9" w:rsidP="001628F9">
            <w:pPr>
              <w:spacing w:line="259" w:lineRule="auto"/>
              <w:rPr>
                <w:rFonts w:ascii="Fs esmeric" w:eastAsia="+mn-ea" w:hAnsi="Fs esmeric"/>
                <w:szCs w:val="22"/>
              </w:rPr>
            </w:pPr>
            <w:r w:rsidRPr="000A2417">
              <w:rPr>
                <w:rFonts w:ascii="Fs esmeric" w:eastAsia="+mn-ea" w:hAnsi="Fs esmeric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280" w:type="dxa"/>
            <w:vAlign w:val="bottom"/>
          </w:tcPr>
          <w:p w14:paraId="12FA692B" w14:textId="03029535" w:rsidR="001628F9" w:rsidRPr="000A2417" w:rsidRDefault="001628F9" w:rsidP="001628F9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="Fs esmeric" w:eastAsia="FS Emeric Book" w:hAnsi="Fs esmeric" w:cs="FS Emeric Book"/>
                <w:color w:val="000000"/>
                <w:kern w:val="24"/>
                <w:szCs w:val="22"/>
              </w:rPr>
            </w:pPr>
          </w:p>
        </w:tc>
        <w:tc>
          <w:tcPr>
            <w:tcW w:w="1445" w:type="dxa"/>
          </w:tcPr>
          <w:p w14:paraId="67069A50" w14:textId="1522B7F2" w:rsidR="001628F9" w:rsidRPr="000A2417" w:rsidRDefault="001628F9" w:rsidP="001628F9">
            <w:pPr>
              <w:jc w:val="center"/>
              <w:rPr>
                <w:rFonts w:ascii="Fs esmeric" w:eastAsia="+mn-ea" w:hAnsi="Fs esmeric" w:cs="+mn-cs"/>
                <w:kern w:val="24"/>
              </w:rPr>
            </w:pPr>
          </w:p>
        </w:tc>
      </w:tr>
      <w:tr w:rsidR="001628F9" w:rsidRPr="000A2417" w14:paraId="1DF340C3" w14:textId="261FB5BF" w:rsidTr="6B92B3D6">
        <w:tc>
          <w:tcPr>
            <w:tcW w:w="2336" w:type="dxa"/>
            <w:shd w:val="clear" w:color="auto" w:fill="1E3E5B"/>
            <w:vAlign w:val="bottom"/>
          </w:tcPr>
          <w:p w14:paraId="2196982C" w14:textId="77777777" w:rsidR="001628F9" w:rsidRPr="000A2417" w:rsidRDefault="001628F9" w:rsidP="001628F9">
            <w:pPr>
              <w:rPr>
                <w:rFonts w:ascii="Fs esmeric" w:eastAsia="+mn-ea" w:hAnsi="Fs esmeric" w:cs="+mn-cs"/>
                <w:b/>
                <w:bCs/>
                <w:color w:val="88FFBB"/>
                <w:kern w:val="24"/>
              </w:rPr>
            </w:pPr>
            <w:r w:rsidRPr="000A2417">
              <w:rPr>
                <w:rFonts w:ascii="Fs esmeric" w:eastAsia="+mn-ea" w:hAnsi="Fs esmeric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1628F9" w:rsidRPr="000A2417" w:rsidRDefault="001628F9" w:rsidP="001628F9">
            <w:pPr>
              <w:rPr>
                <w:rFonts w:ascii="Fs esmeric" w:eastAsia="+mn-ea" w:hAnsi="Fs esmeric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44842E5B" w14:textId="77777777" w:rsidR="001628F9" w:rsidRPr="000A2417" w:rsidRDefault="001628F9" w:rsidP="001628F9">
            <w:pPr>
              <w:rPr>
                <w:rFonts w:ascii="Fs esmeric" w:eastAsia="+mn-ea" w:hAnsi="Fs esmeric" w:cs="+mn-cs"/>
                <w:kern w:val="24"/>
                <w:szCs w:val="22"/>
              </w:rPr>
            </w:pPr>
          </w:p>
        </w:tc>
      </w:tr>
      <w:tr w:rsidR="001628F9" w:rsidRPr="000A2417" w14:paraId="011D55A1" w14:textId="1FBCCBDC" w:rsidTr="6B92B3D6">
        <w:tc>
          <w:tcPr>
            <w:tcW w:w="2336" w:type="dxa"/>
            <w:shd w:val="clear" w:color="auto" w:fill="1E3E5B"/>
            <w:vAlign w:val="bottom"/>
          </w:tcPr>
          <w:p w14:paraId="0ED7D73C" w14:textId="77777777" w:rsidR="001628F9" w:rsidRPr="000A2417" w:rsidRDefault="001628F9" w:rsidP="001628F9">
            <w:pPr>
              <w:rPr>
                <w:rFonts w:ascii="Fs esmeric" w:eastAsia="+mn-ea" w:hAnsi="Fs esmeric" w:cs="+mn-cs"/>
                <w:b/>
                <w:bCs/>
                <w:color w:val="88FFBB"/>
                <w:kern w:val="24"/>
              </w:rPr>
            </w:pPr>
            <w:r w:rsidRPr="000A2417">
              <w:rPr>
                <w:rFonts w:ascii="Fs esmeric" w:eastAsia="+mn-ea" w:hAnsi="Fs esmeric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1628F9" w:rsidRPr="000A2417" w:rsidRDefault="001628F9" w:rsidP="001628F9">
            <w:pPr>
              <w:rPr>
                <w:rFonts w:ascii="Fs esmeric" w:eastAsia="+mn-ea" w:hAnsi="Fs esmeric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175709BD" w14:textId="77777777" w:rsidR="001628F9" w:rsidRPr="000A2417" w:rsidRDefault="001628F9" w:rsidP="001628F9">
            <w:pPr>
              <w:rPr>
                <w:rFonts w:ascii="Fs esmeric" w:eastAsia="+mn-ea" w:hAnsi="Fs esmeric" w:cs="+mn-cs"/>
                <w:kern w:val="24"/>
                <w:szCs w:val="22"/>
              </w:rPr>
            </w:pPr>
          </w:p>
        </w:tc>
      </w:tr>
    </w:tbl>
    <w:p w14:paraId="5D6ABD48" w14:textId="77777777" w:rsidR="00186BE2" w:rsidRPr="000A2417" w:rsidRDefault="00186BE2">
      <w:pPr>
        <w:rPr>
          <w:rFonts w:ascii="Fs esmeric" w:eastAsia="+mn-ea" w:hAnsi="Fs esmeric" w:cs="+mn-cs"/>
          <w:kern w:val="24"/>
          <w:szCs w:val="22"/>
        </w:rPr>
      </w:pPr>
    </w:p>
    <w:p w14:paraId="2D079959" w14:textId="77777777" w:rsidR="00224C3B" w:rsidRPr="000A2417" w:rsidRDefault="00224C3B">
      <w:pPr>
        <w:rPr>
          <w:rFonts w:ascii="Fs esmeric" w:eastAsia="+mn-ea" w:hAnsi="Fs esmeric" w:cs="+mn-cs"/>
          <w:kern w:val="24"/>
          <w:szCs w:val="22"/>
        </w:rPr>
      </w:pPr>
    </w:p>
    <w:sectPr w:rsidR="00224C3B" w:rsidRPr="000A2417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DA33" w14:textId="77777777" w:rsidR="003153A6" w:rsidRDefault="003153A6">
      <w:r>
        <w:separator/>
      </w:r>
    </w:p>
  </w:endnote>
  <w:endnote w:type="continuationSeparator" w:id="0">
    <w:p w14:paraId="77B02587" w14:textId="77777777" w:rsidR="003153A6" w:rsidRDefault="003153A6">
      <w:r>
        <w:continuationSeparator/>
      </w:r>
    </w:p>
  </w:endnote>
  <w:endnote w:type="continuationNotice" w:id="1">
    <w:p w14:paraId="00F0E806" w14:textId="77777777" w:rsidR="003153A6" w:rsidRDefault="00315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s esmeric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B07F" w14:textId="77777777" w:rsidR="003153A6" w:rsidRDefault="003153A6">
      <w:r>
        <w:separator/>
      </w:r>
    </w:p>
  </w:footnote>
  <w:footnote w:type="continuationSeparator" w:id="0">
    <w:p w14:paraId="27CD3687" w14:textId="77777777" w:rsidR="003153A6" w:rsidRDefault="003153A6">
      <w:r>
        <w:continuationSeparator/>
      </w:r>
    </w:p>
  </w:footnote>
  <w:footnote w:type="continuationNotice" w:id="1">
    <w:p w14:paraId="694823DC" w14:textId="77777777" w:rsidR="003153A6" w:rsidRDefault="00315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007E9251" w:rsidR="008F544C" w:rsidRDefault="001B6438" w:rsidP="00703367">
    <w:pPr>
      <w:pStyle w:val="Nagwek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594"/>
    <w:multiLevelType w:val="hybridMultilevel"/>
    <w:tmpl w:val="CAA80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09E"/>
    <w:multiLevelType w:val="hybridMultilevel"/>
    <w:tmpl w:val="A72C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43F8"/>
    <w:multiLevelType w:val="hybridMultilevel"/>
    <w:tmpl w:val="9526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6B15"/>
    <w:multiLevelType w:val="hybridMultilevel"/>
    <w:tmpl w:val="8ABCE2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B7CA7"/>
    <w:multiLevelType w:val="hybridMultilevel"/>
    <w:tmpl w:val="7D4A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B29416E"/>
    <w:multiLevelType w:val="multilevel"/>
    <w:tmpl w:val="CDBE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C1037"/>
    <w:multiLevelType w:val="hybridMultilevel"/>
    <w:tmpl w:val="74DC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53A8"/>
    <w:multiLevelType w:val="multilevel"/>
    <w:tmpl w:val="4A56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328"/>
    <w:multiLevelType w:val="hybridMultilevel"/>
    <w:tmpl w:val="B8729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8" w15:restartNumberingAfterBreak="0">
    <w:nsid w:val="434040E8"/>
    <w:multiLevelType w:val="hybridMultilevel"/>
    <w:tmpl w:val="77DE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13"/>
    <w:multiLevelType w:val="hybridMultilevel"/>
    <w:tmpl w:val="981E4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446BA"/>
    <w:multiLevelType w:val="multilevel"/>
    <w:tmpl w:val="17C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2158D"/>
    <w:multiLevelType w:val="hybridMultilevel"/>
    <w:tmpl w:val="123C0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A1103"/>
    <w:multiLevelType w:val="hybridMultilevel"/>
    <w:tmpl w:val="BC360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60D17"/>
    <w:multiLevelType w:val="hybridMultilevel"/>
    <w:tmpl w:val="DD0A5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71A9E"/>
    <w:multiLevelType w:val="multilevel"/>
    <w:tmpl w:val="9122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40CB6"/>
    <w:multiLevelType w:val="hybridMultilevel"/>
    <w:tmpl w:val="037278CE"/>
    <w:lvl w:ilvl="0" w:tplc="5198B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7B06F9"/>
    <w:multiLevelType w:val="multilevel"/>
    <w:tmpl w:val="4E8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AE2B00"/>
    <w:multiLevelType w:val="hybridMultilevel"/>
    <w:tmpl w:val="969087A2"/>
    <w:lvl w:ilvl="0" w:tplc="C242D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1164E"/>
    <w:multiLevelType w:val="hybridMultilevel"/>
    <w:tmpl w:val="4BB25A14"/>
    <w:lvl w:ilvl="0" w:tplc="D58CE9D6">
      <w:numFmt w:val="bullet"/>
      <w:lvlText w:val="-"/>
      <w:lvlJc w:val="left"/>
      <w:pPr>
        <w:ind w:left="720" w:hanging="360"/>
      </w:pPr>
      <w:rPr>
        <w:rFonts w:ascii="FS Emeric Book" w:eastAsia="FS Emeric Book" w:hAnsi="FS Emeric Book" w:cs="FS Emeric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730E4"/>
    <w:multiLevelType w:val="hybridMultilevel"/>
    <w:tmpl w:val="C8121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D129B"/>
    <w:multiLevelType w:val="hybridMultilevel"/>
    <w:tmpl w:val="1308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B4EBE"/>
    <w:multiLevelType w:val="hybridMultilevel"/>
    <w:tmpl w:val="AF1EC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F1C78"/>
    <w:multiLevelType w:val="hybridMultilevel"/>
    <w:tmpl w:val="9998E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9454B"/>
    <w:multiLevelType w:val="hybridMultilevel"/>
    <w:tmpl w:val="2AECF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3A4546"/>
    <w:multiLevelType w:val="hybridMultilevel"/>
    <w:tmpl w:val="C16CC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3" w15:restartNumberingAfterBreak="0">
    <w:nsid w:val="7C616170"/>
    <w:multiLevelType w:val="multilevel"/>
    <w:tmpl w:val="B09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23537"/>
    <w:multiLevelType w:val="hybridMultilevel"/>
    <w:tmpl w:val="A5B0C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8036">
    <w:abstractNumId w:val="28"/>
  </w:num>
  <w:num w:numId="2" w16cid:durableId="1407919418">
    <w:abstractNumId w:val="35"/>
  </w:num>
  <w:num w:numId="3" w16cid:durableId="17901183">
    <w:abstractNumId w:val="42"/>
  </w:num>
  <w:num w:numId="4" w16cid:durableId="13708342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48640131">
    <w:abstractNumId w:val="24"/>
  </w:num>
  <w:num w:numId="6" w16cid:durableId="671834803">
    <w:abstractNumId w:val="5"/>
  </w:num>
  <w:num w:numId="7" w16cid:durableId="1503473907">
    <w:abstractNumId w:val="45"/>
  </w:num>
  <w:num w:numId="8" w16cid:durableId="1680154613">
    <w:abstractNumId w:val="47"/>
  </w:num>
  <w:num w:numId="9" w16cid:durableId="2094550180">
    <w:abstractNumId w:val="15"/>
  </w:num>
  <w:num w:numId="10" w16cid:durableId="846335554">
    <w:abstractNumId w:val="20"/>
  </w:num>
  <w:num w:numId="11" w16cid:durableId="1498769711">
    <w:abstractNumId w:val="21"/>
  </w:num>
  <w:num w:numId="12" w16cid:durableId="1007319437">
    <w:abstractNumId w:val="1"/>
  </w:num>
  <w:num w:numId="13" w16cid:durableId="1327173729">
    <w:abstractNumId w:val="17"/>
  </w:num>
  <w:num w:numId="14" w16cid:durableId="284508813">
    <w:abstractNumId w:val="9"/>
  </w:num>
  <w:num w:numId="15" w16cid:durableId="644243053">
    <w:abstractNumId w:val="29"/>
  </w:num>
  <w:num w:numId="16" w16cid:durableId="1575820638">
    <w:abstractNumId w:val="7"/>
  </w:num>
  <w:num w:numId="17" w16cid:durableId="1750227627">
    <w:abstractNumId w:val="46"/>
  </w:num>
  <w:num w:numId="18" w16cid:durableId="675423871">
    <w:abstractNumId w:val="31"/>
  </w:num>
  <w:num w:numId="19" w16cid:durableId="1762212544">
    <w:abstractNumId w:val="11"/>
  </w:num>
  <w:num w:numId="20" w16cid:durableId="1994719528">
    <w:abstractNumId w:val="3"/>
  </w:num>
  <w:num w:numId="21" w16cid:durableId="111679111">
    <w:abstractNumId w:val="44"/>
  </w:num>
  <w:num w:numId="22" w16cid:durableId="634454326">
    <w:abstractNumId w:val="40"/>
  </w:num>
  <w:num w:numId="23" w16cid:durableId="51583222">
    <w:abstractNumId w:val="33"/>
  </w:num>
  <w:num w:numId="24" w16cid:durableId="665522010">
    <w:abstractNumId w:val="30"/>
  </w:num>
  <w:num w:numId="25" w16cid:durableId="1262226336">
    <w:abstractNumId w:val="25"/>
  </w:num>
  <w:num w:numId="26" w16cid:durableId="1572690805">
    <w:abstractNumId w:val="34"/>
  </w:num>
  <w:num w:numId="27" w16cid:durableId="595369">
    <w:abstractNumId w:val="8"/>
  </w:num>
  <w:num w:numId="28" w16cid:durableId="1739010817">
    <w:abstractNumId w:val="26"/>
  </w:num>
  <w:num w:numId="29" w16cid:durableId="835877982">
    <w:abstractNumId w:val="37"/>
  </w:num>
  <w:num w:numId="30" w16cid:durableId="1918589645">
    <w:abstractNumId w:val="13"/>
  </w:num>
  <w:num w:numId="31" w16cid:durableId="1744184410">
    <w:abstractNumId w:val="16"/>
  </w:num>
  <w:num w:numId="32" w16cid:durableId="1452360183">
    <w:abstractNumId w:val="23"/>
  </w:num>
  <w:num w:numId="33" w16cid:durableId="331834524">
    <w:abstractNumId w:val="39"/>
  </w:num>
  <w:num w:numId="34" w16cid:durableId="1238319037">
    <w:abstractNumId w:val="41"/>
  </w:num>
  <w:num w:numId="35" w16cid:durableId="376781103">
    <w:abstractNumId w:val="38"/>
  </w:num>
  <w:num w:numId="36" w16cid:durableId="2100174268">
    <w:abstractNumId w:val="6"/>
  </w:num>
  <w:num w:numId="37" w16cid:durableId="1838498881">
    <w:abstractNumId w:val="10"/>
  </w:num>
  <w:num w:numId="38" w16cid:durableId="1773429805">
    <w:abstractNumId w:val="22"/>
  </w:num>
  <w:num w:numId="39" w16cid:durableId="142502620">
    <w:abstractNumId w:val="27"/>
  </w:num>
  <w:num w:numId="40" w16cid:durableId="1977908388">
    <w:abstractNumId w:val="12"/>
  </w:num>
  <w:num w:numId="41" w16cid:durableId="2060780149">
    <w:abstractNumId w:val="43"/>
  </w:num>
  <w:num w:numId="42" w16cid:durableId="276178871">
    <w:abstractNumId w:val="32"/>
  </w:num>
  <w:num w:numId="43" w16cid:durableId="1129474140">
    <w:abstractNumId w:val="19"/>
  </w:num>
  <w:num w:numId="44" w16cid:durableId="1284732395">
    <w:abstractNumId w:val="4"/>
  </w:num>
  <w:num w:numId="45" w16cid:durableId="1455783819">
    <w:abstractNumId w:val="14"/>
  </w:num>
  <w:num w:numId="46" w16cid:durableId="1444037998">
    <w:abstractNumId w:val="18"/>
  </w:num>
  <w:num w:numId="47" w16cid:durableId="1665664753">
    <w:abstractNumId w:val="36"/>
  </w:num>
  <w:num w:numId="48" w16cid:durableId="36726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06FF9"/>
    <w:rsid w:val="000101DD"/>
    <w:rsid w:val="00011A16"/>
    <w:rsid w:val="00017473"/>
    <w:rsid w:val="000233F2"/>
    <w:rsid w:val="00024FE7"/>
    <w:rsid w:val="00026149"/>
    <w:rsid w:val="00027B3D"/>
    <w:rsid w:val="00030EB4"/>
    <w:rsid w:val="00031E76"/>
    <w:rsid w:val="00037387"/>
    <w:rsid w:val="000412D2"/>
    <w:rsid w:val="00041C72"/>
    <w:rsid w:val="000508D1"/>
    <w:rsid w:val="000538A1"/>
    <w:rsid w:val="00054FC4"/>
    <w:rsid w:val="000576D1"/>
    <w:rsid w:val="00065A9D"/>
    <w:rsid w:val="00070073"/>
    <w:rsid w:val="00073D35"/>
    <w:rsid w:val="000767EC"/>
    <w:rsid w:val="000818B8"/>
    <w:rsid w:val="00082A00"/>
    <w:rsid w:val="000841A4"/>
    <w:rsid w:val="0008558E"/>
    <w:rsid w:val="00090F7B"/>
    <w:rsid w:val="00091015"/>
    <w:rsid w:val="00095406"/>
    <w:rsid w:val="000A1887"/>
    <w:rsid w:val="000A206C"/>
    <w:rsid w:val="000A2417"/>
    <w:rsid w:val="000A3CC9"/>
    <w:rsid w:val="000B3836"/>
    <w:rsid w:val="000B6130"/>
    <w:rsid w:val="000B67DB"/>
    <w:rsid w:val="000B76C5"/>
    <w:rsid w:val="000C1CC1"/>
    <w:rsid w:val="000C306F"/>
    <w:rsid w:val="000C597A"/>
    <w:rsid w:val="000C74DC"/>
    <w:rsid w:val="000D0861"/>
    <w:rsid w:val="000D277F"/>
    <w:rsid w:val="000D51CC"/>
    <w:rsid w:val="000D6F5D"/>
    <w:rsid w:val="000E3AF5"/>
    <w:rsid w:val="000E50D2"/>
    <w:rsid w:val="000E7946"/>
    <w:rsid w:val="000F70C1"/>
    <w:rsid w:val="00101C5F"/>
    <w:rsid w:val="001027BF"/>
    <w:rsid w:val="00110BF6"/>
    <w:rsid w:val="00111B7C"/>
    <w:rsid w:val="00115E18"/>
    <w:rsid w:val="00122F91"/>
    <w:rsid w:val="0012417E"/>
    <w:rsid w:val="00125A5E"/>
    <w:rsid w:val="00126700"/>
    <w:rsid w:val="00132DFE"/>
    <w:rsid w:val="0015233C"/>
    <w:rsid w:val="00152802"/>
    <w:rsid w:val="001563F5"/>
    <w:rsid w:val="0015644A"/>
    <w:rsid w:val="001628F9"/>
    <w:rsid w:val="00164C13"/>
    <w:rsid w:val="00173965"/>
    <w:rsid w:val="00174241"/>
    <w:rsid w:val="00174ADD"/>
    <w:rsid w:val="001802E4"/>
    <w:rsid w:val="00186BE2"/>
    <w:rsid w:val="00186FC1"/>
    <w:rsid w:val="00190861"/>
    <w:rsid w:val="001909C0"/>
    <w:rsid w:val="00195CF6"/>
    <w:rsid w:val="001A0BF8"/>
    <w:rsid w:val="001A42D8"/>
    <w:rsid w:val="001A4D2B"/>
    <w:rsid w:val="001A4E7A"/>
    <w:rsid w:val="001A5801"/>
    <w:rsid w:val="001A5D06"/>
    <w:rsid w:val="001A68FE"/>
    <w:rsid w:val="001B1493"/>
    <w:rsid w:val="001B1EF0"/>
    <w:rsid w:val="001B2E98"/>
    <w:rsid w:val="001B6438"/>
    <w:rsid w:val="001B7F35"/>
    <w:rsid w:val="001C0CED"/>
    <w:rsid w:val="001C17F7"/>
    <w:rsid w:val="001C2D10"/>
    <w:rsid w:val="001C6CB1"/>
    <w:rsid w:val="001D12A2"/>
    <w:rsid w:val="001D5DAB"/>
    <w:rsid w:val="001E1DF4"/>
    <w:rsid w:val="001E49EF"/>
    <w:rsid w:val="001F018E"/>
    <w:rsid w:val="001F2E42"/>
    <w:rsid w:val="001F3A91"/>
    <w:rsid w:val="001F4F6B"/>
    <w:rsid w:val="001F52EA"/>
    <w:rsid w:val="001F6E65"/>
    <w:rsid w:val="001F6FA8"/>
    <w:rsid w:val="001F7B13"/>
    <w:rsid w:val="001F7C1D"/>
    <w:rsid w:val="00205458"/>
    <w:rsid w:val="00205F5F"/>
    <w:rsid w:val="002113B8"/>
    <w:rsid w:val="002132DC"/>
    <w:rsid w:val="00216101"/>
    <w:rsid w:val="002205A0"/>
    <w:rsid w:val="00224C3B"/>
    <w:rsid w:val="00227518"/>
    <w:rsid w:val="002373EB"/>
    <w:rsid w:val="00242698"/>
    <w:rsid w:val="00250825"/>
    <w:rsid w:val="00256B77"/>
    <w:rsid w:val="00265103"/>
    <w:rsid w:val="00266E47"/>
    <w:rsid w:val="00270C63"/>
    <w:rsid w:val="00272555"/>
    <w:rsid w:val="00272A61"/>
    <w:rsid w:val="00274B1F"/>
    <w:rsid w:val="0027539F"/>
    <w:rsid w:val="00282C82"/>
    <w:rsid w:val="00282D9B"/>
    <w:rsid w:val="00284E12"/>
    <w:rsid w:val="002914FB"/>
    <w:rsid w:val="0029398F"/>
    <w:rsid w:val="0029543C"/>
    <w:rsid w:val="002A03A0"/>
    <w:rsid w:val="002A0C9D"/>
    <w:rsid w:val="002A30BC"/>
    <w:rsid w:val="002A31CE"/>
    <w:rsid w:val="002A335F"/>
    <w:rsid w:val="002A3D54"/>
    <w:rsid w:val="002A62A8"/>
    <w:rsid w:val="002B0D54"/>
    <w:rsid w:val="002B2912"/>
    <w:rsid w:val="002B4F7D"/>
    <w:rsid w:val="002B57EA"/>
    <w:rsid w:val="002B6306"/>
    <w:rsid w:val="002C000D"/>
    <w:rsid w:val="002C5316"/>
    <w:rsid w:val="002D0D55"/>
    <w:rsid w:val="002D1F48"/>
    <w:rsid w:val="002D3A2C"/>
    <w:rsid w:val="002E1CCF"/>
    <w:rsid w:val="002E2216"/>
    <w:rsid w:val="002E5BF3"/>
    <w:rsid w:val="002E7BF7"/>
    <w:rsid w:val="002F0CC4"/>
    <w:rsid w:val="002F5CB8"/>
    <w:rsid w:val="00305437"/>
    <w:rsid w:val="003075C5"/>
    <w:rsid w:val="00310546"/>
    <w:rsid w:val="003153A3"/>
    <w:rsid w:val="003153A6"/>
    <w:rsid w:val="00320E1D"/>
    <w:rsid w:val="00320E9D"/>
    <w:rsid w:val="00326017"/>
    <w:rsid w:val="00326B69"/>
    <w:rsid w:val="0033366D"/>
    <w:rsid w:val="00333F11"/>
    <w:rsid w:val="00340883"/>
    <w:rsid w:val="00345FCE"/>
    <w:rsid w:val="003464EB"/>
    <w:rsid w:val="0035021A"/>
    <w:rsid w:val="00350D03"/>
    <w:rsid w:val="00351AF8"/>
    <w:rsid w:val="00352516"/>
    <w:rsid w:val="0035276D"/>
    <w:rsid w:val="0035594F"/>
    <w:rsid w:val="00357BE2"/>
    <w:rsid w:val="00357F06"/>
    <w:rsid w:val="00365A15"/>
    <w:rsid w:val="0036614C"/>
    <w:rsid w:val="00372C34"/>
    <w:rsid w:val="00374F4F"/>
    <w:rsid w:val="003758B1"/>
    <w:rsid w:val="00376225"/>
    <w:rsid w:val="0038281C"/>
    <w:rsid w:val="00382F23"/>
    <w:rsid w:val="00391A36"/>
    <w:rsid w:val="00391EAE"/>
    <w:rsid w:val="00397355"/>
    <w:rsid w:val="003A019C"/>
    <w:rsid w:val="003A08F0"/>
    <w:rsid w:val="003A0AA8"/>
    <w:rsid w:val="003A5A81"/>
    <w:rsid w:val="003A6F08"/>
    <w:rsid w:val="003A7020"/>
    <w:rsid w:val="003B3AC5"/>
    <w:rsid w:val="003B5E07"/>
    <w:rsid w:val="003C045A"/>
    <w:rsid w:val="003C2F59"/>
    <w:rsid w:val="003D0C24"/>
    <w:rsid w:val="003D742C"/>
    <w:rsid w:val="003E6367"/>
    <w:rsid w:val="003F02F5"/>
    <w:rsid w:val="003F2FD2"/>
    <w:rsid w:val="003F4C46"/>
    <w:rsid w:val="0041244D"/>
    <w:rsid w:val="0041790E"/>
    <w:rsid w:val="0042097B"/>
    <w:rsid w:val="0043089E"/>
    <w:rsid w:val="0043194F"/>
    <w:rsid w:val="00433709"/>
    <w:rsid w:val="0043432E"/>
    <w:rsid w:val="00435977"/>
    <w:rsid w:val="00437F52"/>
    <w:rsid w:val="00441E38"/>
    <w:rsid w:val="00444F21"/>
    <w:rsid w:val="00456D18"/>
    <w:rsid w:val="00460EA3"/>
    <w:rsid w:val="00463443"/>
    <w:rsid w:val="004634BD"/>
    <w:rsid w:val="004640F0"/>
    <w:rsid w:val="00465BBD"/>
    <w:rsid w:val="004665CC"/>
    <w:rsid w:val="00484E1B"/>
    <w:rsid w:val="00485A3B"/>
    <w:rsid w:val="004862EA"/>
    <w:rsid w:val="00486A70"/>
    <w:rsid w:val="004877D0"/>
    <w:rsid w:val="004878C4"/>
    <w:rsid w:val="00494EE3"/>
    <w:rsid w:val="004A1EF6"/>
    <w:rsid w:val="004A7892"/>
    <w:rsid w:val="004B0EFC"/>
    <w:rsid w:val="004B3C39"/>
    <w:rsid w:val="004B6390"/>
    <w:rsid w:val="004C11BA"/>
    <w:rsid w:val="004D11D0"/>
    <w:rsid w:val="004D1D68"/>
    <w:rsid w:val="004D2CA6"/>
    <w:rsid w:val="004D4B10"/>
    <w:rsid w:val="004D505B"/>
    <w:rsid w:val="004F024F"/>
    <w:rsid w:val="004F233A"/>
    <w:rsid w:val="004F702D"/>
    <w:rsid w:val="004F7A99"/>
    <w:rsid w:val="0050255D"/>
    <w:rsid w:val="005034A7"/>
    <w:rsid w:val="00510D1B"/>
    <w:rsid w:val="005110C8"/>
    <w:rsid w:val="005124AC"/>
    <w:rsid w:val="005220E7"/>
    <w:rsid w:val="00522E92"/>
    <w:rsid w:val="0052468D"/>
    <w:rsid w:val="0052493E"/>
    <w:rsid w:val="00532BF0"/>
    <w:rsid w:val="00535707"/>
    <w:rsid w:val="0054059C"/>
    <w:rsid w:val="00541DFD"/>
    <w:rsid w:val="00542444"/>
    <w:rsid w:val="00542FF4"/>
    <w:rsid w:val="00545673"/>
    <w:rsid w:val="00547F8B"/>
    <w:rsid w:val="00552D4A"/>
    <w:rsid w:val="0055353F"/>
    <w:rsid w:val="00553A80"/>
    <w:rsid w:val="00555D67"/>
    <w:rsid w:val="00556247"/>
    <w:rsid w:val="00560D8A"/>
    <w:rsid w:val="00563C5B"/>
    <w:rsid w:val="00563FF5"/>
    <w:rsid w:val="005644C1"/>
    <w:rsid w:val="00564BF2"/>
    <w:rsid w:val="00566815"/>
    <w:rsid w:val="00571792"/>
    <w:rsid w:val="00571EF0"/>
    <w:rsid w:val="00573BBC"/>
    <w:rsid w:val="005750E0"/>
    <w:rsid w:val="005761F2"/>
    <w:rsid w:val="00581288"/>
    <w:rsid w:val="00585952"/>
    <w:rsid w:val="00585963"/>
    <w:rsid w:val="00590BC9"/>
    <w:rsid w:val="005954C1"/>
    <w:rsid w:val="00595855"/>
    <w:rsid w:val="00596B29"/>
    <w:rsid w:val="00596FAF"/>
    <w:rsid w:val="005A21FD"/>
    <w:rsid w:val="005A2D97"/>
    <w:rsid w:val="005A5066"/>
    <w:rsid w:val="005A5A64"/>
    <w:rsid w:val="005A62C8"/>
    <w:rsid w:val="005A6B28"/>
    <w:rsid w:val="005B04CC"/>
    <w:rsid w:val="005B08F1"/>
    <w:rsid w:val="005B176E"/>
    <w:rsid w:val="005B4307"/>
    <w:rsid w:val="005C2084"/>
    <w:rsid w:val="005C28F1"/>
    <w:rsid w:val="005C7F37"/>
    <w:rsid w:val="005D3C69"/>
    <w:rsid w:val="005D6619"/>
    <w:rsid w:val="005D7395"/>
    <w:rsid w:val="005E1E07"/>
    <w:rsid w:val="005E243A"/>
    <w:rsid w:val="005E30FB"/>
    <w:rsid w:val="005E4B54"/>
    <w:rsid w:val="005F2BBD"/>
    <w:rsid w:val="005F6332"/>
    <w:rsid w:val="005F6EA5"/>
    <w:rsid w:val="0060154D"/>
    <w:rsid w:val="006070B4"/>
    <w:rsid w:val="00607DC5"/>
    <w:rsid w:val="00613E87"/>
    <w:rsid w:val="0061409A"/>
    <w:rsid w:val="0061492C"/>
    <w:rsid w:val="0061600F"/>
    <w:rsid w:val="00621B77"/>
    <w:rsid w:val="006232F4"/>
    <w:rsid w:val="00624875"/>
    <w:rsid w:val="0063192B"/>
    <w:rsid w:val="00633392"/>
    <w:rsid w:val="0063457E"/>
    <w:rsid w:val="006348BB"/>
    <w:rsid w:val="00635A8C"/>
    <w:rsid w:val="00637F8A"/>
    <w:rsid w:val="00650E1C"/>
    <w:rsid w:val="00651614"/>
    <w:rsid w:val="006573E7"/>
    <w:rsid w:val="00660B65"/>
    <w:rsid w:val="006707E3"/>
    <w:rsid w:val="0067464B"/>
    <w:rsid w:val="006758CA"/>
    <w:rsid w:val="006800A4"/>
    <w:rsid w:val="00683F2B"/>
    <w:rsid w:val="006864A6"/>
    <w:rsid w:val="00692ED2"/>
    <w:rsid w:val="00695C05"/>
    <w:rsid w:val="00696654"/>
    <w:rsid w:val="006A0ABC"/>
    <w:rsid w:val="006A216D"/>
    <w:rsid w:val="006A339C"/>
    <w:rsid w:val="006A46C2"/>
    <w:rsid w:val="006A5A65"/>
    <w:rsid w:val="006B3E8D"/>
    <w:rsid w:val="006B4419"/>
    <w:rsid w:val="006B465E"/>
    <w:rsid w:val="006B63DF"/>
    <w:rsid w:val="006C0FA5"/>
    <w:rsid w:val="006C7DE4"/>
    <w:rsid w:val="006D1A15"/>
    <w:rsid w:val="006D76D0"/>
    <w:rsid w:val="006E0672"/>
    <w:rsid w:val="006E13CC"/>
    <w:rsid w:val="006E14EC"/>
    <w:rsid w:val="006E2015"/>
    <w:rsid w:val="006E7DC6"/>
    <w:rsid w:val="006F05A9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21B52"/>
    <w:rsid w:val="007231F6"/>
    <w:rsid w:val="00723D6D"/>
    <w:rsid w:val="00724D2F"/>
    <w:rsid w:val="0072660E"/>
    <w:rsid w:val="007271B0"/>
    <w:rsid w:val="00727BD2"/>
    <w:rsid w:val="00731AEA"/>
    <w:rsid w:val="00734FDA"/>
    <w:rsid w:val="00735E2C"/>
    <w:rsid w:val="00740DC2"/>
    <w:rsid w:val="00745F5A"/>
    <w:rsid w:val="007506E6"/>
    <w:rsid w:val="00756ED5"/>
    <w:rsid w:val="00764076"/>
    <w:rsid w:val="00765EEF"/>
    <w:rsid w:val="007664C3"/>
    <w:rsid w:val="00770A75"/>
    <w:rsid w:val="007745FD"/>
    <w:rsid w:val="00776401"/>
    <w:rsid w:val="00777235"/>
    <w:rsid w:val="00777D08"/>
    <w:rsid w:val="007823D5"/>
    <w:rsid w:val="00791596"/>
    <w:rsid w:val="00795698"/>
    <w:rsid w:val="007979D6"/>
    <w:rsid w:val="007A00CF"/>
    <w:rsid w:val="007A2845"/>
    <w:rsid w:val="007A2AFC"/>
    <w:rsid w:val="007A2C07"/>
    <w:rsid w:val="007B692A"/>
    <w:rsid w:val="007C15F7"/>
    <w:rsid w:val="007C2D70"/>
    <w:rsid w:val="007C6082"/>
    <w:rsid w:val="007D5528"/>
    <w:rsid w:val="007E3BD2"/>
    <w:rsid w:val="007E41E1"/>
    <w:rsid w:val="007E6095"/>
    <w:rsid w:val="007E65D3"/>
    <w:rsid w:val="007F1541"/>
    <w:rsid w:val="007F1A0E"/>
    <w:rsid w:val="007F3CB2"/>
    <w:rsid w:val="0080125F"/>
    <w:rsid w:val="00801442"/>
    <w:rsid w:val="00814B5F"/>
    <w:rsid w:val="00814F90"/>
    <w:rsid w:val="0081718E"/>
    <w:rsid w:val="00820EBF"/>
    <w:rsid w:val="008215AA"/>
    <w:rsid w:val="00821ED3"/>
    <w:rsid w:val="008225B1"/>
    <w:rsid w:val="0083023B"/>
    <w:rsid w:val="00831696"/>
    <w:rsid w:val="00833C55"/>
    <w:rsid w:val="00834051"/>
    <w:rsid w:val="00836DDB"/>
    <w:rsid w:val="008375CE"/>
    <w:rsid w:val="00842823"/>
    <w:rsid w:val="00842F4C"/>
    <w:rsid w:val="00845733"/>
    <w:rsid w:val="008468B1"/>
    <w:rsid w:val="00852A39"/>
    <w:rsid w:val="00852C1D"/>
    <w:rsid w:val="00855E6F"/>
    <w:rsid w:val="00857583"/>
    <w:rsid w:val="00860880"/>
    <w:rsid w:val="008611E9"/>
    <w:rsid w:val="00861C1E"/>
    <w:rsid w:val="0086297D"/>
    <w:rsid w:val="00866AD8"/>
    <w:rsid w:val="00866F84"/>
    <w:rsid w:val="0087046B"/>
    <w:rsid w:val="008710A0"/>
    <w:rsid w:val="00871119"/>
    <w:rsid w:val="0087142A"/>
    <w:rsid w:val="0087551E"/>
    <w:rsid w:val="00876582"/>
    <w:rsid w:val="00887EA1"/>
    <w:rsid w:val="008904D0"/>
    <w:rsid w:val="00894E95"/>
    <w:rsid w:val="008A2C15"/>
    <w:rsid w:val="008A6DF9"/>
    <w:rsid w:val="008B22FB"/>
    <w:rsid w:val="008B7F2B"/>
    <w:rsid w:val="008C440F"/>
    <w:rsid w:val="008D61C6"/>
    <w:rsid w:val="008E5D2A"/>
    <w:rsid w:val="008E7C36"/>
    <w:rsid w:val="008F116F"/>
    <w:rsid w:val="008F27FA"/>
    <w:rsid w:val="008F41D1"/>
    <w:rsid w:val="008F544C"/>
    <w:rsid w:val="008F583B"/>
    <w:rsid w:val="008F7C2D"/>
    <w:rsid w:val="008F7D31"/>
    <w:rsid w:val="00900D87"/>
    <w:rsid w:val="009025E3"/>
    <w:rsid w:val="00903EE6"/>
    <w:rsid w:val="00904222"/>
    <w:rsid w:val="009046C3"/>
    <w:rsid w:val="00907752"/>
    <w:rsid w:val="00907BDF"/>
    <w:rsid w:val="00914861"/>
    <w:rsid w:val="00914FDA"/>
    <w:rsid w:val="009178E0"/>
    <w:rsid w:val="009224CB"/>
    <w:rsid w:val="00923900"/>
    <w:rsid w:val="009265D7"/>
    <w:rsid w:val="00927272"/>
    <w:rsid w:val="00933920"/>
    <w:rsid w:val="009346F9"/>
    <w:rsid w:val="00940E83"/>
    <w:rsid w:val="009412D5"/>
    <w:rsid w:val="009434AB"/>
    <w:rsid w:val="00943ED3"/>
    <w:rsid w:val="00944923"/>
    <w:rsid w:val="00946115"/>
    <w:rsid w:val="0094708B"/>
    <w:rsid w:val="00950B98"/>
    <w:rsid w:val="0095199D"/>
    <w:rsid w:val="009610BB"/>
    <w:rsid w:val="0096190B"/>
    <w:rsid w:val="00964559"/>
    <w:rsid w:val="00966A9A"/>
    <w:rsid w:val="00974AD7"/>
    <w:rsid w:val="00975A99"/>
    <w:rsid w:val="009761EC"/>
    <w:rsid w:val="0097651E"/>
    <w:rsid w:val="009853F8"/>
    <w:rsid w:val="00987AF1"/>
    <w:rsid w:val="009911D4"/>
    <w:rsid w:val="00991531"/>
    <w:rsid w:val="009A0CFA"/>
    <w:rsid w:val="009A2071"/>
    <w:rsid w:val="009A4405"/>
    <w:rsid w:val="009A7D3B"/>
    <w:rsid w:val="009B24E5"/>
    <w:rsid w:val="009B3820"/>
    <w:rsid w:val="009B7E9C"/>
    <w:rsid w:val="009C0EF0"/>
    <w:rsid w:val="009C1C3C"/>
    <w:rsid w:val="009C7325"/>
    <w:rsid w:val="009D213F"/>
    <w:rsid w:val="009D4402"/>
    <w:rsid w:val="009D7D8B"/>
    <w:rsid w:val="009E131E"/>
    <w:rsid w:val="009E210C"/>
    <w:rsid w:val="009E79C4"/>
    <w:rsid w:val="009F0AD5"/>
    <w:rsid w:val="009F3D1C"/>
    <w:rsid w:val="009F40D9"/>
    <w:rsid w:val="00A0636C"/>
    <w:rsid w:val="00A219EB"/>
    <w:rsid w:val="00A23E8E"/>
    <w:rsid w:val="00A354FF"/>
    <w:rsid w:val="00A37532"/>
    <w:rsid w:val="00A40B1E"/>
    <w:rsid w:val="00A424D7"/>
    <w:rsid w:val="00A458A1"/>
    <w:rsid w:val="00A45E43"/>
    <w:rsid w:val="00A60CA1"/>
    <w:rsid w:val="00A63D9C"/>
    <w:rsid w:val="00A75EAF"/>
    <w:rsid w:val="00A8322B"/>
    <w:rsid w:val="00A9645C"/>
    <w:rsid w:val="00A96B8C"/>
    <w:rsid w:val="00A96D0C"/>
    <w:rsid w:val="00AA251A"/>
    <w:rsid w:val="00AB613C"/>
    <w:rsid w:val="00AB7DD2"/>
    <w:rsid w:val="00AC301B"/>
    <w:rsid w:val="00AD3B32"/>
    <w:rsid w:val="00AE2A56"/>
    <w:rsid w:val="00AE39D7"/>
    <w:rsid w:val="00AE4DC0"/>
    <w:rsid w:val="00AE594B"/>
    <w:rsid w:val="00AE64B0"/>
    <w:rsid w:val="00AF46DE"/>
    <w:rsid w:val="00AF5D13"/>
    <w:rsid w:val="00AF5F8D"/>
    <w:rsid w:val="00B014E8"/>
    <w:rsid w:val="00B029E5"/>
    <w:rsid w:val="00B0426B"/>
    <w:rsid w:val="00B0448B"/>
    <w:rsid w:val="00B045D8"/>
    <w:rsid w:val="00B06E22"/>
    <w:rsid w:val="00B07497"/>
    <w:rsid w:val="00B07BA8"/>
    <w:rsid w:val="00B12304"/>
    <w:rsid w:val="00B25DDA"/>
    <w:rsid w:val="00B2617C"/>
    <w:rsid w:val="00B27956"/>
    <w:rsid w:val="00B27A81"/>
    <w:rsid w:val="00B31A2A"/>
    <w:rsid w:val="00B33647"/>
    <w:rsid w:val="00B3636E"/>
    <w:rsid w:val="00B37AE7"/>
    <w:rsid w:val="00B4304A"/>
    <w:rsid w:val="00B45FF0"/>
    <w:rsid w:val="00B52F24"/>
    <w:rsid w:val="00B57657"/>
    <w:rsid w:val="00B7240B"/>
    <w:rsid w:val="00B73364"/>
    <w:rsid w:val="00B81938"/>
    <w:rsid w:val="00B86073"/>
    <w:rsid w:val="00B91BC3"/>
    <w:rsid w:val="00B92D2B"/>
    <w:rsid w:val="00B94A5C"/>
    <w:rsid w:val="00BA06F5"/>
    <w:rsid w:val="00BA3846"/>
    <w:rsid w:val="00BA5069"/>
    <w:rsid w:val="00BB0A57"/>
    <w:rsid w:val="00BB0AB6"/>
    <w:rsid w:val="00BB49F0"/>
    <w:rsid w:val="00BB529C"/>
    <w:rsid w:val="00BB76C7"/>
    <w:rsid w:val="00BC38AE"/>
    <w:rsid w:val="00BC3B2D"/>
    <w:rsid w:val="00BC49D6"/>
    <w:rsid w:val="00BC5C79"/>
    <w:rsid w:val="00BD0ABF"/>
    <w:rsid w:val="00BD3D79"/>
    <w:rsid w:val="00BF41A9"/>
    <w:rsid w:val="00BF5417"/>
    <w:rsid w:val="00C00EBB"/>
    <w:rsid w:val="00C062A1"/>
    <w:rsid w:val="00C06C8A"/>
    <w:rsid w:val="00C12195"/>
    <w:rsid w:val="00C124DE"/>
    <w:rsid w:val="00C13E22"/>
    <w:rsid w:val="00C16125"/>
    <w:rsid w:val="00C23CAB"/>
    <w:rsid w:val="00C25855"/>
    <w:rsid w:val="00C27089"/>
    <w:rsid w:val="00C27582"/>
    <w:rsid w:val="00C32698"/>
    <w:rsid w:val="00C3634C"/>
    <w:rsid w:val="00C36685"/>
    <w:rsid w:val="00C3679C"/>
    <w:rsid w:val="00C36924"/>
    <w:rsid w:val="00C37127"/>
    <w:rsid w:val="00C430FA"/>
    <w:rsid w:val="00C4617B"/>
    <w:rsid w:val="00C47CC0"/>
    <w:rsid w:val="00C47E5D"/>
    <w:rsid w:val="00C56F70"/>
    <w:rsid w:val="00C57DB0"/>
    <w:rsid w:val="00C66D9F"/>
    <w:rsid w:val="00C72D9E"/>
    <w:rsid w:val="00C77B0A"/>
    <w:rsid w:val="00C850E6"/>
    <w:rsid w:val="00C91EA5"/>
    <w:rsid w:val="00C94799"/>
    <w:rsid w:val="00C95D82"/>
    <w:rsid w:val="00C96785"/>
    <w:rsid w:val="00CA08DE"/>
    <w:rsid w:val="00CA783E"/>
    <w:rsid w:val="00CA796B"/>
    <w:rsid w:val="00CB1121"/>
    <w:rsid w:val="00CB5830"/>
    <w:rsid w:val="00CB6405"/>
    <w:rsid w:val="00CB7D9B"/>
    <w:rsid w:val="00CC28E7"/>
    <w:rsid w:val="00CC3AFD"/>
    <w:rsid w:val="00CC41F7"/>
    <w:rsid w:val="00CD05E8"/>
    <w:rsid w:val="00CD4C8D"/>
    <w:rsid w:val="00CE0693"/>
    <w:rsid w:val="00CE1580"/>
    <w:rsid w:val="00CE2C95"/>
    <w:rsid w:val="00CE5A8F"/>
    <w:rsid w:val="00CE7D1C"/>
    <w:rsid w:val="00CF4D0E"/>
    <w:rsid w:val="00CF51AB"/>
    <w:rsid w:val="00D010E6"/>
    <w:rsid w:val="00D027EB"/>
    <w:rsid w:val="00D12B18"/>
    <w:rsid w:val="00D15C97"/>
    <w:rsid w:val="00D17796"/>
    <w:rsid w:val="00D179D3"/>
    <w:rsid w:val="00D208AF"/>
    <w:rsid w:val="00D314E9"/>
    <w:rsid w:val="00D32DE4"/>
    <w:rsid w:val="00D37033"/>
    <w:rsid w:val="00D41A71"/>
    <w:rsid w:val="00D60140"/>
    <w:rsid w:val="00D65DC1"/>
    <w:rsid w:val="00D73637"/>
    <w:rsid w:val="00D80948"/>
    <w:rsid w:val="00D8747C"/>
    <w:rsid w:val="00D90C9F"/>
    <w:rsid w:val="00D954D7"/>
    <w:rsid w:val="00DA1B07"/>
    <w:rsid w:val="00DA3DC8"/>
    <w:rsid w:val="00DA66B8"/>
    <w:rsid w:val="00DB7E34"/>
    <w:rsid w:val="00DC34F8"/>
    <w:rsid w:val="00DC6E6C"/>
    <w:rsid w:val="00DC7A98"/>
    <w:rsid w:val="00DD53DF"/>
    <w:rsid w:val="00DD581F"/>
    <w:rsid w:val="00DD6DF9"/>
    <w:rsid w:val="00DE0452"/>
    <w:rsid w:val="00DE0C83"/>
    <w:rsid w:val="00DE20B2"/>
    <w:rsid w:val="00DE6629"/>
    <w:rsid w:val="00DF2138"/>
    <w:rsid w:val="00DF7179"/>
    <w:rsid w:val="00E0404E"/>
    <w:rsid w:val="00E073B0"/>
    <w:rsid w:val="00E1093D"/>
    <w:rsid w:val="00E134A6"/>
    <w:rsid w:val="00E1403A"/>
    <w:rsid w:val="00E176FD"/>
    <w:rsid w:val="00E30028"/>
    <w:rsid w:val="00E32FD2"/>
    <w:rsid w:val="00E33FEE"/>
    <w:rsid w:val="00E4007E"/>
    <w:rsid w:val="00E50F6F"/>
    <w:rsid w:val="00E51C2C"/>
    <w:rsid w:val="00E54A97"/>
    <w:rsid w:val="00E56DAE"/>
    <w:rsid w:val="00E57031"/>
    <w:rsid w:val="00E57EB3"/>
    <w:rsid w:val="00E6178B"/>
    <w:rsid w:val="00E621C9"/>
    <w:rsid w:val="00E65C44"/>
    <w:rsid w:val="00E677BF"/>
    <w:rsid w:val="00E70BF0"/>
    <w:rsid w:val="00E73FCD"/>
    <w:rsid w:val="00E76FE2"/>
    <w:rsid w:val="00E81E01"/>
    <w:rsid w:val="00E91752"/>
    <w:rsid w:val="00E944B5"/>
    <w:rsid w:val="00EA4667"/>
    <w:rsid w:val="00EB1DB4"/>
    <w:rsid w:val="00EB62D0"/>
    <w:rsid w:val="00EC4E1E"/>
    <w:rsid w:val="00EC5F46"/>
    <w:rsid w:val="00ED2946"/>
    <w:rsid w:val="00ED5051"/>
    <w:rsid w:val="00EE3088"/>
    <w:rsid w:val="00EF0D10"/>
    <w:rsid w:val="00EF2725"/>
    <w:rsid w:val="00EF2933"/>
    <w:rsid w:val="00EF3496"/>
    <w:rsid w:val="00EF6F0A"/>
    <w:rsid w:val="00F01467"/>
    <w:rsid w:val="00F0202C"/>
    <w:rsid w:val="00F047BB"/>
    <w:rsid w:val="00F05BA5"/>
    <w:rsid w:val="00F12308"/>
    <w:rsid w:val="00F13064"/>
    <w:rsid w:val="00F1354F"/>
    <w:rsid w:val="00F17C1D"/>
    <w:rsid w:val="00F32032"/>
    <w:rsid w:val="00F37C6B"/>
    <w:rsid w:val="00F445AF"/>
    <w:rsid w:val="00F505FE"/>
    <w:rsid w:val="00F52B70"/>
    <w:rsid w:val="00F5355E"/>
    <w:rsid w:val="00F54915"/>
    <w:rsid w:val="00F57813"/>
    <w:rsid w:val="00F6154C"/>
    <w:rsid w:val="00F63F6D"/>
    <w:rsid w:val="00F70172"/>
    <w:rsid w:val="00F7201B"/>
    <w:rsid w:val="00F740E7"/>
    <w:rsid w:val="00F82DB2"/>
    <w:rsid w:val="00F9613E"/>
    <w:rsid w:val="00F96A62"/>
    <w:rsid w:val="00FA1A02"/>
    <w:rsid w:val="00FA68FF"/>
    <w:rsid w:val="00FB0DC4"/>
    <w:rsid w:val="00FB49FF"/>
    <w:rsid w:val="00FB5B93"/>
    <w:rsid w:val="00FB696D"/>
    <w:rsid w:val="00FC1D68"/>
    <w:rsid w:val="00FC4282"/>
    <w:rsid w:val="00FC5092"/>
    <w:rsid w:val="00FD585A"/>
    <w:rsid w:val="00FD623A"/>
    <w:rsid w:val="00FD64D5"/>
    <w:rsid w:val="00FE4436"/>
    <w:rsid w:val="00FE5B7E"/>
    <w:rsid w:val="00FE62F3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B92B3D6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entury Gothic" w:hAnsi="Century Gothic"/>
      <w:sz w:val="22"/>
    </w:rPr>
  </w:style>
  <w:style w:type="paragraph" w:styleId="Nagwek3">
    <w:name w:val="heading 3"/>
    <w:basedOn w:val="Normalny"/>
    <w:next w:val="Normalny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3C69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5D3C69"/>
    <w:pPr>
      <w:tabs>
        <w:tab w:val="center" w:pos="4153"/>
        <w:tab w:val="right" w:pos="8306"/>
      </w:tabs>
    </w:pPr>
  </w:style>
  <w:style w:type="table" w:styleId="Tabela-Siatka">
    <w:name w:val="Table Grid"/>
    <w:basedOn w:val="Standardowy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24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A99"/>
    <w:pPr>
      <w:ind w:left="720"/>
      <w:contextualSpacing/>
    </w:pPr>
  </w:style>
  <w:style w:type="character" w:styleId="Odwoaniedokomentarza">
    <w:name w:val="annotation reference"/>
    <w:basedOn w:val="Domylnaczcionkaakapitu"/>
    <w:rsid w:val="00765EE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5EE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765EEF"/>
    <w:rPr>
      <w:rFonts w:ascii="Century Gothic" w:hAnsi="Century Gothic"/>
    </w:rPr>
  </w:style>
  <w:style w:type="paragraph" w:styleId="Tematkomentarza">
    <w:name w:val="annotation subject"/>
    <w:basedOn w:val="Tekstkomentarza"/>
    <w:next w:val="Tekstkomentarza"/>
    <w:link w:val="TematkomentarzaZnak"/>
    <w:rsid w:val="0076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65EEF"/>
    <w:rPr>
      <w:rFonts w:ascii="Century Gothic" w:hAnsi="Century Gothic"/>
      <w:b/>
      <w:bCs/>
    </w:rPr>
  </w:style>
  <w:style w:type="paragraph" w:styleId="Poprawka">
    <w:name w:val="Revision"/>
    <w:hidden/>
    <w:uiPriority w:val="99"/>
    <w:semiHidden/>
    <w:rsid w:val="00D65DC1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B9CCF8B86D145862A1A4040BA1812" ma:contentTypeVersion="18" ma:contentTypeDescription="Opret et nyt dokument." ma:contentTypeScope="" ma:versionID="e10eee8d5283b24a84445b3b942b6db3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ea48b47c861f0e1553ccccb24afad807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39719-5CD1-4286-8617-903E0F3A3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4587</Characters>
  <Application>Microsoft Office Word</Application>
  <DocSecurity>4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Description</vt:lpstr>
      <vt:lpstr>Job Description</vt:lpstr>
    </vt:vector>
  </TitlesOfParts>
  <Company>ABNA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Małgorzata Lenartowska</cp:lastModifiedBy>
  <cp:revision>2</cp:revision>
  <cp:lastPrinted>2024-03-14T15:14:00Z</cp:lastPrinted>
  <dcterms:created xsi:type="dcterms:W3CDTF">2025-12-05T11:56:00Z</dcterms:created>
  <dcterms:modified xsi:type="dcterms:W3CDTF">2025-12-05T11:56:00Z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