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5D40" w:rsidR="000C30B4" w:rsidP="00077587" w:rsidRDefault="000C30B4" w14:paraId="06BD3D4D" w14:textId="77777777">
      <w:pPr>
        <w:pStyle w:val="Header"/>
        <w:jc w:val="center"/>
        <w:rPr>
          <w:rFonts w:ascii="Avenir Next LT Pro" w:hAnsi="Avenir Next LT Pro" w:eastAsia="Times New Roman" w:cs="Times New Roman"/>
          <w:b/>
          <w:sz w:val="20"/>
          <w:szCs w:val="20"/>
          <w:lang w:eastAsia="en-GB"/>
        </w:rPr>
      </w:pPr>
    </w:p>
    <w:p w:rsidR="00123367" w:rsidP="00123367" w:rsidRDefault="00123367" w14:paraId="7DD00D10" w14:textId="77777777">
      <w:pPr>
        <w:pStyle w:val="Header"/>
        <w:jc w:val="center"/>
        <w:rPr>
          <w:rFonts w:ascii="Avenir Next LT Pro" w:hAnsi="Avenir Next LT Pro" w:eastAsia="Times New Roman" w:cs="Times New Roman"/>
          <w:b/>
          <w:sz w:val="20"/>
          <w:szCs w:val="20"/>
          <w:lang w:eastAsia="en-GB"/>
        </w:rPr>
      </w:pPr>
    </w:p>
    <w:p w:rsidRPr="00CE5D40" w:rsidR="00077587" w:rsidP="00123367" w:rsidRDefault="00077587" w14:paraId="55302705" w14:textId="6E5CEBD4">
      <w:pPr>
        <w:pStyle w:val="Header"/>
        <w:jc w:val="center"/>
        <w:rPr>
          <w:rFonts w:ascii="Avenir Next LT Pro" w:hAnsi="Avenir Next LT Pro"/>
          <w:sz w:val="20"/>
          <w:szCs w:val="20"/>
        </w:rPr>
      </w:pPr>
      <w:r w:rsidRPr="00CE5D40">
        <w:rPr>
          <w:rFonts w:ascii="Avenir Next LT Pro" w:hAnsi="Avenir Next LT Pro" w:eastAsia="Times New Roman" w:cs="Times New Roman"/>
          <w:b/>
          <w:sz w:val="20"/>
          <w:szCs w:val="20"/>
          <w:lang w:eastAsia="en-GB"/>
        </w:rPr>
        <w:t>Role Description &amp; Person Profile</w:t>
      </w:r>
    </w:p>
    <w:p w:rsidRPr="00CE5D40" w:rsidR="00077587" w:rsidP="00C4670C" w:rsidRDefault="00077587" w14:paraId="6214DB5B" w14:textId="77777777">
      <w:pPr>
        <w:spacing w:after="0"/>
        <w:rPr>
          <w:rFonts w:ascii="Avenir Next LT Pro" w:hAnsi="Avenir Next LT Pro" w:eastAsia="Times New Roman" w:cs="Times New Roman"/>
          <w:b/>
          <w:sz w:val="20"/>
          <w:szCs w:val="20"/>
          <w:lang w:eastAsia="en-GB"/>
        </w:rPr>
      </w:pPr>
    </w:p>
    <w:tbl>
      <w:tblPr>
        <w:tblW w:w="1034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48"/>
        <w:gridCol w:w="7801"/>
      </w:tblGrid>
      <w:tr w:rsidRPr="00CE5D40" w:rsidR="009F3689" w:rsidTr="00123367" w14:paraId="4BF2D7C0" w14:textId="77777777">
        <w:tc>
          <w:tcPr>
            <w:tcW w:w="2548" w:type="dxa"/>
            <w:shd w:val="clear" w:color="auto" w:fill="D9D9D9" w:themeFill="background1" w:themeFillShade="D9"/>
          </w:tcPr>
          <w:p w:rsidRPr="00CE5D40" w:rsidR="00D451E0" w:rsidP="00077587" w:rsidRDefault="00D451E0" w14:paraId="34421115" w14:textId="77777777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</w:pPr>
            <w:r w:rsidRPr="00CE5D40"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801" w:type="dxa"/>
            <w:vAlign w:val="bottom"/>
          </w:tcPr>
          <w:p w:rsidRPr="00CE5D40" w:rsidR="00D451E0" w:rsidP="00077587" w:rsidRDefault="005A1F79" w14:paraId="65962413" w14:textId="74AB41B7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Engineering</w:t>
            </w:r>
            <w:r w:rsidRPr="00CE5D40" w:rsidR="001121E9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 xml:space="preserve"> Manager</w:t>
            </w:r>
          </w:p>
        </w:tc>
      </w:tr>
      <w:tr w:rsidRPr="00CE5D40" w:rsidR="009F3689" w:rsidTr="00123367" w14:paraId="2074AB57" w14:textId="77777777">
        <w:tc>
          <w:tcPr>
            <w:tcW w:w="2548" w:type="dxa"/>
            <w:shd w:val="clear" w:color="auto" w:fill="D9D9D9" w:themeFill="background1" w:themeFillShade="D9"/>
          </w:tcPr>
          <w:p w:rsidRPr="00CE5D40" w:rsidR="00E12102" w:rsidP="00077587" w:rsidRDefault="00E12102" w14:paraId="3E4BBB57" w14:textId="77777777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</w:pPr>
            <w:r w:rsidRPr="00CE5D40"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801" w:type="dxa"/>
            <w:vAlign w:val="bottom"/>
          </w:tcPr>
          <w:p w:rsidRPr="00CE5D40" w:rsidR="00E12102" w:rsidP="00077587" w:rsidRDefault="006961A5" w14:paraId="7A5EC33B" w14:textId="2328644E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Operations Manager</w:t>
            </w:r>
          </w:p>
        </w:tc>
      </w:tr>
      <w:tr w:rsidRPr="00CE5D40" w:rsidR="009F3689" w:rsidTr="00123367" w14:paraId="12659DC1" w14:textId="77777777">
        <w:tc>
          <w:tcPr>
            <w:tcW w:w="2548" w:type="dxa"/>
            <w:shd w:val="clear" w:color="auto" w:fill="D9D9D9" w:themeFill="background1" w:themeFillShade="D9"/>
          </w:tcPr>
          <w:p w:rsidRPr="00CE5D40" w:rsidR="00E12102" w:rsidP="00077587" w:rsidRDefault="00E12102" w14:paraId="36DDFAA7" w14:textId="77777777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</w:pPr>
            <w:r w:rsidRPr="00CE5D40"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801" w:type="dxa"/>
            <w:vAlign w:val="center"/>
          </w:tcPr>
          <w:p w:rsidRPr="00CE5D40" w:rsidR="00E12102" w:rsidP="00077587" w:rsidRDefault="00E12102" w14:paraId="7CE5AE88" w14:textId="4F954B68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Pr="00CE5D40" w:rsidR="009F3689" w:rsidTr="00123367" w14:paraId="519475EB" w14:textId="77777777">
        <w:tc>
          <w:tcPr>
            <w:tcW w:w="2548" w:type="dxa"/>
            <w:shd w:val="clear" w:color="auto" w:fill="D9D9D9" w:themeFill="background1" w:themeFillShade="D9"/>
          </w:tcPr>
          <w:p w:rsidRPr="00CE5D40" w:rsidR="00E12102" w:rsidP="005F75F2" w:rsidRDefault="00E12102" w14:paraId="09962585" w14:textId="382D8F37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</w:pPr>
            <w:r w:rsidRPr="00CE5D40"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801" w:type="dxa"/>
          </w:tcPr>
          <w:p w:rsidRPr="00CE5D40" w:rsidR="00E12102" w:rsidP="00F8253C" w:rsidRDefault="00CE5D40" w14:paraId="1225DCCE" w14:textId="0979450F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</w:pPr>
            <w:r w:rsidRPr="00CE5D40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 xml:space="preserve">Direct line management responsibility for the </w:t>
            </w:r>
            <w:r w:rsidR="00CC7EEC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e</w:t>
            </w:r>
            <w:r w:rsidR="005A1F79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 xml:space="preserve">ngineering </w:t>
            </w:r>
            <w:r w:rsidR="00CC7EEC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t</w:t>
            </w:r>
            <w:r w:rsidRPr="00CE5D40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eam members.</w:t>
            </w:r>
          </w:p>
        </w:tc>
      </w:tr>
      <w:tr w:rsidRPr="00CE5D40" w:rsidR="00B553D6" w:rsidTr="00123367" w14:paraId="2CBCFB81" w14:textId="77777777">
        <w:tc>
          <w:tcPr>
            <w:tcW w:w="2548" w:type="dxa"/>
            <w:shd w:val="clear" w:color="auto" w:fill="D9D9D9" w:themeFill="background1" w:themeFillShade="D9"/>
          </w:tcPr>
          <w:p w:rsidRPr="00CE5D40" w:rsidR="00B553D6" w:rsidP="005F75F2" w:rsidRDefault="008F33DF" w14:paraId="3C3315E7" w14:textId="715526A7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</w:pPr>
            <w:r w:rsidRPr="00CE5D40"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  <w:t>Role Overview</w:t>
            </w:r>
          </w:p>
        </w:tc>
        <w:tc>
          <w:tcPr>
            <w:tcW w:w="7801" w:type="dxa"/>
            <w:vAlign w:val="bottom"/>
          </w:tcPr>
          <w:p w:rsidRPr="00DB16CE" w:rsidR="00491587" w:rsidP="00491587" w:rsidRDefault="00491587" w14:paraId="1F9F4E82" w14:textId="794C0730">
            <w:pPr>
              <w:jc w:val="both"/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Responsible</w:t>
            </w:r>
            <w:r w:rsidRPr="00DB16CE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 xml:space="preserve"> for the manufacturing performance </w:t>
            </w:r>
            <w:r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 xml:space="preserve">and reliability of the site including proactive and reactive maintenance management. </w:t>
            </w:r>
          </w:p>
          <w:p w:rsidRPr="00DB16CE" w:rsidR="00491587" w:rsidP="00491587" w:rsidRDefault="00491587" w14:paraId="3D938AC6" w14:textId="77777777">
            <w:pPr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</w:pPr>
            <w:r w:rsidRPr="00DB16CE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As a leader within the ABN business, the postholder will have a shared personal responsibility to deliver annual targets and achieve the long-term growth vision, mission, and strategy for the site</w:t>
            </w:r>
            <w:r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.</w:t>
            </w:r>
          </w:p>
          <w:p w:rsidRPr="00CE5D40" w:rsidR="00B553D6" w:rsidP="00491587" w:rsidRDefault="00491587" w14:paraId="0EDC1923" w14:textId="603F9496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DB16CE">
              <w:rPr>
                <w:rFonts w:ascii="Avenir Next LT Pro" w:hAnsi="Avenir Next LT Pro" w:eastAsia="Times New Roman" w:cs="Times New Roman"/>
                <w:sz w:val="20"/>
                <w:szCs w:val="20"/>
                <w:lang w:eastAsia="en-GB"/>
              </w:rPr>
              <w:t>Adoption and implementation of Everyday Excellence is a key aspect of this role as we seek further value from our supply chain and engage our teams in improving our business for the long term.</w:t>
            </w:r>
          </w:p>
        </w:tc>
      </w:tr>
      <w:tr w:rsidRPr="00CE5D40" w:rsidR="00D266DC" w:rsidTr="00123367" w14:paraId="4F624AE0" w14:textId="77777777">
        <w:tc>
          <w:tcPr>
            <w:tcW w:w="2548" w:type="dxa"/>
            <w:shd w:val="clear" w:color="auto" w:fill="D9D9D9" w:themeFill="background1" w:themeFillShade="D9"/>
          </w:tcPr>
          <w:p w:rsidRPr="00CE5D40" w:rsidR="00D266DC" w:rsidP="005F75F2" w:rsidRDefault="00D266DC" w14:paraId="5F5F8A04" w14:textId="69B887C3">
            <w:pPr>
              <w:spacing w:before="40" w:after="40" w:line="240" w:lineRule="auto"/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</w:pPr>
            <w:r w:rsidRPr="00CE5D40">
              <w:rPr>
                <w:rFonts w:ascii="Avenir Next LT Pro" w:hAnsi="Avenir Next LT Pro" w:eastAsia="Times New Roman" w:cs="Times New Roman"/>
                <w:b/>
                <w:sz w:val="20"/>
                <w:szCs w:val="20"/>
                <w:lang w:eastAsia="en-GB"/>
              </w:rPr>
              <w:t>Budget Responsibility:</w:t>
            </w:r>
          </w:p>
        </w:tc>
        <w:tc>
          <w:tcPr>
            <w:tcW w:w="7801" w:type="dxa"/>
            <w:vAlign w:val="bottom"/>
          </w:tcPr>
          <w:p w:rsidR="00D266DC" w:rsidP="005F75F2" w:rsidRDefault="00B308EE" w14:paraId="4B32CC6F" w14:textId="7F877B2B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Site </w:t>
            </w:r>
            <w:r w:rsidR="00CC7EEC">
              <w:rPr>
                <w:rFonts w:ascii="Avenir Next LT Pro" w:hAnsi="Avenir Next LT Pro"/>
                <w:sz w:val="20"/>
                <w:szCs w:val="20"/>
              </w:rPr>
              <w:t>e</w:t>
            </w:r>
            <w:r>
              <w:rPr>
                <w:rFonts w:ascii="Avenir Next LT Pro" w:hAnsi="Avenir Next LT Pro"/>
                <w:sz w:val="20"/>
                <w:szCs w:val="20"/>
              </w:rPr>
              <w:t>ngineering budgets circa £x per annum</w:t>
            </w:r>
          </w:p>
          <w:p w:rsidRPr="00CE5D40" w:rsidR="00B308EE" w:rsidP="005F75F2" w:rsidRDefault="00B308EE" w14:paraId="6F3E9836" w14:textId="48F1D176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Site savings projects circa £x per annum</w:t>
            </w:r>
          </w:p>
        </w:tc>
      </w:tr>
    </w:tbl>
    <w:p w:rsidRPr="00CE5D40" w:rsidR="00CF55AB" w:rsidP="00272C79" w:rsidRDefault="00CF55AB" w14:paraId="19D3F98E" w14:textId="2BBC0A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Pr="00CE5D40" w:rsidR="00CE5D40" w:rsidTr="5A1F949D" w14:paraId="788488A4" w14:textId="77777777">
        <w:tc>
          <w:tcPr>
            <w:tcW w:w="10349" w:type="dxa"/>
            <w:shd w:val="clear" w:color="auto" w:fill="D9D9D9" w:themeFill="background1" w:themeFillShade="D9"/>
            <w:tcMar/>
          </w:tcPr>
          <w:p w:rsidRPr="00CE5D40" w:rsidR="00CE5D40" w:rsidP="00272C79" w:rsidRDefault="00CE5D40" w14:paraId="4EC7CDA4" w14:textId="77777777">
            <w:pPr>
              <w:tabs>
                <w:tab w:val="left" w:pos="1655"/>
              </w:tabs>
              <w:rPr>
                <w:rFonts w:ascii="Avenir Next LT Pro" w:hAnsi="Avenir Next LT Pro"/>
                <w:b/>
              </w:rPr>
            </w:pPr>
            <w:r w:rsidRPr="00CE5D40">
              <w:rPr>
                <w:rFonts w:ascii="Avenir Next LT Pro" w:hAnsi="Avenir Next LT Pro"/>
                <w:b/>
              </w:rPr>
              <w:t>Key Responsibilities:</w:t>
            </w:r>
          </w:p>
          <w:p w:rsidRPr="00CE5D40" w:rsidR="00CE5D40" w:rsidP="00272C79" w:rsidRDefault="00CE5D40" w14:paraId="01536CE0" w14:textId="5D07675B">
            <w:pPr>
              <w:tabs>
                <w:tab w:val="left" w:pos="1655"/>
              </w:tabs>
              <w:rPr>
                <w:rFonts w:ascii="Avenir Next LT Pro" w:hAnsi="Avenir Next LT Pro"/>
                <w:b/>
              </w:rPr>
            </w:pPr>
          </w:p>
        </w:tc>
      </w:tr>
      <w:tr w:rsidRPr="00CE5D40" w:rsidR="00CE5D40" w:rsidTr="5A1F949D" w14:paraId="7A3FBA34" w14:textId="77777777">
        <w:tc>
          <w:tcPr>
            <w:tcW w:w="10349" w:type="dxa"/>
            <w:tcMar/>
          </w:tcPr>
          <w:p w:rsidR="00F8253C" w:rsidP="00FA36A3" w:rsidRDefault="00FA36A3" w14:paraId="04C65A72" w14:textId="1032EB50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Contributes to site strategy development and is responsible for delivery of </w:t>
            </w:r>
            <w:r w:rsidR="00D94FD9">
              <w:rPr>
                <w:rFonts w:ascii="Avenir Next LT Pro" w:hAnsi="Avenir Next LT Pro" w:eastAsia="Times New Roman"/>
              </w:rPr>
              <w:t>e</w:t>
            </w:r>
            <w:r w:rsidR="00B308EE">
              <w:rPr>
                <w:rFonts w:ascii="Avenir Next LT Pro" w:hAnsi="Avenir Next LT Pro" w:eastAsia="Times New Roman"/>
              </w:rPr>
              <w:t>ngineering</w:t>
            </w:r>
            <w:r w:rsidRPr="00FA36A3">
              <w:rPr>
                <w:rFonts w:ascii="Avenir Next LT Pro" w:hAnsi="Avenir Next LT Pro" w:eastAsia="Times New Roman"/>
              </w:rPr>
              <w:t xml:space="preserve"> aspects of strategy through appropriate KPIs. Communicates site strategy, </w:t>
            </w:r>
            <w:r w:rsidRPr="00FA36A3" w:rsidR="001E1B0C">
              <w:rPr>
                <w:rFonts w:ascii="Avenir Next LT Pro" w:hAnsi="Avenir Next LT Pro" w:eastAsia="Times New Roman"/>
              </w:rPr>
              <w:t>goals,</w:t>
            </w:r>
            <w:r w:rsidRPr="00FA36A3">
              <w:rPr>
                <w:rFonts w:ascii="Avenir Next LT Pro" w:hAnsi="Avenir Next LT Pro" w:eastAsia="Times New Roman"/>
              </w:rPr>
              <w:t xml:space="preserve"> and objectives to their team.</w:t>
            </w:r>
          </w:p>
          <w:p w:rsidR="00F8253C" w:rsidP="00FA36A3" w:rsidRDefault="00F8253C" w14:paraId="2B3367F8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2C58B2" w:rsidR="00B308EE" w:rsidP="000B5433" w:rsidRDefault="00FA36A3" w14:paraId="74F75D9A" w14:textId="1C02BDA4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2C58B2">
              <w:rPr>
                <w:rFonts w:ascii="Avenir Next LT Pro" w:hAnsi="Avenir Next LT Pro" w:eastAsia="Times New Roman"/>
              </w:rPr>
              <w:t xml:space="preserve">Tracks, reports and follows-up on performance metrics related to </w:t>
            </w:r>
            <w:r w:rsidR="00CC7EEC">
              <w:rPr>
                <w:rFonts w:ascii="Avenir Next LT Pro" w:hAnsi="Avenir Next LT Pro" w:eastAsia="Times New Roman"/>
              </w:rPr>
              <w:t>e</w:t>
            </w:r>
            <w:r w:rsidRPr="002C58B2" w:rsidR="00B308EE">
              <w:rPr>
                <w:rFonts w:ascii="Avenir Next LT Pro" w:hAnsi="Avenir Next LT Pro" w:eastAsia="Times New Roman"/>
              </w:rPr>
              <w:t>ngineering</w:t>
            </w:r>
            <w:r w:rsidRPr="002C58B2">
              <w:rPr>
                <w:rFonts w:ascii="Avenir Next LT Pro" w:hAnsi="Avenir Next LT Pro" w:eastAsia="Times New Roman"/>
              </w:rPr>
              <w:t xml:space="preserve"> aspects and KPIs.</w:t>
            </w:r>
          </w:p>
          <w:p w:rsidRPr="00FA36A3" w:rsidR="00FA36A3" w:rsidP="00B308EE" w:rsidRDefault="00B308EE" w14:paraId="5280E878" w14:textId="605EDC7B">
            <w:pPr>
              <w:pStyle w:val="ListParagraph"/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>
              <w:rPr>
                <w:rFonts w:ascii="Avenir Next LT Pro" w:hAnsi="Avenir Next LT Pro" w:eastAsia="Times New Roman"/>
              </w:rPr>
              <w:t>i.e. unplanned downtime and maintenance schedule compliance.</w:t>
            </w:r>
          </w:p>
          <w:p w:rsidR="00FA36A3" w:rsidP="00FA36A3" w:rsidRDefault="00FA36A3" w14:paraId="16277D93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0114DEFF" w14:textId="001CB5D8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Responsible for adherence to internal Target Zero QESH KPIs and improvement plans to drive and deliver better performance year on year.</w:t>
            </w:r>
          </w:p>
          <w:p w:rsidR="00FA36A3" w:rsidP="00FA36A3" w:rsidRDefault="00FA36A3" w14:paraId="6FB6CD25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006C26A2" w14:textId="1BA54B2E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Responsible for </w:t>
            </w:r>
            <w:r w:rsidR="00B308EE">
              <w:rPr>
                <w:rFonts w:ascii="Avenir Next LT Pro" w:hAnsi="Avenir Next LT Pro" w:eastAsia="Times New Roman"/>
              </w:rPr>
              <w:t>engineering areas</w:t>
            </w:r>
            <w:r w:rsidRPr="00FA36A3">
              <w:rPr>
                <w:rFonts w:ascii="Avenir Next LT Pro" w:hAnsi="Avenir Next LT Pro" w:eastAsia="Times New Roman"/>
              </w:rPr>
              <w:t xml:space="preserve"> hygiene and audit scores, </w:t>
            </w:r>
            <w:r w:rsidR="00B308EE">
              <w:rPr>
                <w:rFonts w:ascii="Avenir Next LT Pro" w:hAnsi="Avenir Next LT Pro" w:eastAsia="Times New Roman"/>
              </w:rPr>
              <w:t>and to ensure engineering activities do not undermine general site hygiene /audit results. E</w:t>
            </w:r>
            <w:r w:rsidRPr="00FA36A3">
              <w:rPr>
                <w:rFonts w:ascii="Avenir Next LT Pro" w:hAnsi="Avenir Next LT Pro" w:eastAsia="Times New Roman"/>
              </w:rPr>
              <w:t>nsur</w:t>
            </w:r>
            <w:r w:rsidR="00B308EE">
              <w:rPr>
                <w:rFonts w:ascii="Avenir Next LT Pro" w:hAnsi="Avenir Next LT Pro" w:eastAsia="Times New Roman"/>
              </w:rPr>
              <w:t>e</w:t>
            </w:r>
            <w:r w:rsidRPr="00FA36A3">
              <w:rPr>
                <w:rFonts w:ascii="Avenir Next LT Pro" w:hAnsi="Avenir Next LT Pro" w:eastAsia="Times New Roman"/>
              </w:rPr>
              <w:t xml:space="preserve"> that plans are in place to drive better performance year on year.</w:t>
            </w:r>
          </w:p>
          <w:p w:rsidR="00FA36A3" w:rsidP="00FA36A3" w:rsidRDefault="00FA36A3" w14:paraId="797CC8A1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5F2C02EA" w14:textId="43E11AF6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Ensure that succession and development planning</w:t>
            </w:r>
            <w:r w:rsidR="005717A9">
              <w:rPr>
                <w:rFonts w:ascii="Avenir Next LT Pro" w:hAnsi="Avenir Next LT Pro" w:eastAsia="Times New Roman"/>
              </w:rPr>
              <w:t xml:space="preserve"> is</w:t>
            </w:r>
            <w:r w:rsidRPr="00FA36A3">
              <w:rPr>
                <w:rFonts w:ascii="Avenir Next LT Pro" w:hAnsi="Avenir Next LT Pro" w:eastAsia="Times New Roman"/>
              </w:rPr>
              <w:t xml:space="preserve"> in place for critical roles within </w:t>
            </w:r>
            <w:r w:rsidR="005717A9">
              <w:rPr>
                <w:rFonts w:ascii="Avenir Next LT Pro" w:hAnsi="Avenir Next LT Pro" w:eastAsia="Times New Roman"/>
              </w:rPr>
              <w:t>your</w:t>
            </w:r>
            <w:r w:rsidRPr="00FA36A3">
              <w:rPr>
                <w:rFonts w:ascii="Avenir Next LT Pro" w:hAnsi="Avenir Next LT Pro" w:eastAsia="Times New Roman"/>
              </w:rPr>
              <w:t xml:space="preserve"> team</w:t>
            </w:r>
            <w:r>
              <w:rPr>
                <w:rFonts w:ascii="Avenir Next LT Pro" w:hAnsi="Avenir Next LT Pro" w:eastAsia="Times New Roman"/>
              </w:rPr>
              <w:t xml:space="preserve">, </w:t>
            </w:r>
            <w:r w:rsidRPr="005C513E">
              <w:rPr>
                <w:rFonts w:ascii="Avenir Next LT Pro" w:hAnsi="Avenir Next LT Pro"/>
              </w:rPr>
              <w:t>utilising individual PDPs to drive a culture of personal growth and engagement. Acting as a sponsor to grow internal talent.</w:t>
            </w:r>
          </w:p>
          <w:p w:rsidR="00FA36A3" w:rsidP="00FA36A3" w:rsidRDefault="00FA36A3" w14:paraId="4F4D1400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B308EE" w:rsidR="002C1C39" w:rsidP="002C1C39" w:rsidRDefault="002C1C39" w14:paraId="04D61A0D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B308EE">
              <w:rPr>
                <w:rFonts w:ascii="Avenir Next LT Pro" w:hAnsi="Avenir Next LT Pro" w:eastAsia="Times New Roman"/>
              </w:rPr>
              <w:t>Responsible for managing employment relations cases at site, including disciplinary, grievance, coaching for performance and supporting absenteeism, with support from people &amp; performance team.</w:t>
            </w:r>
          </w:p>
          <w:p w:rsidR="00FA36A3" w:rsidP="00FA36A3" w:rsidRDefault="00FA36A3" w14:paraId="2D229CB8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074422E1" w14:textId="04C1F718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Responsible for proactive working relationship with all support functions, collaborating to deliver optimal business results at all times</w:t>
            </w:r>
            <w:r>
              <w:rPr>
                <w:rFonts w:ascii="Avenir Next LT Pro" w:hAnsi="Avenir Next LT Pro" w:eastAsia="Times New Roman"/>
              </w:rPr>
              <w:t>.</w:t>
            </w:r>
          </w:p>
          <w:p w:rsidR="00FA36A3" w:rsidP="00FA36A3" w:rsidRDefault="00FA36A3" w14:paraId="410782A6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3BEE1E74" w14:textId="2030F8A9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Responsible for improvement of site engagement score by actions based on colleague feedback from e.g. Pulse survey but also active listening and understanding</w:t>
            </w:r>
            <w:r>
              <w:rPr>
                <w:rFonts w:ascii="Avenir Next LT Pro" w:hAnsi="Avenir Next LT Pro" w:eastAsia="Times New Roman"/>
              </w:rPr>
              <w:t>.</w:t>
            </w:r>
          </w:p>
          <w:p w:rsidR="00FA36A3" w:rsidP="00FA36A3" w:rsidRDefault="00FA36A3" w14:paraId="2A76751D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16D8D890" w14:textId="1D880F1B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Responsible for deployment of colleague objectives and appraisals (2 per year) where appropriate, and alignment of </w:t>
            </w:r>
            <w:r w:rsidR="00B308EE">
              <w:rPr>
                <w:rFonts w:ascii="Avenir Next LT Pro" w:hAnsi="Avenir Next LT Pro" w:eastAsia="Times New Roman"/>
              </w:rPr>
              <w:t>engineering</w:t>
            </w:r>
            <w:r w:rsidRPr="00FA36A3">
              <w:rPr>
                <w:rFonts w:ascii="Avenir Next LT Pro" w:hAnsi="Avenir Next LT Pro" w:eastAsia="Times New Roman"/>
              </w:rPr>
              <w:t xml:space="preserve"> team with business vision, strategy through to site, departmental and individual plans.</w:t>
            </w:r>
          </w:p>
          <w:p w:rsidR="00FA36A3" w:rsidP="00FA36A3" w:rsidRDefault="00FA36A3" w14:paraId="3F85FBAA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B308EE" w14:paraId="36F04745" w14:textId="1B680255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>
              <w:rPr>
                <w:rFonts w:ascii="Avenir Next LT Pro" w:hAnsi="Avenir Next LT Pro" w:eastAsia="Times New Roman"/>
              </w:rPr>
              <w:t>Engineering b</w:t>
            </w:r>
            <w:r w:rsidRPr="00FA36A3" w:rsidR="00FA36A3">
              <w:rPr>
                <w:rFonts w:ascii="Avenir Next LT Pro" w:hAnsi="Avenir Next LT Pro" w:eastAsia="Times New Roman"/>
              </w:rPr>
              <w:t>udget line responsibility including influencing of controllable costs.</w:t>
            </w:r>
          </w:p>
          <w:p w:rsidR="00FA36A3" w:rsidP="00FA36A3" w:rsidRDefault="00FA36A3" w14:paraId="63CEC4F4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B308EE" w14:paraId="18FA220E" w14:textId="5F23844E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>
              <w:rPr>
                <w:rFonts w:ascii="Avenir Next LT Pro" w:hAnsi="Avenir Next LT Pro" w:eastAsia="Times New Roman"/>
              </w:rPr>
              <w:t>Participation in and support of the d</w:t>
            </w:r>
            <w:r w:rsidRPr="00FA36A3" w:rsidR="00FA36A3">
              <w:rPr>
                <w:rFonts w:ascii="Avenir Next LT Pro" w:hAnsi="Avenir Next LT Pro" w:eastAsia="Times New Roman"/>
              </w:rPr>
              <w:t>elivery of site profit improvement plan (PIP) via a continually replenished focused improvement pipeline and delivery of focused improvement projects in their area</w:t>
            </w:r>
            <w:r w:rsidR="00FA36A3">
              <w:rPr>
                <w:rFonts w:ascii="Avenir Next LT Pro" w:hAnsi="Avenir Next LT Pro" w:eastAsia="Times New Roman"/>
              </w:rPr>
              <w:t>.</w:t>
            </w:r>
          </w:p>
          <w:p w:rsidR="00FA36A3" w:rsidP="00FA36A3" w:rsidRDefault="00FA36A3" w14:paraId="4893C51D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649F1E25" w14:textId="0B22A83E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Delivery of selected site capital projects within framework of site 3 to 5-year capex plan</w:t>
            </w:r>
            <w:r>
              <w:rPr>
                <w:rFonts w:ascii="Avenir Next LT Pro" w:hAnsi="Avenir Next LT Pro" w:eastAsia="Times New Roman"/>
              </w:rPr>
              <w:t>.</w:t>
            </w:r>
          </w:p>
          <w:p w:rsidR="00FA36A3" w:rsidP="00FA36A3" w:rsidRDefault="00FA36A3" w14:paraId="095729A2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556A46A5" w14:textId="0E5CFF70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Close relationship with </w:t>
            </w:r>
            <w:r w:rsidR="00F23FD5">
              <w:rPr>
                <w:rFonts w:ascii="Avenir Next LT Pro" w:hAnsi="Avenir Next LT Pro" w:eastAsia="Times New Roman"/>
              </w:rPr>
              <w:t>s</w:t>
            </w:r>
            <w:r w:rsidR="00B308EE">
              <w:rPr>
                <w:rFonts w:ascii="Avenir Next LT Pro" w:hAnsi="Avenir Next LT Pro" w:eastAsia="Times New Roman"/>
              </w:rPr>
              <w:t xml:space="preserve">uppliers and OEMs, key </w:t>
            </w:r>
            <w:r w:rsidRPr="00FA36A3">
              <w:rPr>
                <w:rFonts w:ascii="Avenir Next LT Pro" w:hAnsi="Avenir Next LT Pro" w:eastAsia="Times New Roman"/>
              </w:rPr>
              <w:t>point of contact to ensure</w:t>
            </w:r>
            <w:r w:rsidR="00F23FD5">
              <w:rPr>
                <w:rFonts w:ascii="Avenir Next LT Pro" w:hAnsi="Avenir Next LT Pro" w:eastAsia="Times New Roman"/>
              </w:rPr>
              <w:t xml:space="preserve"> plant reliability,</w:t>
            </w:r>
            <w:r w:rsidRPr="00FA36A3">
              <w:rPr>
                <w:rFonts w:ascii="Avenir Next LT Pro" w:hAnsi="Avenir Next LT Pro" w:eastAsia="Times New Roman"/>
              </w:rPr>
              <w:t xml:space="preserve"> effective </w:t>
            </w:r>
            <w:r w:rsidR="00F23FD5">
              <w:rPr>
                <w:rFonts w:ascii="Avenir Next LT Pro" w:hAnsi="Avenir Next LT Pro" w:eastAsia="Times New Roman"/>
              </w:rPr>
              <w:t xml:space="preserve">customer </w:t>
            </w:r>
            <w:r w:rsidRPr="00FA36A3">
              <w:rPr>
                <w:rFonts w:ascii="Avenir Next LT Pro" w:hAnsi="Avenir Next LT Pro" w:eastAsia="Times New Roman"/>
              </w:rPr>
              <w:t>service</w:t>
            </w:r>
            <w:r w:rsidR="00CC7EEC">
              <w:rPr>
                <w:rFonts w:ascii="Avenir Next LT Pro" w:hAnsi="Avenir Next LT Pro" w:eastAsia="Times New Roman"/>
              </w:rPr>
              <w:t>,</w:t>
            </w:r>
            <w:r w:rsidRPr="00FA36A3">
              <w:rPr>
                <w:rFonts w:ascii="Avenir Next LT Pro" w:hAnsi="Avenir Next LT Pro" w:eastAsia="Times New Roman"/>
              </w:rPr>
              <w:t xml:space="preserve"> and profitable supply.</w:t>
            </w:r>
          </w:p>
          <w:p w:rsidR="00FA36A3" w:rsidP="00FA36A3" w:rsidRDefault="00FA36A3" w14:paraId="4DFE2D97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0E90450D" w14:textId="7707E5ED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Responsible for close liaison with </w:t>
            </w:r>
            <w:r w:rsidR="00CC7EEC">
              <w:rPr>
                <w:rFonts w:ascii="Avenir Next LT Pro" w:hAnsi="Avenir Next LT Pro" w:eastAsia="Times New Roman"/>
              </w:rPr>
              <w:t>p</w:t>
            </w:r>
            <w:r w:rsidRPr="00FA36A3">
              <w:rPr>
                <w:rFonts w:ascii="Avenir Next LT Pro" w:hAnsi="Avenir Next LT Pro" w:eastAsia="Times New Roman"/>
              </w:rPr>
              <w:t xml:space="preserve">lanning </w:t>
            </w:r>
            <w:r w:rsidR="00CC7EEC">
              <w:rPr>
                <w:rFonts w:ascii="Avenir Next LT Pro" w:hAnsi="Avenir Next LT Pro" w:eastAsia="Times New Roman"/>
              </w:rPr>
              <w:t>and s</w:t>
            </w:r>
            <w:r w:rsidRPr="00FA36A3">
              <w:rPr>
                <w:rFonts w:ascii="Avenir Next LT Pro" w:hAnsi="Avenir Next LT Pro" w:eastAsia="Times New Roman"/>
              </w:rPr>
              <w:t>upply team on a</w:t>
            </w:r>
            <w:r w:rsidR="00F23FD5">
              <w:rPr>
                <w:rFonts w:ascii="Avenir Next LT Pro" w:hAnsi="Avenir Next LT Pro" w:eastAsia="Times New Roman"/>
              </w:rPr>
              <w:t>n appropriate</w:t>
            </w:r>
            <w:r w:rsidRPr="00FA36A3">
              <w:rPr>
                <w:rFonts w:ascii="Avenir Next LT Pro" w:hAnsi="Avenir Next LT Pro" w:eastAsia="Times New Roman"/>
              </w:rPr>
              <w:t xml:space="preserve"> basis</w:t>
            </w:r>
            <w:r w:rsidR="00F23FD5">
              <w:rPr>
                <w:rFonts w:ascii="Avenir Next LT Pro" w:hAnsi="Avenir Next LT Pro" w:eastAsia="Times New Roman"/>
              </w:rPr>
              <w:t xml:space="preserve"> to request plant outages and detail the outage plans to gain formal sign off.</w:t>
            </w:r>
          </w:p>
          <w:p w:rsidR="00FA36A3" w:rsidP="00FA36A3" w:rsidRDefault="00FA36A3" w14:paraId="0B7277FC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2BB8BA59" w14:textId="0DB851D1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Own </w:t>
            </w:r>
            <w:r w:rsidR="00F23FD5">
              <w:rPr>
                <w:rFonts w:ascii="Avenir Next LT Pro" w:hAnsi="Avenir Next LT Pro" w:eastAsia="Times New Roman"/>
              </w:rPr>
              <w:t>engineering team asset care and supports p</w:t>
            </w:r>
            <w:r w:rsidRPr="00FA36A3">
              <w:rPr>
                <w:rFonts w:ascii="Avenir Next LT Pro" w:hAnsi="Avenir Next LT Pro" w:eastAsia="Times New Roman"/>
              </w:rPr>
              <w:t xml:space="preserve">roduction team (clean, inspect, lubricate) aspects of </w:t>
            </w:r>
            <w:r w:rsidR="00D63501">
              <w:rPr>
                <w:rFonts w:ascii="Avenir Next LT Pro" w:hAnsi="Avenir Next LT Pro" w:eastAsia="Times New Roman"/>
              </w:rPr>
              <w:t>o</w:t>
            </w:r>
            <w:r w:rsidR="00F23FD5">
              <w:rPr>
                <w:rFonts w:ascii="Avenir Next LT Pro" w:hAnsi="Avenir Next LT Pro" w:eastAsia="Times New Roman"/>
              </w:rPr>
              <w:t xml:space="preserve">perator </w:t>
            </w:r>
            <w:r w:rsidRPr="00FA36A3">
              <w:rPr>
                <w:rFonts w:ascii="Avenir Next LT Pro" w:hAnsi="Avenir Next LT Pro" w:eastAsia="Times New Roman"/>
              </w:rPr>
              <w:t>asset care.</w:t>
            </w:r>
          </w:p>
          <w:p w:rsidR="00FA36A3" w:rsidP="00FA36A3" w:rsidRDefault="00FA36A3" w14:paraId="4E640E13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14588BE2" w14:textId="7327832F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Ensure that regular asset restoration events are planned, carried out safely</w:t>
            </w:r>
            <w:r w:rsidR="00D63501">
              <w:rPr>
                <w:rFonts w:ascii="Avenir Next LT Pro" w:hAnsi="Avenir Next LT Pro" w:eastAsia="Times New Roman"/>
              </w:rPr>
              <w:t>,</w:t>
            </w:r>
            <w:r w:rsidRPr="00FA36A3">
              <w:rPr>
                <w:rFonts w:ascii="Avenir Next LT Pro" w:hAnsi="Avenir Next LT Pro" w:eastAsia="Times New Roman"/>
              </w:rPr>
              <w:t xml:space="preserve"> and actions completed.</w:t>
            </w:r>
          </w:p>
          <w:p w:rsidR="00FA36A3" w:rsidP="00FA36A3" w:rsidRDefault="00FA36A3" w14:paraId="74109468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7740E4FE" w14:textId="4DE08E1F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Contribute to improvement pipeline suggestions and lead selected focused improvement projects, individually or through teams.</w:t>
            </w:r>
          </w:p>
          <w:p w:rsidR="00FA36A3" w:rsidP="00FA36A3" w:rsidRDefault="00FA36A3" w14:paraId="34C66B5A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43DD1519" w14:textId="3055491C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Contribute to </w:t>
            </w:r>
            <w:r w:rsidR="00D63501">
              <w:rPr>
                <w:rFonts w:ascii="Avenir Next LT Pro" w:hAnsi="Avenir Next LT Pro" w:eastAsia="Times New Roman"/>
              </w:rPr>
              <w:t>t</w:t>
            </w:r>
            <w:r w:rsidRPr="00FA36A3">
              <w:rPr>
                <w:rFonts w:ascii="Avenir Next LT Pro" w:hAnsi="Avenir Next LT Pro" w:eastAsia="Times New Roman"/>
              </w:rPr>
              <w:t xml:space="preserve">iered </w:t>
            </w:r>
            <w:r w:rsidR="00D63501">
              <w:rPr>
                <w:rFonts w:ascii="Avenir Next LT Pro" w:hAnsi="Avenir Next LT Pro" w:eastAsia="Times New Roman"/>
              </w:rPr>
              <w:t>m</w:t>
            </w:r>
            <w:r w:rsidRPr="00FA36A3">
              <w:rPr>
                <w:rFonts w:ascii="Avenir Next LT Pro" w:hAnsi="Avenir Next LT Pro" w:eastAsia="Times New Roman"/>
              </w:rPr>
              <w:t xml:space="preserve">anagement </w:t>
            </w:r>
            <w:r w:rsidR="00D63501">
              <w:rPr>
                <w:rFonts w:ascii="Avenir Next LT Pro" w:hAnsi="Avenir Next LT Pro" w:eastAsia="Times New Roman"/>
              </w:rPr>
              <w:t>s</w:t>
            </w:r>
            <w:r w:rsidRPr="00FA36A3">
              <w:rPr>
                <w:rFonts w:ascii="Avenir Next LT Pro" w:hAnsi="Avenir Next LT Pro" w:eastAsia="Times New Roman"/>
              </w:rPr>
              <w:t>ystem</w:t>
            </w:r>
            <w:r w:rsidR="00D63501">
              <w:rPr>
                <w:rFonts w:ascii="Avenir Next LT Pro" w:hAnsi="Avenir Next LT Pro" w:eastAsia="Times New Roman"/>
              </w:rPr>
              <w:t xml:space="preserve"> (TMS)</w:t>
            </w:r>
            <w:r w:rsidRPr="00FA36A3">
              <w:rPr>
                <w:rFonts w:ascii="Avenir Next LT Pro" w:hAnsi="Avenir Next LT Pro" w:eastAsia="Times New Roman"/>
              </w:rPr>
              <w:t xml:space="preserve"> for site, driv</w:t>
            </w:r>
            <w:r w:rsidR="00D63501">
              <w:rPr>
                <w:rFonts w:ascii="Avenir Next LT Pro" w:hAnsi="Avenir Next LT Pro" w:eastAsia="Times New Roman"/>
              </w:rPr>
              <w:t>ing</w:t>
            </w:r>
            <w:r w:rsidRPr="00FA36A3">
              <w:rPr>
                <w:rFonts w:ascii="Avenir Next LT Pro" w:hAnsi="Avenir Next LT Pro" w:eastAsia="Times New Roman"/>
              </w:rPr>
              <w:t xml:space="preserve"> for </w:t>
            </w:r>
            <w:r w:rsidR="00D63501">
              <w:rPr>
                <w:rFonts w:ascii="Avenir Next LT Pro" w:hAnsi="Avenir Next LT Pro" w:eastAsia="Times New Roman"/>
              </w:rPr>
              <w:t>your</w:t>
            </w:r>
            <w:r w:rsidRPr="00FA36A3">
              <w:rPr>
                <w:rFonts w:ascii="Avenir Next LT Pro" w:hAnsi="Avenir Next LT Pro" w:eastAsia="Times New Roman"/>
              </w:rPr>
              <w:t xml:space="preserve"> area and ensur</w:t>
            </w:r>
            <w:r w:rsidR="00D63501">
              <w:rPr>
                <w:rFonts w:ascii="Avenir Next LT Pro" w:hAnsi="Avenir Next LT Pro" w:eastAsia="Times New Roman"/>
              </w:rPr>
              <w:t>ing</w:t>
            </w:r>
            <w:r w:rsidRPr="00FA36A3">
              <w:rPr>
                <w:rFonts w:ascii="Avenir Next LT Pro" w:hAnsi="Avenir Next LT Pro" w:eastAsia="Times New Roman"/>
              </w:rPr>
              <w:t xml:space="preserve"> process adherence from th</w:t>
            </w:r>
            <w:r w:rsidR="00D63501">
              <w:rPr>
                <w:rFonts w:ascii="Avenir Next LT Pro" w:hAnsi="Avenir Next LT Pro" w:eastAsia="Times New Roman"/>
              </w:rPr>
              <w:t>e engineering</w:t>
            </w:r>
            <w:r w:rsidRPr="00FA36A3">
              <w:rPr>
                <w:rFonts w:ascii="Avenir Next LT Pro" w:hAnsi="Avenir Next LT Pro" w:eastAsia="Times New Roman"/>
              </w:rPr>
              <w:t xml:space="preserve"> team</w:t>
            </w:r>
            <w:r>
              <w:rPr>
                <w:rFonts w:ascii="Avenir Next LT Pro" w:hAnsi="Avenir Next LT Pro" w:eastAsia="Times New Roman"/>
              </w:rPr>
              <w:t>.</w:t>
            </w:r>
          </w:p>
          <w:p w:rsidR="00FA36A3" w:rsidP="00FA36A3" w:rsidRDefault="00FA36A3" w14:paraId="1328A10C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17D751D8" w14:textId="0961A75D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Suppl</w:t>
            </w:r>
            <w:r w:rsidR="00D63501">
              <w:rPr>
                <w:rFonts w:ascii="Avenir Next LT Pro" w:hAnsi="Avenir Next LT Pro" w:eastAsia="Times New Roman"/>
              </w:rPr>
              <w:t>y</w:t>
            </w:r>
            <w:r w:rsidRPr="00FA36A3">
              <w:rPr>
                <w:rFonts w:ascii="Avenir Next LT Pro" w:hAnsi="Avenir Next LT Pro" w:eastAsia="Times New Roman"/>
              </w:rPr>
              <w:t xml:space="preserve"> relevant (KPI) data and insights, actions for site TMS and also drive TMS process at next level down e.g. </w:t>
            </w:r>
            <w:r w:rsidR="00F23FD5">
              <w:rPr>
                <w:rFonts w:ascii="Avenir Next LT Pro" w:hAnsi="Avenir Next LT Pro" w:eastAsia="Times New Roman"/>
              </w:rPr>
              <w:t>daily engineering team meetings.</w:t>
            </w:r>
          </w:p>
          <w:p w:rsidR="00FA36A3" w:rsidP="00FA36A3" w:rsidRDefault="00FA36A3" w14:paraId="4A5EEB29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127C617F" w14:textId="757612E3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Own and maintain an up to date and accurate training matrix, ensuring that all </w:t>
            </w:r>
            <w:r w:rsidR="00F23FD5">
              <w:rPr>
                <w:rFonts w:ascii="Avenir Next LT Pro" w:hAnsi="Avenir Next LT Pro" w:eastAsia="Times New Roman"/>
              </w:rPr>
              <w:t>engineers</w:t>
            </w:r>
            <w:r w:rsidRPr="00FA36A3">
              <w:rPr>
                <w:rFonts w:ascii="Avenir Next LT Pro" w:hAnsi="Avenir Next LT Pro" w:eastAsia="Times New Roman"/>
              </w:rPr>
              <w:t xml:space="preserve"> are trained, multi-skilled and competent to the required levels with a regular cadence of reviews.</w:t>
            </w:r>
          </w:p>
          <w:p w:rsidR="00FA36A3" w:rsidP="00FA36A3" w:rsidRDefault="00FA36A3" w14:paraId="64F9CAF1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3AE802A6" w14:textId="4FFF4F3C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 xml:space="preserve">Deliver workplace organisation (6S) plan for </w:t>
            </w:r>
            <w:r w:rsidR="002C5008">
              <w:rPr>
                <w:rFonts w:ascii="Avenir Next LT Pro" w:hAnsi="Avenir Next LT Pro" w:eastAsia="Times New Roman"/>
              </w:rPr>
              <w:t>your</w:t>
            </w:r>
            <w:r w:rsidRPr="00FA36A3">
              <w:rPr>
                <w:rFonts w:ascii="Avenir Next LT Pro" w:hAnsi="Avenir Next LT Pro" w:eastAsia="Times New Roman"/>
              </w:rPr>
              <w:t xml:space="preserve"> areas, ensuring that team members are trained, following correct standards and regular audits are in place.</w:t>
            </w:r>
          </w:p>
          <w:p w:rsidR="00FA36A3" w:rsidP="00FA36A3" w:rsidRDefault="00FA36A3" w14:paraId="172F1653" w14:textId="77777777">
            <w:pPr>
              <w:tabs>
                <w:tab w:val="left" w:pos="1655"/>
              </w:tabs>
              <w:rPr>
                <w:rFonts w:ascii="Avenir Next LT Pro" w:hAnsi="Avenir Next LT Pro"/>
              </w:rPr>
            </w:pPr>
          </w:p>
          <w:p w:rsidRPr="00FA36A3" w:rsidR="00FA36A3" w:rsidP="00FA36A3" w:rsidRDefault="00FA36A3" w14:paraId="0F7AEF6C" w14:textId="2FC9D9BC">
            <w:pPr>
              <w:pStyle w:val="ListParagraph"/>
              <w:numPr>
                <w:ilvl w:val="0"/>
                <w:numId w:val="32"/>
              </w:numPr>
              <w:tabs>
                <w:tab w:val="left" w:pos="1655"/>
              </w:tabs>
              <w:rPr>
                <w:rFonts w:ascii="Avenir Next LT Pro" w:hAnsi="Avenir Next LT Pro" w:eastAsia="Times New Roman"/>
              </w:rPr>
            </w:pPr>
            <w:r w:rsidRPr="00FA36A3">
              <w:rPr>
                <w:rFonts w:ascii="Avenir Next LT Pro" w:hAnsi="Avenir Next LT Pro" w:eastAsia="Times New Roman"/>
              </w:rPr>
              <w:t>Appl</w:t>
            </w:r>
            <w:r w:rsidR="002C5008">
              <w:rPr>
                <w:rFonts w:ascii="Avenir Next LT Pro" w:hAnsi="Avenir Next LT Pro" w:eastAsia="Times New Roman"/>
              </w:rPr>
              <w:t>y</w:t>
            </w:r>
            <w:r w:rsidRPr="00FA36A3">
              <w:rPr>
                <w:rFonts w:ascii="Avenir Next LT Pro" w:hAnsi="Avenir Next LT Pro" w:eastAsia="Times New Roman"/>
              </w:rPr>
              <w:t xml:space="preserve"> RCA process to defined triggers within </w:t>
            </w:r>
            <w:r w:rsidR="002C5008">
              <w:rPr>
                <w:rFonts w:ascii="Avenir Next LT Pro" w:hAnsi="Avenir Next LT Pro" w:eastAsia="Times New Roman"/>
              </w:rPr>
              <w:t>your</w:t>
            </w:r>
            <w:r w:rsidRPr="00FA36A3">
              <w:rPr>
                <w:rFonts w:ascii="Avenir Next LT Pro" w:hAnsi="Avenir Next LT Pro" w:eastAsia="Times New Roman"/>
              </w:rPr>
              <w:t xml:space="preserve"> area of responsibility, ensuring team involvement, and completion of defined </w:t>
            </w:r>
            <w:r w:rsidRPr="00FA36A3" w:rsidR="001E1B0C">
              <w:rPr>
                <w:rFonts w:ascii="Avenir Next LT Pro" w:hAnsi="Avenir Next LT Pro" w:eastAsia="Times New Roman"/>
              </w:rPr>
              <w:t>countermeasures</w:t>
            </w:r>
            <w:r w:rsidRPr="00FA36A3">
              <w:rPr>
                <w:rFonts w:ascii="Avenir Next LT Pro" w:hAnsi="Avenir Next LT Pro" w:eastAsia="Times New Roman"/>
              </w:rPr>
              <w:t>.</w:t>
            </w:r>
          </w:p>
        </w:tc>
      </w:tr>
    </w:tbl>
    <w:p w:rsidR="5A1F949D" w:rsidRDefault="5A1F949D" w14:paraId="1AC990C5" w14:textId="7A58A226">
      <w:r>
        <w:br w:type="page"/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5529"/>
      </w:tblGrid>
      <w:tr w:rsidRPr="00CE5D40" w:rsidR="00A12E4B" w:rsidTr="0382604B" w14:paraId="05469A3E" w14:textId="77777777">
        <w:tc>
          <w:tcPr>
            <w:tcW w:w="10349" w:type="dxa"/>
            <w:gridSpan w:val="3"/>
            <w:shd w:val="clear" w:color="auto" w:fill="D9D9D9" w:themeFill="background1" w:themeFillShade="D9"/>
            <w:tcMar/>
          </w:tcPr>
          <w:p w:rsidRPr="00CE5D40" w:rsidR="00A12E4B" w:rsidP="00A12E4B" w:rsidRDefault="00A12E4B" w14:paraId="33F2460E" w14:textId="51F5F35C">
            <w:pPr>
              <w:rPr>
                <w:rFonts w:ascii="Avenir Next LT Pro" w:hAnsi="Avenir Next LT Pro"/>
                <w:b/>
                <w:bCs/>
              </w:rPr>
            </w:pPr>
            <w:r w:rsidRPr="00CE5D40">
              <w:rPr>
                <w:rFonts w:ascii="Avenir Next LT Pro" w:hAnsi="Avenir Next LT Pro"/>
                <w:b/>
                <w:bCs/>
              </w:rPr>
              <w:t xml:space="preserve">Person Profile/Knowledge </w:t>
            </w:r>
          </w:p>
          <w:p w:rsidRPr="00CE5D40" w:rsidR="00A12E4B" w:rsidP="00A12E4B" w:rsidRDefault="00A12E4B" w14:paraId="70764BCB" w14:textId="77777777">
            <w:pPr>
              <w:rPr>
                <w:rFonts w:ascii="Avenir Next LT Pro" w:hAnsi="Avenir Next LT Pro"/>
                <w:b/>
                <w:bCs/>
              </w:rPr>
            </w:pPr>
            <w:r w:rsidRPr="00CE5D40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Pr="00CE5D40" w:rsidR="00A12E4B" w:rsidTr="0382604B" w14:paraId="10EB8D22" w14:textId="77777777">
        <w:tc>
          <w:tcPr>
            <w:tcW w:w="4820" w:type="dxa"/>
            <w:gridSpan w:val="2"/>
            <w:shd w:val="clear" w:color="auto" w:fill="D9D9D9" w:themeFill="background1" w:themeFillShade="D9"/>
            <w:tcMar/>
          </w:tcPr>
          <w:p w:rsidRPr="00CE5D40" w:rsidR="00A12E4B" w:rsidP="00A12E4B" w:rsidRDefault="00A12E4B" w14:paraId="0097FACB" w14:textId="77777777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CE5D40">
              <w:rPr>
                <w:rFonts w:ascii="Avenir Next LT Pro" w:hAnsi="Avenir Next LT Pro"/>
                <w:b/>
                <w:bCs/>
              </w:rPr>
              <w:t>Essential</w:t>
            </w:r>
          </w:p>
        </w:tc>
        <w:tc>
          <w:tcPr>
            <w:tcW w:w="5529" w:type="dxa"/>
            <w:shd w:val="clear" w:color="auto" w:fill="D9D9D9" w:themeFill="background1" w:themeFillShade="D9"/>
            <w:tcMar/>
          </w:tcPr>
          <w:p w:rsidRPr="00CE5D40" w:rsidR="00A12E4B" w:rsidP="00A12E4B" w:rsidRDefault="00A12E4B" w14:paraId="617CEF0C" w14:textId="77777777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</w:rPr>
            </w:pPr>
            <w:r w:rsidRPr="00CE5D40">
              <w:rPr>
                <w:rFonts w:ascii="Avenir Next LT Pro" w:hAnsi="Avenir Next LT Pro"/>
                <w:b/>
                <w:bCs/>
              </w:rPr>
              <w:t>Desirable</w:t>
            </w:r>
          </w:p>
        </w:tc>
      </w:tr>
      <w:tr w:rsidRPr="00CE5D40" w:rsidR="00A12E4B" w:rsidTr="0382604B" w14:paraId="3FE010CE" w14:textId="77777777">
        <w:tc>
          <w:tcPr>
            <w:tcW w:w="4820" w:type="dxa"/>
            <w:gridSpan w:val="2"/>
            <w:shd w:val="clear" w:color="auto" w:fill="auto"/>
            <w:tcMar/>
          </w:tcPr>
          <w:p w:rsidRPr="00676557" w:rsidR="00A12E4B" w:rsidP="00077587" w:rsidRDefault="00A71618" w14:paraId="37921443" w14:textId="2DD4332C">
            <w:pPr>
              <w:spacing w:before="40" w:after="40"/>
              <w:rPr>
                <w:rFonts w:ascii="Avenir Next LT Pro" w:hAnsi="Avenir Next LT Pro"/>
              </w:rPr>
            </w:pPr>
            <w:r w:rsidRPr="00676557">
              <w:rPr>
                <w:rFonts w:ascii="Avenir Next LT Pro" w:hAnsi="Avenir Next LT Pro"/>
              </w:rPr>
              <w:t xml:space="preserve">Full understanding of HSE aspects and how to </w:t>
            </w:r>
            <w:r w:rsidRPr="00676557" w:rsidR="00E460F2">
              <w:rPr>
                <w:rFonts w:ascii="Avenir Next LT Pro" w:hAnsi="Avenir Next LT Pro"/>
              </w:rPr>
              <w:t>conduct</w:t>
            </w:r>
            <w:r w:rsidRPr="00676557">
              <w:rPr>
                <w:rFonts w:ascii="Avenir Next LT Pro" w:hAnsi="Avenir Next LT Pro"/>
              </w:rPr>
              <w:t xml:space="preserve"> </w:t>
            </w:r>
            <w:r w:rsidR="00180623">
              <w:rPr>
                <w:rFonts w:ascii="Avenir Next LT Pro" w:hAnsi="Avenir Next LT Pro"/>
              </w:rPr>
              <w:t xml:space="preserve">documented </w:t>
            </w:r>
            <w:r w:rsidRPr="00676557">
              <w:rPr>
                <w:rFonts w:ascii="Avenir Next LT Pro" w:hAnsi="Avenir Next LT Pro"/>
              </w:rPr>
              <w:t xml:space="preserve">risk assessments and </w:t>
            </w:r>
            <w:r w:rsidRPr="00676557" w:rsidR="00E460F2">
              <w:rPr>
                <w:rFonts w:ascii="Avenir Next LT Pro" w:hAnsi="Avenir Next LT Pro"/>
              </w:rPr>
              <w:t xml:space="preserve">ensure </w:t>
            </w:r>
            <w:r w:rsidR="006C475D">
              <w:rPr>
                <w:rFonts w:ascii="Avenir Next LT Pro" w:hAnsi="Avenir Next LT Pro"/>
              </w:rPr>
              <w:t>contractor and team apply agreed</w:t>
            </w:r>
            <w:r w:rsidRPr="00676557" w:rsidR="001D2752">
              <w:rPr>
                <w:rFonts w:ascii="Avenir Next LT Pro" w:hAnsi="Avenir Next LT Pro"/>
              </w:rPr>
              <w:t xml:space="preserve"> </w:t>
            </w:r>
            <w:r w:rsidRPr="00676557">
              <w:rPr>
                <w:rFonts w:ascii="Avenir Next LT Pro" w:hAnsi="Avenir Next LT Pro"/>
              </w:rPr>
              <w:t>control measures</w:t>
            </w:r>
            <w:r w:rsidRPr="00676557" w:rsidR="00E460F2">
              <w:rPr>
                <w:rFonts w:ascii="Avenir Next LT Pro" w:hAnsi="Avenir Next LT Pro"/>
              </w:rPr>
              <w:t xml:space="preserve"> </w:t>
            </w:r>
            <w:r w:rsidR="006C475D">
              <w:rPr>
                <w:rFonts w:ascii="Avenir Next LT Pro" w:hAnsi="Avenir Next LT Pro"/>
              </w:rPr>
              <w:t>and work to RAMS.</w:t>
            </w:r>
          </w:p>
        </w:tc>
        <w:tc>
          <w:tcPr>
            <w:tcW w:w="5529" w:type="dxa"/>
            <w:shd w:val="clear" w:color="auto" w:fill="auto"/>
            <w:tcMar/>
          </w:tcPr>
          <w:p w:rsidR="00A12E4B" w:rsidP="00077587" w:rsidRDefault="00DC5721" w14:paraId="5EF45041" w14:textId="77777777">
            <w:pPr>
              <w:spacing w:before="40" w:after="40"/>
              <w:rPr>
                <w:rStyle w:val="normaltextrun"/>
                <w:rFonts w:ascii="Avenir Next LT Pro" w:hAnsi="Avenir Next LT Pro"/>
                <w:color w:val="000000"/>
                <w:bdr w:val="none" w:color="auto" w:sz="0" w:space="0" w:frame="1"/>
              </w:rPr>
            </w:pPr>
            <w:r w:rsidRPr="00DC5721">
              <w:rPr>
                <w:rStyle w:val="normaltextrun"/>
                <w:rFonts w:ascii="Avenir Next LT Pro" w:hAnsi="Avenir Next LT Pro"/>
                <w:color w:val="000000"/>
                <w:bdr w:val="none" w:color="auto" w:sz="0" w:space="0" w:frame="1"/>
              </w:rPr>
              <w:t>NEBOSH qualification</w:t>
            </w:r>
          </w:p>
          <w:p w:rsidRPr="00DC5721" w:rsidR="00DC5721" w:rsidP="00077587" w:rsidRDefault="00DC5721" w14:paraId="7A20300B" w14:textId="5C2AE897">
            <w:pPr>
              <w:spacing w:before="40" w:after="40"/>
              <w:rPr>
                <w:rFonts w:ascii="Avenir Next LT Pro" w:hAnsi="Avenir Next LT Pro"/>
              </w:rPr>
            </w:pPr>
            <w:r w:rsidRPr="00DC5721">
              <w:rPr>
                <w:rFonts w:ascii="Avenir Next LT Pro" w:hAnsi="Avenir Next LT Pro"/>
              </w:rPr>
              <w:t xml:space="preserve">BOAS M </w:t>
            </w:r>
            <w:r w:rsidR="0012734F">
              <w:rPr>
                <w:rFonts w:ascii="Avenir Next LT Pro" w:hAnsi="Avenir Next LT Pro"/>
              </w:rPr>
              <w:t>-</w:t>
            </w:r>
            <w:r w:rsidR="002C7091">
              <w:rPr>
                <w:rFonts w:ascii="Avenir Next LT Pro" w:hAnsi="Avenir Next LT Pro"/>
              </w:rPr>
              <w:t xml:space="preserve"> b</w:t>
            </w:r>
            <w:r w:rsidR="0012734F">
              <w:rPr>
                <w:rFonts w:ascii="Avenir Next LT Pro" w:hAnsi="Avenir Next LT Pro"/>
              </w:rPr>
              <w:t>oiler management</w:t>
            </w:r>
          </w:p>
        </w:tc>
      </w:tr>
      <w:tr w:rsidRPr="00CE5D40" w:rsidR="003A52DC" w:rsidTr="0382604B" w14:paraId="7F9E4167" w14:textId="77777777">
        <w:tc>
          <w:tcPr>
            <w:tcW w:w="4820" w:type="dxa"/>
            <w:gridSpan w:val="2"/>
            <w:shd w:val="clear" w:color="auto" w:fill="auto"/>
            <w:tcMar/>
          </w:tcPr>
          <w:p w:rsidRPr="00676557" w:rsidR="003A52DC" w:rsidP="00077587" w:rsidRDefault="0008444A" w14:paraId="24212A85" w14:textId="58066A07">
            <w:pPr>
              <w:spacing w:before="40" w:after="40"/>
              <w:rPr>
                <w:rFonts w:ascii="Avenir Next LT Pro" w:hAnsi="Avenir Next LT Pro"/>
              </w:rPr>
            </w:pPr>
            <w:r w:rsidRPr="00676557">
              <w:rPr>
                <w:rFonts w:ascii="Avenir Next LT Pro" w:hAnsi="Avenir Next LT Pro"/>
              </w:rPr>
              <w:t>Engineering experience within manufacturing</w:t>
            </w:r>
            <w:r w:rsidR="002C7091">
              <w:rPr>
                <w:rFonts w:ascii="Avenir Next LT Pro" w:hAnsi="Avenir Next LT Pro"/>
              </w:rPr>
              <w:t>.</w:t>
            </w:r>
          </w:p>
        </w:tc>
        <w:tc>
          <w:tcPr>
            <w:tcW w:w="5529" w:type="dxa"/>
            <w:shd w:val="clear" w:color="auto" w:fill="auto"/>
            <w:tcMar/>
          </w:tcPr>
          <w:p w:rsidRPr="00676557" w:rsidR="003A52DC" w:rsidP="00DB0C30" w:rsidRDefault="00C3278A" w14:paraId="2768EECF" w14:textId="00E8F3E6">
            <w:pPr>
              <w:textAlignment w:val="baseline"/>
              <w:rPr>
                <w:rFonts w:ascii="Avenir Next LT Pro" w:hAnsi="Avenir Next LT Pro"/>
              </w:rPr>
            </w:pPr>
            <w:r w:rsidRPr="00676557">
              <w:rPr>
                <w:rFonts w:ascii="Avenir Next LT Pro" w:hAnsi="Avenir Next LT Pro"/>
              </w:rPr>
              <w:t>Engineering experience within a feed</w:t>
            </w:r>
            <w:r w:rsidR="00212FFF">
              <w:rPr>
                <w:rFonts w:ascii="Avenir Next LT Pro" w:hAnsi="Avenir Next LT Pro"/>
              </w:rPr>
              <w:t xml:space="preserve"> milling or similar industry</w:t>
            </w:r>
          </w:p>
        </w:tc>
      </w:tr>
      <w:tr w:rsidRPr="00CE5D40" w:rsidR="003A52DC" w:rsidTr="0382604B" w14:paraId="3B4881A6" w14:textId="77777777">
        <w:tc>
          <w:tcPr>
            <w:tcW w:w="4820" w:type="dxa"/>
            <w:gridSpan w:val="2"/>
            <w:shd w:val="clear" w:color="auto" w:fill="auto"/>
            <w:tcMar/>
          </w:tcPr>
          <w:p w:rsidRPr="00676557" w:rsidR="003A52DC" w:rsidP="00077587" w:rsidRDefault="0008444A" w14:paraId="6382AAC6" w14:textId="5D728018">
            <w:pPr>
              <w:spacing w:before="40" w:after="40"/>
              <w:rPr>
                <w:rFonts w:ascii="Avenir Next LT Pro" w:hAnsi="Avenir Next LT Pro"/>
              </w:rPr>
            </w:pPr>
            <w:r w:rsidRPr="00676557">
              <w:rPr>
                <w:rStyle w:val="normaltextrun"/>
                <w:rFonts w:ascii="Avenir Next LT Pro" w:hAnsi="Avenir Next LT Pro"/>
                <w:color w:val="000000"/>
                <w:shd w:val="clear" w:color="auto" w:fill="FFFFFF"/>
              </w:rPr>
              <w:t xml:space="preserve">Continuous </w:t>
            </w:r>
            <w:r w:rsidR="002C7091">
              <w:rPr>
                <w:rStyle w:val="normaltextrun"/>
                <w:rFonts w:ascii="Avenir Next LT Pro" w:hAnsi="Avenir Next LT Pro"/>
                <w:color w:val="000000"/>
                <w:shd w:val="clear" w:color="auto" w:fill="FFFFFF"/>
              </w:rPr>
              <w:t>i</w:t>
            </w:r>
            <w:r w:rsidRPr="00676557">
              <w:rPr>
                <w:rStyle w:val="normaltextrun"/>
                <w:rFonts w:ascii="Avenir Next LT Pro" w:hAnsi="Avenir Next LT Pro"/>
                <w:color w:val="000000"/>
                <w:shd w:val="clear" w:color="auto" w:fill="FFFFFF"/>
              </w:rPr>
              <w:t>mprovement knowledge and capability to drive plant reliability and efficiency, zero failure repeat mindset to drive performance improvements.</w:t>
            </w:r>
          </w:p>
        </w:tc>
        <w:tc>
          <w:tcPr>
            <w:tcW w:w="5529" w:type="dxa"/>
            <w:shd w:val="clear" w:color="auto" w:fill="auto"/>
            <w:tcMar/>
          </w:tcPr>
          <w:p w:rsidRPr="00676557" w:rsidR="00BD728B" w:rsidP="001029D7" w:rsidRDefault="001C4069" w14:paraId="26DE5AA7" w14:textId="305078D6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Ability to balance</w:t>
            </w:r>
            <w:r w:rsidR="00944C96">
              <w:rPr>
                <w:rFonts w:ascii="Avenir Next LT Pro" w:hAnsi="Avenir Next LT Pro"/>
              </w:rPr>
              <w:t xml:space="preserve"> both compliance</w:t>
            </w:r>
            <w:r w:rsidR="00DF2316">
              <w:rPr>
                <w:rFonts w:ascii="Avenir Next LT Pro" w:hAnsi="Avenir Next LT Pro"/>
              </w:rPr>
              <w:t xml:space="preserve"> and continuous improvement activities with </w:t>
            </w:r>
            <w:r w:rsidR="002F3E09">
              <w:rPr>
                <w:rFonts w:ascii="Avenir Next LT Pro" w:hAnsi="Avenir Next LT Pro"/>
              </w:rPr>
              <w:t>“</w:t>
            </w:r>
            <w:r w:rsidR="009456E8">
              <w:rPr>
                <w:rFonts w:ascii="Avenir Next LT Pro" w:hAnsi="Avenir Next LT Pro"/>
              </w:rPr>
              <w:t>hands on</w:t>
            </w:r>
            <w:r w:rsidR="002F3E09">
              <w:rPr>
                <w:rFonts w:ascii="Avenir Next LT Pro" w:hAnsi="Avenir Next LT Pro"/>
              </w:rPr>
              <w:t>” requirements</w:t>
            </w:r>
            <w:r w:rsidR="00CF5D9C">
              <w:rPr>
                <w:rFonts w:ascii="Avenir Next LT Pro" w:hAnsi="Avenir Next LT Pro"/>
              </w:rPr>
              <w:t xml:space="preserve"> of the role.</w:t>
            </w:r>
          </w:p>
        </w:tc>
      </w:tr>
      <w:tr w:rsidRPr="00CE5D40" w:rsidR="00A12E4B" w:rsidTr="0382604B" w14:paraId="57BE5DE3" w14:textId="77777777">
        <w:tc>
          <w:tcPr>
            <w:tcW w:w="4820" w:type="dxa"/>
            <w:gridSpan w:val="2"/>
            <w:shd w:val="clear" w:color="auto" w:fill="auto"/>
            <w:tcMar/>
          </w:tcPr>
          <w:p w:rsidRPr="00676557" w:rsidR="00A12E4B" w:rsidP="00077587" w:rsidRDefault="0008444A" w14:paraId="11F17D97" w14:textId="67EB08AE">
            <w:pPr>
              <w:spacing w:before="40" w:after="40"/>
              <w:rPr>
                <w:rFonts w:ascii="Avenir Next LT Pro" w:hAnsi="Avenir Next LT Pro"/>
              </w:rPr>
            </w:pPr>
            <w:r w:rsidRPr="00676557">
              <w:rPr>
                <w:rStyle w:val="normaltextrun"/>
                <w:rFonts w:ascii="Avenir Next LT Pro" w:hAnsi="Avenir Next LT Pro"/>
                <w:color w:val="000000"/>
                <w:shd w:val="clear" w:color="auto" w:fill="FFFFFF"/>
              </w:rPr>
              <w:lastRenderedPageBreak/>
              <w:t>Excellent leadership and engagement skills with the ability to foster influential relationships at all levels.</w:t>
            </w:r>
          </w:p>
        </w:tc>
        <w:tc>
          <w:tcPr>
            <w:tcW w:w="5529" w:type="dxa"/>
            <w:shd w:val="clear" w:color="auto" w:fill="auto"/>
            <w:tcMar/>
          </w:tcPr>
          <w:p w:rsidRPr="00676557" w:rsidR="00A12E4B" w:rsidP="00077587" w:rsidRDefault="00C1688F" w14:paraId="786BB9A8" w14:textId="56F746DD">
            <w:pPr>
              <w:spacing w:before="40" w:after="40"/>
              <w:rPr>
                <w:rFonts w:ascii="Avenir Next LT Pro" w:hAnsi="Avenir Next LT Pro"/>
              </w:rPr>
            </w:pPr>
            <w:r w:rsidRPr="00C3278A">
              <w:rPr>
                <w:rStyle w:val="normaltextrun"/>
                <w:rFonts w:ascii="Avenir Next LT Pro" w:hAnsi="Avenir Next LT Pro"/>
                <w:color w:val="000000"/>
                <w:bdr w:val="none" w:color="auto" w:sz="0" w:space="0" w:frame="1"/>
              </w:rPr>
              <w:t xml:space="preserve">Capital project management skills from concept to commissioning and delivery of </w:t>
            </w:r>
            <w:r w:rsidRPr="00C3278A" w:rsidR="00C3278A">
              <w:rPr>
                <w:rStyle w:val="normaltextrun"/>
                <w:rFonts w:ascii="Avenir Next LT Pro" w:hAnsi="Avenir Next LT Pro"/>
                <w:color w:val="000000"/>
                <w:bdr w:val="none" w:color="auto" w:sz="0" w:space="0" w:frame="1"/>
              </w:rPr>
              <w:t>capital plan objectives</w:t>
            </w:r>
            <w:r w:rsidR="00C3278A">
              <w:rPr>
                <w:rStyle w:val="normaltextrun"/>
                <w:rFonts w:ascii="Avenir Next LT Pro" w:hAnsi="Avenir Next LT Pro"/>
                <w:color w:val="000000"/>
                <w:sz w:val="22"/>
                <w:szCs w:val="22"/>
                <w:bdr w:val="none" w:color="auto" w:sz="0" w:space="0" w:frame="1"/>
              </w:rPr>
              <w:t>.</w:t>
            </w:r>
          </w:p>
        </w:tc>
      </w:tr>
      <w:tr w:rsidRPr="00CE5D40" w:rsidR="00A12E4B" w:rsidTr="0382604B" w14:paraId="401444E7" w14:textId="77777777">
        <w:tc>
          <w:tcPr>
            <w:tcW w:w="4820" w:type="dxa"/>
            <w:gridSpan w:val="2"/>
            <w:shd w:val="clear" w:color="auto" w:fill="auto"/>
            <w:tcMar/>
          </w:tcPr>
          <w:p w:rsidRPr="00676557" w:rsidR="00A12E4B" w:rsidP="00077587" w:rsidRDefault="00A65A2A" w14:paraId="3D24B10C" w14:textId="7F3DE4C7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Asset care strategy</w:t>
            </w:r>
            <w:r w:rsidR="00F31954">
              <w:rPr>
                <w:rFonts w:ascii="Avenir Next LT Pro" w:hAnsi="Avenir Next LT Pro"/>
              </w:rPr>
              <w:t xml:space="preserve">/ asset care development and application of appropriate </w:t>
            </w:r>
            <w:r w:rsidR="00106491">
              <w:rPr>
                <w:rFonts w:ascii="Avenir Next LT Pro" w:hAnsi="Avenir Next LT Pro"/>
              </w:rPr>
              <w:t>activities.</w:t>
            </w:r>
          </w:p>
        </w:tc>
        <w:tc>
          <w:tcPr>
            <w:tcW w:w="5529" w:type="dxa"/>
            <w:shd w:val="clear" w:color="auto" w:fill="auto"/>
            <w:tcMar/>
          </w:tcPr>
          <w:p w:rsidRPr="00676557" w:rsidR="00A12E4B" w:rsidP="00077587" w:rsidRDefault="00A65A2A" w14:paraId="43A8DC32" w14:textId="1001F5CE">
            <w:pPr>
              <w:spacing w:before="40" w:after="4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Agility or other CMMS system</w:t>
            </w:r>
          </w:p>
        </w:tc>
      </w:tr>
      <w:tr w:rsidRPr="00CE5D40" w:rsidR="00A12E4B" w:rsidTr="0382604B" w14:paraId="2C1A1A0E" w14:textId="77777777">
        <w:tc>
          <w:tcPr>
            <w:tcW w:w="4820" w:type="dxa"/>
            <w:gridSpan w:val="2"/>
            <w:shd w:val="clear" w:color="auto" w:fill="auto"/>
            <w:tcMar/>
          </w:tcPr>
          <w:p w:rsidR="50DB68F2" w:rsidP="0382604B" w:rsidRDefault="50DB68F2" w14:paraId="5730F1DD" w14:textId="7F3DE4C7">
            <w:pPr>
              <w:spacing w:before="40" w:after="40"/>
              <w:rPr>
                <w:rFonts w:ascii="Avenir Next LT Pro" w:hAnsi="Avenir Next LT Pro"/>
              </w:rPr>
            </w:pPr>
            <w:r w:rsidRPr="0382604B" w:rsidR="50DB68F2">
              <w:rPr>
                <w:rFonts w:ascii="Avenir Next LT Pro" w:hAnsi="Avenir Next LT Pro"/>
              </w:rPr>
              <w:t>Asset care strategy/ asset care development and application of appropriate activities.</w:t>
            </w:r>
          </w:p>
          <w:p w:rsidR="0382604B" w:rsidP="0382604B" w:rsidRDefault="0382604B" w14:paraId="0D5DB6C3" w14:textId="4FD9AE4A">
            <w:pPr>
              <w:spacing w:before="40" w:after="40"/>
              <w:rPr>
                <w:rStyle w:val="normaltextrun"/>
                <w:rFonts w:ascii="Avenir Next LT Pro" w:hAnsi="Avenir Next LT Pro"/>
                <w:color w:val="000000" w:themeColor="text1" w:themeTint="FF" w:themeShade="FF"/>
              </w:rPr>
            </w:pPr>
          </w:p>
          <w:p w:rsidRPr="00676557" w:rsidR="00A12E4B" w:rsidP="00077587" w:rsidRDefault="00A12E4B" w14:paraId="64A42A7B" w14:textId="45213310">
            <w:pPr>
              <w:spacing w:before="40" w:after="40"/>
              <w:rPr>
                <w:rFonts w:ascii="Avenir Next LT Pro" w:hAnsi="Avenir Next LT Pro"/>
              </w:rPr>
            </w:pPr>
          </w:p>
        </w:tc>
        <w:tc>
          <w:tcPr>
            <w:tcW w:w="5529" w:type="dxa"/>
            <w:shd w:val="clear" w:color="auto" w:fill="auto"/>
            <w:tcMar/>
          </w:tcPr>
          <w:p w:rsidRPr="00676557" w:rsidR="00A12E4B" w:rsidP="00077587" w:rsidRDefault="00A12E4B" w14:paraId="08FEA55A" w14:textId="53ED46FA">
            <w:pPr>
              <w:spacing w:before="40" w:after="40"/>
              <w:rPr>
                <w:rFonts w:ascii="Avenir Next LT Pro" w:hAnsi="Avenir Next LT Pro"/>
              </w:rPr>
            </w:pPr>
          </w:p>
        </w:tc>
      </w:tr>
      <w:tr w:rsidRPr="00CE5D40" w:rsidR="00A12E4B" w:rsidTr="0382604B" w14:paraId="19EE2AF4" w14:textId="77777777">
        <w:tc>
          <w:tcPr>
            <w:tcW w:w="2320" w:type="dxa"/>
            <w:shd w:val="clear" w:color="auto" w:fill="D9D9D9" w:themeFill="background1" w:themeFillShade="D9"/>
            <w:tcMar/>
          </w:tcPr>
          <w:p w:rsidRPr="00CE5D40" w:rsidR="00A12E4B" w:rsidP="005F75F2" w:rsidRDefault="00A12E4B" w14:paraId="3E08EDAB" w14:textId="13B7018D">
            <w:pPr>
              <w:spacing w:before="40" w:after="40"/>
              <w:rPr>
                <w:rFonts w:ascii="Avenir Next LT Pro" w:hAnsi="Avenir Next LT Pro"/>
                <w:b/>
                <w:bCs/>
              </w:rPr>
            </w:pPr>
            <w:r w:rsidRPr="00CE5D40">
              <w:rPr>
                <w:rFonts w:ascii="Avenir Next LT Pro" w:hAnsi="Avenir Next LT Pro"/>
                <w:b/>
                <w:bCs/>
              </w:rPr>
              <w:t>Key Behaviours</w:t>
            </w:r>
          </w:p>
        </w:tc>
        <w:tc>
          <w:tcPr>
            <w:tcW w:w="8029" w:type="dxa"/>
            <w:gridSpan w:val="2"/>
            <w:tcMar/>
          </w:tcPr>
          <w:p w:rsidRPr="00CE5D40" w:rsidR="00A12E4B" w:rsidP="00077587" w:rsidRDefault="00A12E4B" w14:paraId="01E06E25" w14:textId="50C8C986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</w:rPr>
            </w:pPr>
          </w:p>
        </w:tc>
      </w:tr>
      <w:tr w:rsidRPr="00CE5D40" w:rsidR="00A12E4B" w:rsidTr="0382604B" w14:paraId="0AD927EA" w14:textId="77777777">
        <w:trPr>
          <w:trHeight w:val="175"/>
        </w:trPr>
        <w:tc>
          <w:tcPr>
            <w:tcW w:w="2320" w:type="dxa"/>
            <w:shd w:val="clear" w:color="auto" w:fill="D9D9D9" w:themeFill="background1" w:themeFillShade="D9"/>
            <w:tcMar/>
          </w:tcPr>
          <w:p w:rsidRPr="00CE5D40" w:rsidR="00A12E4B" w:rsidP="005F75F2" w:rsidRDefault="00A12E4B" w14:paraId="60F29E3E" w14:textId="77777777">
            <w:pPr>
              <w:spacing w:before="40" w:after="40"/>
              <w:rPr>
                <w:rFonts w:ascii="Avenir Next LT Pro" w:hAnsi="Avenir Next LT Pro"/>
                <w:b/>
                <w:bCs/>
              </w:rPr>
            </w:pPr>
            <w:r w:rsidRPr="00CE5D40">
              <w:rPr>
                <w:rFonts w:ascii="Avenir Next LT Pro" w:hAnsi="Avenir Next LT Pro"/>
                <w:b/>
                <w:bCs/>
              </w:rPr>
              <w:t>Other Factors</w:t>
            </w:r>
          </w:p>
          <w:p w:rsidRPr="00CE5D40" w:rsidR="00A12E4B" w:rsidP="005F75F2" w:rsidRDefault="00A12E4B" w14:paraId="56ADABEE" w14:textId="3F42CA93">
            <w:pPr>
              <w:spacing w:before="40" w:after="40"/>
              <w:rPr>
                <w:rFonts w:ascii="Avenir Next LT Pro" w:hAnsi="Avenir Next LT Pro"/>
                <w:b/>
                <w:bCs/>
              </w:rPr>
            </w:pPr>
            <w:r w:rsidRPr="00CE5D40">
              <w:rPr>
                <w:rFonts w:ascii="Avenir Next LT Pro" w:hAnsi="Avenir Next LT Pro"/>
                <w:bCs/>
              </w:rPr>
              <w:t>Trave</w:t>
            </w:r>
            <w:r w:rsidRPr="00CE5D40" w:rsidR="00E92205">
              <w:rPr>
                <w:rFonts w:ascii="Avenir Next LT Pro" w:hAnsi="Avenir Next LT Pro"/>
                <w:bCs/>
              </w:rPr>
              <w:t>l</w:t>
            </w:r>
            <w:r w:rsidRPr="00CE5D40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8029" w:type="dxa"/>
            <w:gridSpan w:val="2"/>
            <w:tcMar/>
          </w:tcPr>
          <w:p w:rsidR="00465BBA" w:rsidP="00465BBA" w:rsidRDefault="00465BBA" w14:paraId="3ABB159B" w14:textId="0AF0EA21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venir Next LT Pro" w:hAnsi="Avenir Next LT Pro" w:eastAsia="Times New Roman"/>
              </w:rPr>
            </w:pPr>
            <w:r w:rsidRPr="00465BBA">
              <w:rPr>
                <w:rFonts w:ascii="Avenir Next LT Pro" w:hAnsi="Avenir Next LT Pro" w:eastAsia="Times New Roman"/>
              </w:rPr>
              <w:t>Hours to do the role, which will vary according to business priorities</w:t>
            </w:r>
            <w:r>
              <w:rPr>
                <w:rFonts w:ascii="Avenir Next LT Pro" w:hAnsi="Avenir Next LT Pro" w:eastAsia="Times New Roman"/>
              </w:rPr>
              <w:t>.</w:t>
            </w:r>
          </w:p>
          <w:p w:rsidRPr="00465BBA" w:rsidR="00465BBA" w:rsidP="00465BBA" w:rsidRDefault="00465BBA" w14:paraId="03345D6E" w14:textId="77777777">
            <w:pPr>
              <w:pStyle w:val="ListParagraph"/>
              <w:contextualSpacing/>
              <w:rPr>
                <w:rFonts w:ascii="Avenir Next LT Pro" w:hAnsi="Avenir Next LT Pro" w:eastAsia="Times New Roman"/>
              </w:rPr>
            </w:pPr>
          </w:p>
          <w:p w:rsidR="00465BBA" w:rsidP="00465BBA" w:rsidRDefault="00465BBA" w14:paraId="3638C03D" w14:textId="71DD2722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venir Next LT Pro" w:hAnsi="Avenir Next LT Pro" w:eastAsia="Times New Roman"/>
              </w:rPr>
            </w:pPr>
            <w:r w:rsidRPr="00465BBA">
              <w:rPr>
                <w:rFonts w:ascii="Avenir Next LT Pro" w:hAnsi="Avenir Next LT Pro" w:eastAsia="Times New Roman"/>
              </w:rPr>
              <w:t xml:space="preserve">Travel </w:t>
            </w:r>
            <w:r w:rsidR="00C46ECF">
              <w:rPr>
                <w:rFonts w:ascii="Avenir Next LT Pro" w:hAnsi="Avenir Next LT Pro" w:eastAsia="Times New Roman"/>
              </w:rPr>
              <w:t>as required</w:t>
            </w:r>
            <w:r>
              <w:rPr>
                <w:rFonts w:ascii="Avenir Next LT Pro" w:hAnsi="Avenir Next LT Pro" w:eastAsia="Times New Roman"/>
              </w:rPr>
              <w:t>.</w:t>
            </w:r>
          </w:p>
          <w:p w:rsidRPr="00C46ECF" w:rsidR="00C46ECF" w:rsidP="00C46ECF" w:rsidRDefault="00C46ECF" w14:paraId="35C27EC3" w14:textId="77777777">
            <w:pPr>
              <w:contextualSpacing/>
              <w:rPr>
                <w:rFonts w:ascii="Avenir Next LT Pro" w:hAnsi="Avenir Next LT Pro"/>
              </w:rPr>
            </w:pPr>
          </w:p>
          <w:p w:rsidRPr="00465BBA" w:rsidR="002F0AFE" w:rsidP="00465BBA" w:rsidRDefault="00465BBA" w14:paraId="5FA9A984" w14:textId="3A33B156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="Avenir Next LT Pro" w:hAnsi="Avenir Next LT Pro" w:eastAsia="Times New Roman"/>
              </w:rPr>
            </w:pPr>
            <w:r w:rsidRPr="00465BBA">
              <w:rPr>
                <w:rFonts w:ascii="Avenir Next LT Pro" w:hAnsi="Avenir Next LT Pro" w:eastAsia="Times New Roman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</w:tr>
    </w:tbl>
    <w:p w:rsidRPr="00CE5D40" w:rsidR="00A12E4B" w:rsidP="00465BBA" w:rsidRDefault="00A12E4B" w14:paraId="67EA9A6C" w14:textId="276F88A5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Pr="00CE5D40" w:rsidR="00A12E4B" w:rsidSect="00123367">
      <w:footerReference w:type="default" r:id="rId10"/>
      <w:headerReference w:type="first" r:id="rId11"/>
      <w:footerReference w:type="first" r:id="rId12"/>
      <w:pgSz w:w="11906" w:h="16838" w:orient="portrait"/>
      <w:pgMar w:top="1440" w:right="1080" w:bottom="1440" w:left="108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0CD" w:rsidP="0020039E" w:rsidRDefault="004A50CD" w14:paraId="11B47A1B" w14:textId="77777777">
      <w:pPr>
        <w:spacing w:after="0" w:line="240" w:lineRule="auto"/>
      </w:pPr>
      <w:r>
        <w:separator/>
      </w:r>
    </w:p>
  </w:endnote>
  <w:endnote w:type="continuationSeparator" w:id="0">
    <w:p w:rsidR="004A50CD" w:rsidP="0020039E" w:rsidRDefault="004A50CD" w14:paraId="19DC51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08DF" w:rsidP="00C308DF" w:rsidRDefault="00C308DF" w14:paraId="0C228C30" w14:textId="2468BBE5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:rsidRPr="000C30B4" w:rsidR="00660C69" w:rsidP="00C308DF" w:rsidRDefault="00660C69" w14:paraId="00F1EFF1" w14:textId="1A4502F2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648EB788" wp14:editId="5223D065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08DF" w:rsidP="00C308DF" w:rsidRDefault="00C308DF" w14:paraId="7AB50A3D" w14:textId="2B097EF3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2205" w:rsidP="00E92205" w:rsidRDefault="00E92205" w14:paraId="28686C35" w14:textId="77777777">
    <w:pPr>
      <w:pStyle w:val="Footer"/>
      <w:jc w:val="center"/>
    </w:pPr>
  </w:p>
  <w:p w:rsidRPr="00E92205" w:rsidR="00E92205" w:rsidP="00E92205" w:rsidRDefault="00E92205" w14:paraId="4D60A29B" w14:textId="49A0D806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0CD" w:rsidP="0020039E" w:rsidRDefault="004A50CD" w14:paraId="15AA12B6" w14:textId="77777777">
      <w:pPr>
        <w:spacing w:after="0" w:line="240" w:lineRule="auto"/>
      </w:pPr>
      <w:r>
        <w:separator/>
      </w:r>
    </w:p>
  </w:footnote>
  <w:footnote w:type="continuationSeparator" w:id="0">
    <w:p w:rsidR="004A50CD" w:rsidP="0020039E" w:rsidRDefault="004A50CD" w14:paraId="665D3C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08DF" w:rsidRDefault="00C308DF" w14:paraId="5A4FE444" w14:textId="5E1B8B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C951BD3"/>
    <w:multiLevelType w:val="hybridMultilevel"/>
    <w:tmpl w:val="C1E8571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Calibri"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Symbol" w:cs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1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C873C53"/>
    <w:multiLevelType w:val="hybridMultilevel"/>
    <w:tmpl w:val="EFAAD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4C54AD"/>
    <w:multiLevelType w:val="hybridMultilevel"/>
    <w:tmpl w:val="CFBE34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Symbol" w:cs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17"/>
  </w:num>
  <w:num w:numId="2" w16cid:durableId="1517424946">
    <w:abstractNumId w:val="26"/>
  </w:num>
  <w:num w:numId="3" w16cid:durableId="609245925">
    <w:abstractNumId w:val="4"/>
  </w:num>
  <w:num w:numId="4" w16cid:durableId="1822189727">
    <w:abstractNumId w:val="9"/>
  </w:num>
  <w:num w:numId="5" w16cid:durableId="1759054776">
    <w:abstractNumId w:val="23"/>
  </w:num>
  <w:num w:numId="6" w16cid:durableId="602222349">
    <w:abstractNumId w:val="5"/>
  </w:num>
  <w:num w:numId="7" w16cid:durableId="984697127">
    <w:abstractNumId w:val="21"/>
  </w:num>
  <w:num w:numId="8" w16cid:durableId="1103769425">
    <w:abstractNumId w:val="18"/>
  </w:num>
  <w:num w:numId="9" w16cid:durableId="1376739174">
    <w:abstractNumId w:val="6"/>
  </w:num>
  <w:num w:numId="10" w16cid:durableId="1858470076">
    <w:abstractNumId w:val="12"/>
  </w:num>
  <w:num w:numId="11" w16cid:durableId="2124767254">
    <w:abstractNumId w:val="24"/>
  </w:num>
  <w:num w:numId="12" w16cid:durableId="1133015001">
    <w:abstractNumId w:val="13"/>
  </w:num>
  <w:num w:numId="13" w16cid:durableId="1094864668">
    <w:abstractNumId w:val="14"/>
  </w:num>
  <w:num w:numId="14" w16cid:durableId="1833644499">
    <w:abstractNumId w:val="1"/>
  </w:num>
  <w:num w:numId="15" w16cid:durableId="1625698543">
    <w:abstractNumId w:val="7"/>
  </w:num>
  <w:num w:numId="16" w16cid:durableId="1840541574">
    <w:abstractNumId w:val="3"/>
  </w:num>
  <w:num w:numId="17" w16cid:durableId="1881042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5"/>
  </w:num>
  <w:num w:numId="19" w16cid:durableId="1162696557">
    <w:abstractNumId w:val="2"/>
  </w:num>
  <w:num w:numId="20" w16cid:durableId="109983875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25"/>
  </w:num>
  <w:num w:numId="22" w16cid:durableId="1601404175">
    <w:abstractNumId w:val="28"/>
  </w:num>
  <w:num w:numId="23" w16cid:durableId="1878420931">
    <w:abstractNumId w:val="0"/>
  </w:num>
  <w:num w:numId="24" w16cid:durableId="1078208396">
    <w:abstractNumId w:val="22"/>
  </w:num>
  <w:num w:numId="25" w16cid:durableId="1577665441">
    <w:abstractNumId w:val="20"/>
  </w:num>
  <w:num w:numId="26" w16cid:durableId="93477420">
    <w:abstractNumId w:val="30"/>
  </w:num>
  <w:num w:numId="27" w16cid:durableId="1646664576">
    <w:abstractNumId w:val="10"/>
  </w:num>
  <w:num w:numId="28" w16cid:durableId="2108303783">
    <w:abstractNumId w:val="16"/>
  </w:num>
  <w:num w:numId="29" w16cid:durableId="172574575">
    <w:abstractNumId w:val="11"/>
  </w:num>
  <w:num w:numId="30" w16cid:durableId="1924072718">
    <w:abstractNumId w:val="8"/>
  </w:num>
  <w:num w:numId="31" w16cid:durableId="942805520">
    <w:abstractNumId w:val="29"/>
  </w:num>
  <w:num w:numId="32" w16cid:durableId="9165945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61A0A"/>
    <w:rsid w:val="00077587"/>
    <w:rsid w:val="0008444A"/>
    <w:rsid w:val="00093FBC"/>
    <w:rsid w:val="000A4F13"/>
    <w:rsid w:val="000B299D"/>
    <w:rsid w:val="000C30B4"/>
    <w:rsid w:val="000D0D6F"/>
    <w:rsid w:val="000E3C91"/>
    <w:rsid w:val="000F497B"/>
    <w:rsid w:val="001029D7"/>
    <w:rsid w:val="00106491"/>
    <w:rsid w:val="001121E9"/>
    <w:rsid w:val="00123367"/>
    <w:rsid w:val="0012734F"/>
    <w:rsid w:val="00163A3B"/>
    <w:rsid w:val="00180623"/>
    <w:rsid w:val="00184DD9"/>
    <w:rsid w:val="001B7B1C"/>
    <w:rsid w:val="001C4069"/>
    <w:rsid w:val="001D2752"/>
    <w:rsid w:val="001D4151"/>
    <w:rsid w:val="001E1B0C"/>
    <w:rsid w:val="001F77E7"/>
    <w:rsid w:val="0020039E"/>
    <w:rsid w:val="0020713A"/>
    <w:rsid w:val="00212FFF"/>
    <w:rsid w:val="0023163C"/>
    <w:rsid w:val="00240F4B"/>
    <w:rsid w:val="002645D0"/>
    <w:rsid w:val="00272C79"/>
    <w:rsid w:val="00275D4C"/>
    <w:rsid w:val="00284A02"/>
    <w:rsid w:val="002A78FA"/>
    <w:rsid w:val="002C1C39"/>
    <w:rsid w:val="002C5008"/>
    <w:rsid w:val="002C58B2"/>
    <w:rsid w:val="002C7091"/>
    <w:rsid w:val="002E4A25"/>
    <w:rsid w:val="002F0AFE"/>
    <w:rsid w:val="002F3E09"/>
    <w:rsid w:val="00324D83"/>
    <w:rsid w:val="00330827"/>
    <w:rsid w:val="00375AAC"/>
    <w:rsid w:val="00387A67"/>
    <w:rsid w:val="003A52DC"/>
    <w:rsid w:val="003B6AC9"/>
    <w:rsid w:val="003B7128"/>
    <w:rsid w:val="003F5364"/>
    <w:rsid w:val="0040764A"/>
    <w:rsid w:val="004107AD"/>
    <w:rsid w:val="0042170F"/>
    <w:rsid w:val="0042559A"/>
    <w:rsid w:val="00465BBA"/>
    <w:rsid w:val="004731B7"/>
    <w:rsid w:val="004848CC"/>
    <w:rsid w:val="00491587"/>
    <w:rsid w:val="004A50CD"/>
    <w:rsid w:val="004A7EDF"/>
    <w:rsid w:val="00501786"/>
    <w:rsid w:val="00523401"/>
    <w:rsid w:val="005534E5"/>
    <w:rsid w:val="00554CD7"/>
    <w:rsid w:val="005717A9"/>
    <w:rsid w:val="005717C9"/>
    <w:rsid w:val="005A1F79"/>
    <w:rsid w:val="005A6B72"/>
    <w:rsid w:val="005E5258"/>
    <w:rsid w:val="005F75F2"/>
    <w:rsid w:val="00620764"/>
    <w:rsid w:val="00621E6C"/>
    <w:rsid w:val="00627169"/>
    <w:rsid w:val="00634E0E"/>
    <w:rsid w:val="00641315"/>
    <w:rsid w:val="00660C69"/>
    <w:rsid w:val="00676557"/>
    <w:rsid w:val="006961A5"/>
    <w:rsid w:val="006C475D"/>
    <w:rsid w:val="006D14B9"/>
    <w:rsid w:val="00750E5D"/>
    <w:rsid w:val="00791719"/>
    <w:rsid w:val="007975AA"/>
    <w:rsid w:val="007B3BDE"/>
    <w:rsid w:val="007D2251"/>
    <w:rsid w:val="008219D7"/>
    <w:rsid w:val="00824371"/>
    <w:rsid w:val="008639BD"/>
    <w:rsid w:val="008837AB"/>
    <w:rsid w:val="00893582"/>
    <w:rsid w:val="008B01A3"/>
    <w:rsid w:val="008C57B4"/>
    <w:rsid w:val="008E7CFE"/>
    <w:rsid w:val="008F33DF"/>
    <w:rsid w:val="009019E7"/>
    <w:rsid w:val="009426E6"/>
    <w:rsid w:val="00944C96"/>
    <w:rsid w:val="009456E8"/>
    <w:rsid w:val="00950BFE"/>
    <w:rsid w:val="00965975"/>
    <w:rsid w:val="009D4E27"/>
    <w:rsid w:val="009F3689"/>
    <w:rsid w:val="00A12E4B"/>
    <w:rsid w:val="00A13974"/>
    <w:rsid w:val="00A445A9"/>
    <w:rsid w:val="00A60D75"/>
    <w:rsid w:val="00A65A2A"/>
    <w:rsid w:val="00A667B7"/>
    <w:rsid w:val="00A71618"/>
    <w:rsid w:val="00A81A92"/>
    <w:rsid w:val="00A858AA"/>
    <w:rsid w:val="00AD750B"/>
    <w:rsid w:val="00B0673A"/>
    <w:rsid w:val="00B12695"/>
    <w:rsid w:val="00B30736"/>
    <w:rsid w:val="00B308EE"/>
    <w:rsid w:val="00B51E12"/>
    <w:rsid w:val="00B553D6"/>
    <w:rsid w:val="00B93E24"/>
    <w:rsid w:val="00B94C5F"/>
    <w:rsid w:val="00B96573"/>
    <w:rsid w:val="00BD4453"/>
    <w:rsid w:val="00BD728B"/>
    <w:rsid w:val="00BE2F2A"/>
    <w:rsid w:val="00C14B01"/>
    <w:rsid w:val="00C1688F"/>
    <w:rsid w:val="00C308DF"/>
    <w:rsid w:val="00C3278A"/>
    <w:rsid w:val="00C4670C"/>
    <w:rsid w:val="00C46ECF"/>
    <w:rsid w:val="00C837AD"/>
    <w:rsid w:val="00C91CBE"/>
    <w:rsid w:val="00CB0EF0"/>
    <w:rsid w:val="00CC7EEC"/>
    <w:rsid w:val="00CE5D40"/>
    <w:rsid w:val="00CF55AB"/>
    <w:rsid w:val="00CF5D9C"/>
    <w:rsid w:val="00D1405C"/>
    <w:rsid w:val="00D156DE"/>
    <w:rsid w:val="00D2216D"/>
    <w:rsid w:val="00D266DC"/>
    <w:rsid w:val="00D27CC1"/>
    <w:rsid w:val="00D451E0"/>
    <w:rsid w:val="00D63501"/>
    <w:rsid w:val="00D94FD9"/>
    <w:rsid w:val="00DA5739"/>
    <w:rsid w:val="00DB0C30"/>
    <w:rsid w:val="00DC5721"/>
    <w:rsid w:val="00DF2316"/>
    <w:rsid w:val="00E12102"/>
    <w:rsid w:val="00E16EFF"/>
    <w:rsid w:val="00E2658C"/>
    <w:rsid w:val="00E364E8"/>
    <w:rsid w:val="00E41F22"/>
    <w:rsid w:val="00E460F2"/>
    <w:rsid w:val="00E636CC"/>
    <w:rsid w:val="00E714A7"/>
    <w:rsid w:val="00E90873"/>
    <w:rsid w:val="00E92205"/>
    <w:rsid w:val="00E92F4C"/>
    <w:rsid w:val="00EE224C"/>
    <w:rsid w:val="00F0176F"/>
    <w:rsid w:val="00F23FD5"/>
    <w:rsid w:val="00F260C5"/>
    <w:rsid w:val="00F31954"/>
    <w:rsid w:val="00F53C32"/>
    <w:rsid w:val="00F62EF9"/>
    <w:rsid w:val="00F763CD"/>
    <w:rsid w:val="00F80140"/>
    <w:rsid w:val="00F8253C"/>
    <w:rsid w:val="00F87D82"/>
    <w:rsid w:val="00FA36A3"/>
    <w:rsid w:val="00FB69CC"/>
    <w:rsid w:val="00FE39A7"/>
    <w:rsid w:val="00FF60ED"/>
    <w:rsid w:val="00FF766A"/>
    <w:rsid w:val="0382604B"/>
    <w:rsid w:val="50DB68F2"/>
    <w:rsid w:val="5A1F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hAnsi="Calibri" w:eastAsia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hAnsi="Century Gothic" w:eastAsia="Century Gothic" w:cs="Times New Roman"/>
      <w:sz w:val="20"/>
      <w:szCs w:val="20"/>
      <w:lang w:val="x-none" w:eastAsia="x-none"/>
    </w:rPr>
  </w:style>
  <w:style w:type="paragraph" w:styleId="paragraph" w:customStyle="1">
    <w:name w:val="paragraph"/>
    <w:basedOn w:val="Normal"/>
    <w:qFormat/>
    <w:rsid w:val="003B712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FB69CC"/>
  </w:style>
  <w:style w:type="character" w:styleId="eop" w:customStyle="1">
    <w:name w:val="eop"/>
    <w:basedOn w:val="DefaultParagraphFont"/>
    <w:rsid w:val="00FB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FC70-97F5-4BAD-A7E6-D6E4A97B98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120502e3-25b0-4daf-8996-71466e0d44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Interpublic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Banks, Laura (LDN-ICC)</dc:creator>
  <lastModifiedBy>Danielle Delderfield</lastModifiedBy>
  <revision>55</revision>
  <lastPrinted>2015-08-11T09:10:00.0000000Z</lastPrinted>
  <dcterms:created xsi:type="dcterms:W3CDTF">2024-11-20T09:08:00.0000000Z</dcterms:created>
  <dcterms:modified xsi:type="dcterms:W3CDTF">2024-12-02T15:37:04.6128928Z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