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CBB5" w14:textId="526CC4B9" w:rsidR="005D3C69" w:rsidRPr="003A0AA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E81AC2" w:rsidRPr="00C56F70" w14:paraId="757BEA79" w14:textId="77777777" w:rsidTr="00E81AC2">
        <w:tc>
          <w:tcPr>
            <w:tcW w:w="2341" w:type="dxa"/>
            <w:vAlign w:val="bottom"/>
          </w:tcPr>
          <w:p w14:paraId="0BB1636B" w14:textId="002A2BEA" w:rsidR="00E81AC2" w:rsidRPr="00C56F70" w:rsidRDefault="00E81AC2" w:rsidP="00E81AC2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 xml:space="preserve">Job 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:</w:t>
            </w:r>
          </w:p>
          <w:p w14:paraId="2F3FC75B" w14:textId="77777777" w:rsidR="00E81AC2" w:rsidRPr="00C56F70" w:rsidRDefault="00E81AC2" w:rsidP="00E81AC2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6" w:type="dxa"/>
            <w:vAlign w:val="bottom"/>
          </w:tcPr>
          <w:p w14:paraId="5057158B" w14:textId="21F2C2B1" w:rsidR="00E81AC2" w:rsidRPr="00E81AC2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E81AC2">
              <w:rPr>
                <w:rFonts w:ascii="FS Emeric Book" w:eastAsia="FS Emeric Book" w:hAnsi="FS Emeric Book" w:cs="FS Emeric Book"/>
                <w:kern w:val="24"/>
              </w:rPr>
              <w:t xml:space="preserve">Quality </w:t>
            </w:r>
            <w:r w:rsidR="00C45B70">
              <w:rPr>
                <w:rFonts w:ascii="FS Emeric Book" w:eastAsia="FS Emeric Book" w:hAnsi="FS Emeric Book" w:cs="FS Emeric Book"/>
                <w:kern w:val="24"/>
              </w:rPr>
              <w:t xml:space="preserve">Lead </w:t>
            </w:r>
          </w:p>
          <w:p w14:paraId="06188390" w14:textId="38131D48" w:rsidR="00E81AC2" w:rsidRPr="00C56F70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E81AC2" w14:paraId="5D94652F" w14:textId="77777777" w:rsidTr="00866AD8">
        <w:tc>
          <w:tcPr>
            <w:tcW w:w="2341" w:type="dxa"/>
            <w:vAlign w:val="bottom"/>
          </w:tcPr>
          <w:p w14:paraId="21802F98" w14:textId="67C1485B" w:rsidR="00E81AC2" w:rsidRDefault="00E81AC2" w:rsidP="00E81AC2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00E81AC2" w:rsidRDefault="00E81AC2" w:rsidP="00E81AC2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2A6247F3" w:rsidR="00E81AC2" w:rsidRPr="00E81AC2" w:rsidRDefault="00C45B70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AB Neo UK</w:t>
            </w:r>
          </w:p>
          <w:p w14:paraId="27C922F8" w14:textId="15917951" w:rsidR="00E81AC2" w:rsidRPr="00E81AC2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E81AC2" w:rsidRPr="00C56F70" w14:paraId="0EC8C7E3" w14:textId="77777777" w:rsidTr="00E81AC2">
        <w:tc>
          <w:tcPr>
            <w:tcW w:w="2341" w:type="dxa"/>
            <w:vAlign w:val="bottom"/>
          </w:tcPr>
          <w:p w14:paraId="2DDF28E2" w14:textId="71557AF1" w:rsidR="00E81AC2" w:rsidRPr="00C56F70" w:rsidRDefault="00E81AC2" w:rsidP="00E81AC2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Department:</w:t>
            </w:r>
          </w:p>
          <w:p w14:paraId="02AB04EC" w14:textId="77777777" w:rsidR="00E81AC2" w:rsidRPr="00C56F70" w:rsidRDefault="00E81AC2" w:rsidP="00E81AC2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6" w:type="dxa"/>
            <w:vAlign w:val="bottom"/>
          </w:tcPr>
          <w:p w14:paraId="1144F75E" w14:textId="77777777" w:rsidR="00E81AC2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Quality</w:t>
            </w:r>
          </w:p>
          <w:p w14:paraId="74DAF3D2" w14:textId="45881972" w:rsidR="00E81AC2" w:rsidRPr="00C56F70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E81AC2" w:rsidRPr="00C56F70" w14:paraId="3EF46FC2" w14:textId="77777777" w:rsidTr="00E81AC2">
        <w:tc>
          <w:tcPr>
            <w:tcW w:w="2341" w:type="dxa"/>
            <w:vAlign w:val="bottom"/>
          </w:tcPr>
          <w:p w14:paraId="3AA6206E" w14:textId="77777777" w:rsidR="00E81AC2" w:rsidRPr="0035594F" w:rsidRDefault="00E81AC2" w:rsidP="00E81AC2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Location:</w:t>
            </w:r>
          </w:p>
          <w:p w14:paraId="1236E9AA" w14:textId="77777777" w:rsidR="00E81AC2" w:rsidRPr="00C56F70" w:rsidRDefault="00E81AC2" w:rsidP="00E81AC2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6" w:type="dxa"/>
            <w:vAlign w:val="bottom"/>
          </w:tcPr>
          <w:p w14:paraId="22C25DB4" w14:textId="77777777" w:rsidR="00E81AC2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Melmerby</w:t>
            </w:r>
          </w:p>
          <w:p w14:paraId="52D7E18B" w14:textId="164CFE3E" w:rsidR="00E81AC2" w:rsidRPr="00C56F70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E81AC2" w14:paraId="2FF4D1D1" w14:textId="77777777" w:rsidTr="00866AD8">
        <w:tc>
          <w:tcPr>
            <w:tcW w:w="2341" w:type="dxa"/>
            <w:vAlign w:val="bottom"/>
          </w:tcPr>
          <w:p w14:paraId="4B199C09" w14:textId="5010D7E3" w:rsidR="00E81AC2" w:rsidRDefault="00E81AC2" w:rsidP="00E81AC2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 w:val="20"/>
              </w:rPr>
              <w:t>Role Type:</w:t>
            </w:r>
          </w:p>
          <w:p w14:paraId="5AFA379D" w14:textId="30BED574" w:rsidR="00E81AC2" w:rsidRDefault="00E81AC2" w:rsidP="00E81AC2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0EC70653" w14:textId="77777777" w:rsidR="00E81AC2" w:rsidRPr="00E81AC2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E81AC2">
              <w:rPr>
                <w:rFonts w:ascii="FS Emeric Book" w:eastAsia="FS Emeric Book" w:hAnsi="FS Emeric Book" w:cs="FS Emeric Book"/>
                <w:kern w:val="24"/>
              </w:rPr>
              <w:t>Permanent</w:t>
            </w:r>
          </w:p>
          <w:p w14:paraId="0CE8B901" w14:textId="3E3EEAEB" w:rsidR="00E81AC2" w:rsidRPr="00E81AC2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E81AC2" w:rsidRPr="00C56F70" w14:paraId="125DACC3" w14:textId="77777777" w:rsidTr="00E81AC2">
        <w:tc>
          <w:tcPr>
            <w:tcW w:w="2341" w:type="dxa"/>
            <w:vAlign w:val="bottom"/>
          </w:tcPr>
          <w:p w14:paraId="49BEDD17" w14:textId="2F33664D" w:rsidR="00E81AC2" w:rsidRPr="0035594F" w:rsidRDefault="00E81AC2" w:rsidP="00E81AC2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Team Structure:</w:t>
            </w:r>
          </w:p>
          <w:p w14:paraId="4747003E" w14:textId="259A3F38" w:rsidR="00E81AC2" w:rsidRPr="00017473" w:rsidRDefault="00E81AC2" w:rsidP="00E81AC2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6" w:type="dxa"/>
            <w:vAlign w:val="bottom"/>
          </w:tcPr>
          <w:p w14:paraId="77A8C6FB" w14:textId="33C7CB95" w:rsidR="00E81AC2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Reports to: </w:t>
            </w:r>
            <w:r w:rsidR="00C45B70">
              <w:rPr>
                <w:rFonts w:ascii="FS Emeric Book" w:eastAsia="FS Emeric Book" w:hAnsi="FS Emeric Book" w:cs="FS Emeric Book"/>
                <w:kern w:val="24"/>
              </w:rPr>
              <w:t>AB Neo Head of Quality</w:t>
            </w:r>
          </w:p>
          <w:p w14:paraId="4E365AFA" w14:textId="2185DF99" w:rsidR="00E81AC2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Direct Reports: QA Assistant and</w:t>
            </w:r>
            <w:r w:rsidR="00C45B70">
              <w:rPr>
                <w:rFonts w:ascii="FS Emeric Book" w:eastAsia="FS Emeric Book" w:hAnsi="FS Emeric Book" w:cs="FS Emeric Book"/>
                <w:kern w:val="24"/>
              </w:rPr>
              <w:t xml:space="preserve"> Weighbridge Operators (x2)</w:t>
            </w:r>
          </w:p>
          <w:p w14:paraId="1E7BE71B" w14:textId="0227DC2D" w:rsidR="00E81AC2" w:rsidRPr="00C56F70" w:rsidRDefault="00E81AC2" w:rsidP="00E81AC2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</w:tbl>
    <w:p w14:paraId="5A568627" w14:textId="77777777" w:rsidR="00866A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0A8C7893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Default="2E569378" w:rsidP="19637E7C">
            <w:pPr>
              <w:rPr>
                <w:b/>
                <w:bCs/>
                <w:color w:val="88FFBB"/>
                <w:szCs w:val="22"/>
              </w:rPr>
            </w:pPr>
            <w:r w:rsidRPr="19637E7C">
              <w:rPr>
                <w:b/>
                <w:bCs/>
                <w:color w:val="88FFBB"/>
                <w:szCs w:val="22"/>
              </w:rPr>
              <w:t>Description</w:t>
            </w:r>
          </w:p>
        </w:tc>
      </w:tr>
      <w:tr w:rsidR="000233F2" w:rsidRPr="00C56F70" w14:paraId="63C80B9D" w14:textId="77777777" w:rsidTr="00866AD8">
        <w:tc>
          <w:tcPr>
            <w:tcW w:w="2341" w:type="dxa"/>
          </w:tcPr>
          <w:p w14:paraId="2BB9C14A" w14:textId="4F1F358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3986C9C4" w14:textId="4CA65035" w:rsidR="552DD916" w:rsidRDefault="552DD916" w:rsidP="19637E7C">
            <w:pPr>
              <w:rPr>
                <w:b/>
                <w:bCs/>
                <w:szCs w:val="22"/>
              </w:rPr>
            </w:pPr>
          </w:p>
          <w:p w14:paraId="120BEDB8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45B3D6B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</w:tcPr>
          <w:p w14:paraId="5594BEB7" w14:textId="502BF21F" w:rsidR="00E81AC2" w:rsidRPr="00E81AC2" w:rsidRDefault="00E81AC2" w:rsidP="00E81AC2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To effectively manage and develop the delivery of Quality Policy and Quality Assurance at Melmerby to meet assurance, legislative and customer requirements with maximum commercial flexibility and practicality and working </w:t>
            </w:r>
            <w:r w:rsidR="00E13357">
              <w:rPr>
                <w:rFonts w:ascii="FS Emeric Book" w:eastAsia="FS Emeric Book" w:hAnsi="FS Emeric Book" w:cs="FS Emeric Book"/>
                <w:szCs w:val="22"/>
              </w:rPr>
              <w:t xml:space="preserve">cooperatively </w:t>
            </w: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across AB </w:t>
            </w:r>
            <w:r w:rsidR="00E13357">
              <w:rPr>
                <w:rFonts w:ascii="FS Emeric Book" w:eastAsia="FS Emeric Book" w:hAnsi="FS Emeric Book" w:cs="FS Emeric Book"/>
                <w:szCs w:val="22"/>
              </w:rPr>
              <w:t>Neo to harmonise standards</w:t>
            </w: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 where </w:t>
            </w:r>
            <w:r w:rsidR="00E13357">
              <w:rPr>
                <w:rFonts w:ascii="FS Emeric Book" w:eastAsia="FS Emeric Book" w:hAnsi="FS Emeric Book" w:cs="FS Emeric Book"/>
                <w:szCs w:val="22"/>
              </w:rPr>
              <w:t>appropriate</w:t>
            </w: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. </w:t>
            </w:r>
          </w:p>
          <w:p w14:paraId="4665656C" w14:textId="77777777" w:rsidR="00E81AC2" w:rsidRPr="00E81AC2" w:rsidRDefault="00E81AC2" w:rsidP="00E81AC2">
            <w:pPr>
              <w:rPr>
                <w:rFonts w:ascii="FS Emeric Book" w:eastAsia="FS Emeric Book" w:hAnsi="FS Emeric Book" w:cs="FS Emeric Book"/>
                <w:szCs w:val="22"/>
              </w:rPr>
            </w:pPr>
          </w:p>
          <w:p w14:paraId="14F706AE" w14:textId="46C18509" w:rsidR="000233F2" w:rsidRPr="00E81AC2" w:rsidRDefault="00E81AC2" w:rsidP="00E81AC2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To actively drive change and continuous improvement</w:t>
            </w:r>
            <w:r w:rsidR="00E13357">
              <w:rPr>
                <w:rFonts w:ascii="FS Emeric Book" w:eastAsia="FS Emeric Book" w:hAnsi="FS Emeric Book" w:cs="FS Emeric Book"/>
                <w:szCs w:val="22"/>
              </w:rPr>
              <w:t>.</w:t>
            </w:r>
          </w:p>
        </w:tc>
      </w:tr>
      <w:tr w:rsidR="552DD916" w14:paraId="354A714D" w14:textId="77777777" w:rsidTr="00866AD8">
        <w:tc>
          <w:tcPr>
            <w:tcW w:w="2341" w:type="dxa"/>
          </w:tcPr>
          <w:p w14:paraId="261D819F" w14:textId="2BE55725" w:rsidR="49B4FBA9" w:rsidRDefault="49B4FBA9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Feed Safety</w:t>
            </w:r>
          </w:p>
        </w:tc>
        <w:tc>
          <w:tcPr>
            <w:tcW w:w="6946" w:type="dxa"/>
          </w:tcPr>
          <w:p w14:paraId="207C5830" w14:textId="606AD39C" w:rsidR="552DD916" w:rsidRDefault="43F3B74D" w:rsidP="19637E7C">
            <w:pPr>
              <w:rPr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szCs w:val="22"/>
              </w:rPr>
              <w:t>Understand the impact of processes and actions on Feed Safety.</w:t>
            </w:r>
          </w:p>
          <w:p w14:paraId="69DCDBF2" w14:textId="204B9004" w:rsidR="552DD916" w:rsidRDefault="43F3B74D" w:rsidP="19637E7C">
            <w:pPr>
              <w:rPr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szCs w:val="22"/>
              </w:rPr>
              <w:t>Carry out tasks and procedures as trained.</w:t>
            </w:r>
          </w:p>
          <w:p w14:paraId="2159542B" w14:textId="4E634313" w:rsidR="552DD916" w:rsidRDefault="552DD916" w:rsidP="19637E7C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E81AC2" w:rsidRPr="00C56F70" w14:paraId="45E236E6" w14:textId="77777777" w:rsidTr="00866AD8">
        <w:tc>
          <w:tcPr>
            <w:tcW w:w="2341" w:type="dxa"/>
          </w:tcPr>
          <w:p w14:paraId="1CF42D9B" w14:textId="77777777" w:rsidR="00E81AC2" w:rsidRPr="00C56F70" w:rsidRDefault="00E81AC2" w:rsidP="00E81AC2">
            <w:pPr>
              <w:rPr>
                <w:rFonts w:ascii="FS Emeric Book" w:eastAsia="+mn-ea" w:hAnsi="FS Emeric Book" w:cs="+mn-cs"/>
                <w:b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szCs w:val="22"/>
              </w:rPr>
              <w:t>Key Responsibilities:</w:t>
            </w:r>
          </w:p>
          <w:p w14:paraId="0636B801" w14:textId="1554B919" w:rsidR="00E81AC2" w:rsidRPr="00C56F70" w:rsidRDefault="00E81AC2" w:rsidP="00E81AC2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The key objectives and accountabilities of the role. (5 to 10 areas)</w:t>
            </w:r>
          </w:p>
          <w:p w14:paraId="6447514C" w14:textId="472A5635" w:rsidR="00E81AC2" w:rsidRPr="00C56F70" w:rsidRDefault="00E81AC2" w:rsidP="00E81AC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1F06B551" w14:textId="77777777" w:rsidR="00E81AC2" w:rsidRPr="00C56F70" w:rsidRDefault="00E81AC2" w:rsidP="00E81AC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669CB2" w14:textId="77777777" w:rsidR="00E81AC2" w:rsidRPr="00C56F70" w:rsidRDefault="00E81AC2" w:rsidP="00E81AC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E96424F" w14:textId="77777777" w:rsidR="00E81AC2" w:rsidRPr="00C56F70" w:rsidRDefault="00E81AC2" w:rsidP="00E81AC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657AD53F" w14:textId="77777777" w:rsidR="00E81AC2" w:rsidRPr="00C56F70" w:rsidRDefault="00E81AC2" w:rsidP="00E81AC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453B82A" w14:textId="77777777" w:rsidR="00E81AC2" w:rsidRPr="00C56F70" w:rsidRDefault="00E81AC2" w:rsidP="00E81AC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ACCFAC7" w14:textId="77777777" w:rsidR="00E81AC2" w:rsidRPr="00C56F70" w:rsidRDefault="00E81AC2" w:rsidP="00E81AC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4BD5DC3" w14:textId="77777777" w:rsidR="00E81AC2" w:rsidRPr="00C56F70" w:rsidRDefault="00E81AC2" w:rsidP="00E81AC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363D227B" w14:textId="6D731DE0" w:rsidR="00E81AC2" w:rsidRPr="00E81AC2" w:rsidRDefault="00E81AC2" w:rsidP="00E81AC2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Lead the Quality team</w:t>
            </w:r>
          </w:p>
          <w:p w14:paraId="067E680F" w14:textId="4746CCE0" w:rsidR="00E81AC2" w:rsidRPr="00E81AC2" w:rsidRDefault="00E81AC2" w:rsidP="00E81AC2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To manage the application of AB Agri Quality Policy and overall HACCP Management Systems throughout the manufacturing </w:t>
            </w:r>
            <w:r w:rsidR="006A53CF" w:rsidRPr="00E81AC2">
              <w:rPr>
                <w:rFonts w:ascii="FS Emeric Book" w:eastAsia="FS Emeric Book" w:hAnsi="FS Emeric Book" w:cs="FS Emeric Book"/>
                <w:szCs w:val="22"/>
              </w:rPr>
              <w:t>operations at</w:t>
            </w: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 Melmerby</w:t>
            </w:r>
          </w:p>
          <w:p w14:paraId="2D32B505" w14:textId="182BE83E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Effectively manage QA &amp; QC analysis for all raw materials and finished feeds</w:t>
            </w:r>
          </w:p>
          <w:p w14:paraId="67DC77A1" w14:textId="38B0E505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Monitoring performance of both raw materials and finished feeds</w:t>
            </w:r>
          </w:p>
          <w:p w14:paraId="0F72F3DA" w14:textId="3837E960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Monitors results from finished product testing identify areas for improvement</w:t>
            </w:r>
          </w:p>
          <w:p w14:paraId="03C197B4" w14:textId="423260F4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Works with</w:t>
            </w:r>
            <w:r w:rsidR="002D7AE5">
              <w:rPr>
                <w:rFonts w:ascii="FS Emeric Book" w:eastAsia="FS Emeric Book" w:hAnsi="FS Emeric Book" w:cs="FS Emeric Book"/>
                <w:szCs w:val="22"/>
              </w:rPr>
              <w:t xml:space="preserve"> the local </w:t>
            </w: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Procurement </w:t>
            </w:r>
            <w:r w:rsidR="002D7AE5">
              <w:rPr>
                <w:rFonts w:ascii="FS Emeric Book" w:eastAsia="FS Emeric Book" w:hAnsi="FS Emeric Book" w:cs="FS Emeric Book"/>
                <w:szCs w:val="22"/>
              </w:rPr>
              <w:t xml:space="preserve">Lead </w:t>
            </w:r>
            <w:r w:rsidRPr="00E81AC2">
              <w:rPr>
                <w:rFonts w:ascii="FS Emeric Book" w:eastAsia="FS Emeric Book" w:hAnsi="FS Emeric Book" w:cs="FS Emeric Book"/>
                <w:szCs w:val="22"/>
              </w:rPr>
              <w:t>to establish quality requirements from external suppliers</w:t>
            </w:r>
          </w:p>
          <w:p w14:paraId="61A62355" w14:textId="4A7AE44F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Acting as a catalyst for change and improvement in performance/quality</w:t>
            </w:r>
          </w:p>
          <w:p w14:paraId="3DA656EF" w14:textId="77777777" w:rsidR="00E81AC2" w:rsidRPr="00E81AC2" w:rsidRDefault="00E81AC2" w:rsidP="00E81AC2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To ensure that all customer and legal requirements in terms of all aspects of product quality and labelling are being achieved by monitoring and the initiation of action</w:t>
            </w:r>
          </w:p>
          <w:p w14:paraId="14E54AE6" w14:textId="77777777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Responsible for monitoring, processing and owning all complaints, while maintaining a complaints log and developing a resolution and preventative action system</w:t>
            </w:r>
          </w:p>
          <w:p w14:paraId="60A6444D" w14:textId="77777777" w:rsidR="00E81AC2" w:rsidRPr="00E81AC2" w:rsidRDefault="00E81AC2" w:rsidP="00E81AC2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lastRenderedPageBreak/>
              <w:t>To work collaboratively with the Operations Team to ensure all aspects of the Quality System, Quality Assurance, Legal and Customer requirements are understood, practical and fully operational</w:t>
            </w:r>
          </w:p>
          <w:p w14:paraId="73C67236" w14:textId="77777777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Making sure that manufacturing or production processes meet international and national standards</w:t>
            </w:r>
          </w:p>
          <w:p w14:paraId="06CF4E5B" w14:textId="77777777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Maintaining controls and documentation procedures</w:t>
            </w:r>
          </w:p>
          <w:p w14:paraId="59FDA5DD" w14:textId="056A491C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Manages information request/supports audit completion (</w:t>
            </w:r>
            <w:r w:rsidR="00961C25" w:rsidRPr="00E81AC2">
              <w:rPr>
                <w:rFonts w:ascii="FS Emeric Book" w:eastAsia="FS Emeric Book" w:hAnsi="FS Emeric Book" w:cs="FS Emeric Book"/>
                <w:szCs w:val="22"/>
              </w:rPr>
              <w:t>DEFRA, UFAS</w:t>
            </w: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,VMD) </w:t>
            </w:r>
          </w:p>
          <w:p w14:paraId="571E592C" w14:textId="77777777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Ensures all legislative considerations are adhered to </w:t>
            </w:r>
          </w:p>
          <w:p w14:paraId="088E69B5" w14:textId="72B3646A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Active member of the RM/QC team, providing cover and assistance where appropriate</w:t>
            </w:r>
          </w:p>
          <w:p w14:paraId="67201F1B" w14:textId="56563E87" w:rsidR="00E81AC2" w:rsidRPr="00E81AC2" w:rsidRDefault="00E81AC2" w:rsidP="00E81A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Commitment to advocate and embed the AB Neo culture.</w:t>
            </w:r>
          </w:p>
          <w:p w14:paraId="42D37953" w14:textId="2CB8D194" w:rsidR="00E81AC2" w:rsidRPr="00E81AC2" w:rsidRDefault="00E81AC2" w:rsidP="00E81AC2">
            <w:pPr>
              <w:ind w:left="360"/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E81AC2" w:rsidRPr="00C56F70" w14:paraId="1705644B" w14:textId="77777777" w:rsidTr="00866AD8">
        <w:tc>
          <w:tcPr>
            <w:tcW w:w="2341" w:type="dxa"/>
          </w:tcPr>
          <w:p w14:paraId="0172EB11" w14:textId="77777777" w:rsidR="00E81AC2" w:rsidRDefault="00E81AC2" w:rsidP="00E81AC2">
            <w:pPr>
              <w:rPr>
                <w:rFonts w:ascii="FS Emeric Book" w:eastAsia="+mn-ea" w:hAnsi="FS Emeric Book" w:cs="+mn-cs"/>
                <w:b/>
                <w:kern w:val="24"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  <w:szCs w:val="22"/>
              </w:rPr>
              <w:lastRenderedPageBreak/>
              <w:t xml:space="preserve">KPI’s </w:t>
            </w:r>
          </w:p>
          <w:p w14:paraId="03C032F7" w14:textId="77777777" w:rsidR="00E81AC2" w:rsidRDefault="00E81AC2" w:rsidP="00E81AC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618B94FD" w14:textId="30B0A53F" w:rsidR="00E81AC2" w:rsidRPr="0035594F" w:rsidRDefault="00E81AC2" w:rsidP="00E81AC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42DF9935" w14:textId="67FB615B" w:rsidR="00E81AC2" w:rsidRPr="00E81AC2" w:rsidRDefault="00E81AC2" w:rsidP="00E81AC2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E81AC2" w:rsidRPr="00C56F70" w14:paraId="6952C69F" w14:textId="77777777" w:rsidTr="00866AD8">
        <w:tc>
          <w:tcPr>
            <w:tcW w:w="2341" w:type="dxa"/>
          </w:tcPr>
          <w:p w14:paraId="667BEB2E" w14:textId="5EB9196D" w:rsidR="00E81AC2" w:rsidRDefault="00E81AC2" w:rsidP="00E81AC2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Key Stakeholders</w:t>
            </w:r>
          </w:p>
          <w:p w14:paraId="7F4E006F" w14:textId="60D82166" w:rsidR="00E81AC2" w:rsidRDefault="00E81AC2" w:rsidP="00E81AC2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What are the challenges of the relationships, communication strategies required etc</w:t>
            </w:r>
          </w:p>
          <w:p w14:paraId="1260F5EA" w14:textId="273D8CC4" w:rsidR="00E81AC2" w:rsidRPr="00C56F70" w:rsidRDefault="00E81AC2" w:rsidP="00E81AC2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2EB78093" w14:textId="3821862F" w:rsidR="00E81AC2" w:rsidRPr="00E81AC2" w:rsidRDefault="00E81AC2" w:rsidP="00E81AC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AB Neo </w:t>
            </w:r>
            <w:r w:rsidR="00961C25">
              <w:rPr>
                <w:rFonts w:ascii="FS Emeric Book" w:eastAsia="FS Emeric Book" w:hAnsi="FS Emeric Book" w:cs="FS Emeric Book"/>
                <w:szCs w:val="22"/>
              </w:rPr>
              <w:t>Quality t</w:t>
            </w:r>
            <w:r w:rsidRPr="00E81AC2">
              <w:rPr>
                <w:rFonts w:ascii="FS Emeric Book" w:eastAsia="FS Emeric Book" w:hAnsi="FS Emeric Book" w:cs="FS Emeric Book"/>
                <w:szCs w:val="22"/>
              </w:rPr>
              <w:t>eam</w:t>
            </w:r>
          </w:p>
          <w:p w14:paraId="29F2CCA4" w14:textId="0A3A8E4D" w:rsidR="00E81AC2" w:rsidRPr="00E81AC2" w:rsidRDefault="00E81AC2" w:rsidP="00E81AC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Site </w:t>
            </w:r>
            <w:r w:rsidR="00961C25">
              <w:rPr>
                <w:rFonts w:ascii="FS Emeric Book" w:eastAsia="FS Emeric Book" w:hAnsi="FS Emeric Book" w:cs="FS Emeric Book"/>
                <w:szCs w:val="22"/>
              </w:rPr>
              <w:t>Operations Manager</w:t>
            </w:r>
          </w:p>
          <w:p w14:paraId="255E13E5" w14:textId="016BCCBE" w:rsidR="00E81AC2" w:rsidRPr="00E81AC2" w:rsidRDefault="00E81AC2" w:rsidP="00E81AC2">
            <w:pPr>
              <w:pStyle w:val="ListParagraph"/>
              <w:numPr>
                <w:ilvl w:val="0"/>
                <w:numId w:val="22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Customers</w:t>
            </w:r>
          </w:p>
          <w:p w14:paraId="252DED64" w14:textId="77777777" w:rsidR="00E81AC2" w:rsidRPr="00E81AC2" w:rsidRDefault="00E81AC2" w:rsidP="00E81AC2">
            <w:pPr>
              <w:pStyle w:val="ListParagraph"/>
              <w:numPr>
                <w:ilvl w:val="0"/>
                <w:numId w:val="22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Raw Material Suppliers</w:t>
            </w:r>
          </w:p>
          <w:p w14:paraId="01C858A0" w14:textId="77777777" w:rsidR="00E81AC2" w:rsidRPr="00E81AC2" w:rsidRDefault="00E81AC2" w:rsidP="00E81AC2">
            <w:pPr>
              <w:pStyle w:val="ListParagraph"/>
              <w:numPr>
                <w:ilvl w:val="0"/>
                <w:numId w:val="22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Assurance Schemes</w:t>
            </w:r>
          </w:p>
          <w:p w14:paraId="5FF6DBCA" w14:textId="77777777" w:rsidR="00E81AC2" w:rsidRPr="00E81AC2" w:rsidRDefault="00E81AC2" w:rsidP="00E81AC2">
            <w:pPr>
              <w:pStyle w:val="ListParagraph"/>
              <w:numPr>
                <w:ilvl w:val="0"/>
                <w:numId w:val="22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Feed Law and Feed Safety Enforcement Bodies </w:t>
            </w:r>
          </w:p>
          <w:p w14:paraId="62F397AA" w14:textId="267E1EAC" w:rsidR="00E81AC2" w:rsidRPr="00E81AC2" w:rsidRDefault="00E81AC2" w:rsidP="00E81AC2">
            <w:pPr>
              <w:pStyle w:val="ListParagraph"/>
              <w:numPr>
                <w:ilvl w:val="0"/>
                <w:numId w:val="22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Commercial teams</w:t>
            </w:r>
          </w:p>
          <w:p w14:paraId="074E7E5F" w14:textId="5A6066C5" w:rsidR="00E81AC2" w:rsidRPr="00E81AC2" w:rsidRDefault="00E81AC2" w:rsidP="00E81AC2">
            <w:pPr>
              <w:pStyle w:val="ListParagraph"/>
              <w:numPr>
                <w:ilvl w:val="0"/>
                <w:numId w:val="22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AB Agri Compliance and Risk Management Team</w:t>
            </w:r>
          </w:p>
        </w:tc>
      </w:tr>
      <w:tr w:rsidR="00E81AC2" w14:paraId="5CD8FBDE" w14:textId="77777777" w:rsidTr="00866AD8">
        <w:tc>
          <w:tcPr>
            <w:tcW w:w="2341" w:type="dxa"/>
          </w:tcPr>
          <w:p w14:paraId="7BFEEFBF" w14:textId="5C2C9452" w:rsidR="00E81AC2" w:rsidRDefault="00E81AC2" w:rsidP="00E81AC2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Scope</w:t>
            </w:r>
          </w:p>
          <w:p w14:paraId="7EDDADE2" w14:textId="348D80A0" w:rsidR="00E81AC2" w:rsidRDefault="00E81AC2" w:rsidP="00E81AC2">
            <w:pPr>
              <w:spacing w:line="259" w:lineRule="auto"/>
              <w:rPr>
                <w:szCs w:val="22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244C966D" w14:textId="74F0CF25" w:rsidR="00E81AC2" w:rsidRPr="00E81AC2" w:rsidRDefault="00E81AC2" w:rsidP="00E81AC2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A passionate proactive </w:t>
            </w:r>
            <w:r w:rsidR="00852D31">
              <w:rPr>
                <w:rFonts w:ascii="FS Emeric Book" w:eastAsia="FS Emeric Book" w:hAnsi="FS Emeric Book" w:cs="FS Emeric Book"/>
                <w:szCs w:val="22"/>
              </w:rPr>
              <w:t xml:space="preserve">quality professional </w:t>
            </w: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who understands </w:t>
            </w:r>
            <w:r w:rsidR="00852D31">
              <w:rPr>
                <w:rFonts w:ascii="FS Emeric Book" w:eastAsia="FS Emeric Book" w:hAnsi="FS Emeric Book" w:cs="FS Emeric Book"/>
                <w:szCs w:val="22"/>
              </w:rPr>
              <w:t xml:space="preserve">the </w:t>
            </w:r>
            <w:r w:rsidRPr="00E81AC2">
              <w:rPr>
                <w:rFonts w:ascii="FS Emeric Book" w:eastAsia="FS Emeric Book" w:hAnsi="FS Emeric Book" w:cs="FS Emeric Book"/>
                <w:szCs w:val="22"/>
              </w:rPr>
              <w:t xml:space="preserve">importance of Feed Safety and Quality Assurance in all parts of the business and is open to opportunities for maximising synergies across AB </w:t>
            </w:r>
            <w:r>
              <w:rPr>
                <w:rFonts w:ascii="FS Emeric Book" w:eastAsia="FS Emeric Book" w:hAnsi="FS Emeric Book" w:cs="FS Emeric Book"/>
                <w:szCs w:val="22"/>
              </w:rPr>
              <w:t xml:space="preserve">Neo and AB </w:t>
            </w:r>
            <w:r w:rsidRPr="00E81AC2">
              <w:rPr>
                <w:rFonts w:ascii="FS Emeric Book" w:eastAsia="FS Emeric Book" w:hAnsi="FS Emeric Book" w:cs="FS Emeric Book"/>
                <w:szCs w:val="22"/>
              </w:rPr>
              <w:t>Agri.</w:t>
            </w:r>
          </w:p>
          <w:p w14:paraId="29339097" w14:textId="77777777" w:rsidR="00E81AC2" w:rsidRPr="00E81AC2" w:rsidRDefault="00E81AC2" w:rsidP="00E81AC2">
            <w:pPr>
              <w:rPr>
                <w:rFonts w:ascii="FS Emeric Book" w:eastAsia="FS Emeric Book" w:hAnsi="FS Emeric Book" w:cs="FS Emeric Book"/>
                <w:szCs w:val="22"/>
              </w:rPr>
            </w:pPr>
          </w:p>
          <w:p w14:paraId="3A3EC527" w14:textId="77777777" w:rsidR="00E81AC2" w:rsidRPr="00E81AC2" w:rsidRDefault="00E81AC2" w:rsidP="00E81AC2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E81AC2">
              <w:rPr>
                <w:rFonts w:ascii="FS Emeric Book" w:eastAsia="FS Emeric Book" w:hAnsi="FS Emeric Book" w:cs="FS Emeric Book"/>
                <w:szCs w:val="22"/>
              </w:rPr>
              <w:t>Has responsibility for the management of Quality Assurance within budget and for the QC Testing and Assurance delivery costs.</w:t>
            </w:r>
          </w:p>
          <w:p w14:paraId="50FCF20C" w14:textId="30499F79" w:rsidR="00E81AC2" w:rsidRPr="00E81AC2" w:rsidRDefault="00E81AC2" w:rsidP="00E81AC2">
            <w:pPr>
              <w:pStyle w:val="ListParagraph"/>
              <w:rPr>
                <w:szCs w:val="22"/>
              </w:rPr>
            </w:pPr>
          </w:p>
        </w:tc>
      </w:tr>
    </w:tbl>
    <w:p w14:paraId="24623387" w14:textId="77777777" w:rsidR="0035594F" w:rsidRDefault="0035594F" w:rsidP="00C56F70">
      <w:pPr>
        <w:rPr>
          <w:rFonts w:ascii="FS Emeric Book" w:eastAsia="+mn-ea" w:hAnsi="FS Emeric Book" w:cs="+mn-cs"/>
          <w:kern w:val="24"/>
          <w:szCs w:val="22"/>
        </w:rPr>
        <w:sectPr w:rsidR="0035594F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37E6A879" w14:textId="77777777" w:rsidR="00866AD8" w:rsidRDefault="00866AD8"/>
    <w:p w14:paraId="112C56BF" w14:textId="77777777" w:rsidR="00866AD8" w:rsidRDefault="00866A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296"/>
        <w:gridCol w:w="1441"/>
      </w:tblGrid>
      <w:tr w:rsidR="0035594F" w:rsidRPr="00C56F70" w14:paraId="226D3EC1" w14:textId="69A52A3F" w:rsidTr="00866AD8">
        <w:tc>
          <w:tcPr>
            <w:tcW w:w="2376" w:type="dxa"/>
            <w:shd w:val="clear" w:color="auto" w:fill="1E3E5B"/>
          </w:tcPr>
          <w:p w14:paraId="50901500" w14:textId="4B513866" w:rsidR="0035594F" w:rsidRPr="0035594F" w:rsidRDefault="0035594F" w:rsidP="008F544C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Person Specification</w:t>
            </w:r>
          </w:p>
        </w:tc>
        <w:tc>
          <w:tcPr>
            <w:tcW w:w="5454" w:type="dxa"/>
            <w:shd w:val="clear" w:color="auto" w:fill="1E3E5B"/>
            <w:vAlign w:val="bottom"/>
          </w:tcPr>
          <w:p w14:paraId="4282791E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</w:p>
        </w:tc>
        <w:tc>
          <w:tcPr>
            <w:tcW w:w="1457" w:type="dxa"/>
            <w:shd w:val="clear" w:color="auto" w:fill="1E3E5B"/>
          </w:tcPr>
          <w:p w14:paraId="00529C77" w14:textId="543BAC41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Essential / Desirable</w:t>
            </w:r>
          </w:p>
        </w:tc>
      </w:tr>
      <w:tr w:rsidR="00B014E8" w:rsidRPr="001A0BF8" w14:paraId="7037C647" w14:textId="3FA32447" w:rsidTr="00866AD8">
        <w:tc>
          <w:tcPr>
            <w:tcW w:w="2376" w:type="dxa"/>
          </w:tcPr>
          <w:p w14:paraId="0882046C" w14:textId="77777777" w:rsidR="00B014E8" w:rsidRPr="00C56F70" w:rsidRDefault="0BAE5FC4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Knowledge</w:t>
            </w:r>
            <w:r w:rsidR="4376B589"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:</w:t>
            </w:r>
          </w:p>
          <w:p w14:paraId="71F40D3E" w14:textId="350280FB" w:rsidR="00B014E8" w:rsidRPr="00C56F70" w:rsidRDefault="52EBDED4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Consider number of years’ experience, any formal qualifications genuinely necessary or any key areas of kno</w:t>
            </w:r>
            <w:r w:rsidR="59527538" w:rsidRPr="19637E7C">
              <w:rPr>
                <w:rFonts w:ascii="FS Emeric Book" w:eastAsia="+mn-ea" w:hAnsi="FS Emeric Book" w:cs="+mn-cs"/>
                <w:sz w:val="16"/>
                <w:szCs w:val="16"/>
              </w:rPr>
              <w:t>wledge.</w:t>
            </w:r>
          </w:p>
        </w:tc>
        <w:tc>
          <w:tcPr>
            <w:tcW w:w="5454" w:type="dxa"/>
          </w:tcPr>
          <w:p w14:paraId="0F59B769" w14:textId="77777777" w:rsidR="00940EBF" w:rsidRPr="00940EBF" w:rsidRDefault="00940EBF" w:rsidP="00940EBF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40EBF">
              <w:rPr>
                <w:rFonts w:ascii="FS Emeric Book" w:eastAsia="FS Emeric Book" w:hAnsi="FS Emeric Book" w:cs="FS Emeric Book"/>
                <w:szCs w:val="22"/>
              </w:rPr>
              <w:t xml:space="preserve">Experience in working with customers in a commercial/Quality Assurance environment </w:t>
            </w:r>
          </w:p>
          <w:p w14:paraId="2F20144D" w14:textId="3590CEC9" w:rsidR="0088089A" w:rsidRPr="00940EBF" w:rsidRDefault="0088089A" w:rsidP="00940EBF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40EBF">
              <w:rPr>
                <w:rFonts w:ascii="FS Emeric Book" w:eastAsia="FS Emeric Book" w:hAnsi="FS Emeric Book" w:cs="FS Emeric Book"/>
                <w:szCs w:val="22"/>
              </w:rPr>
              <w:t>Up to date with current feed manufacture legislation</w:t>
            </w:r>
          </w:p>
          <w:p w14:paraId="2B2999B2" w14:textId="357DBBEC" w:rsidR="0088089A" w:rsidRPr="00940EBF" w:rsidRDefault="0088089A" w:rsidP="00940EBF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40EBF">
              <w:rPr>
                <w:rFonts w:ascii="FS Emeric Book" w:eastAsia="FS Emeric Book" w:hAnsi="FS Emeric Book" w:cs="FS Emeric Book"/>
                <w:szCs w:val="22"/>
              </w:rPr>
              <w:t>HACCP and auditing Qualification</w:t>
            </w:r>
          </w:p>
          <w:p w14:paraId="283DD6BD" w14:textId="12F363C9" w:rsidR="0088089A" w:rsidRDefault="0088089A" w:rsidP="00940EBF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40EBF">
              <w:rPr>
                <w:rFonts w:ascii="FS Emeric Book" w:eastAsia="FS Emeric Book" w:hAnsi="FS Emeric Book" w:cs="FS Emeric Book"/>
                <w:szCs w:val="22"/>
              </w:rPr>
              <w:t xml:space="preserve">Comprehensive understanding of formulations, underpinned by sound technical knowledge </w:t>
            </w:r>
          </w:p>
          <w:p w14:paraId="68A9823F" w14:textId="0AE3CDC4" w:rsidR="00902BD7" w:rsidRPr="00902BD7" w:rsidRDefault="00902BD7" w:rsidP="00902BD7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>Ability to handle complaints effectively</w:t>
            </w:r>
          </w:p>
          <w:p w14:paraId="1E47CDD8" w14:textId="47FB5373" w:rsidR="00902BD7" w:rsidRPr="00902BD7" w:rsidRDefault="00902BD7" w:rsidP="00902BD7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>Experience of compiling and presenting reports and data</w:t>
            </w:r>
          </w:p>
          <w:p w14:paraId="407FC1D2" w14:textId="77777777" w:rsidR="00940EBF" w:rsidRPr="00940EBF" w:rsidRDefault="00940EBF" w:rsidP="00940EBF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40EBF">
              <w:rPr>
                <w:rFonts w:ascii="FS Emeric Book" w:eastAsia="FS Emeric Book" w:hAnsi="FS Emeric Book" w:cs="FS Emeric Book"/>
                <w:szCs w:val="22"/>
              </w:rPr>
              <w:lastRenderedPageBreak/>
              <w:t>Highly effective verbal communication skills with the ability to tailor messages to the needs of the recipients</w:t>
            </w:r>
          </w:p>
          <w:p w14:paraId="7C67C1DA" w14:textId="77777777" w:rsidR="0088089A" w:rsidRPr="00902BD7" w:rsidRDefault="0088089A" w:rsidP="00902BD7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 xml:space="preserve">IT literate (spreadsheets &amp; formulation packages). Proficient in AX and Datastor </w:t>
            </w:r>
          </w:p>
          <w:p w14:paraId="05964092" w14:textId="32E85053" w:rsidR="00B014E8" w:rsidRPr="00940EBF" w:rsidRDefault="00B014E8" w:rsidP="00940EBF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  <w:tc>
          <w:tcPr>
            <w:tcW w:w="1457" w:type="dxa"/>
          </w:tcPr>
          <w:p w14:paraId="77ED18D4" w14:textId="77777777" w:rsidR="00B014E8" w:rsidRDefault="00940EBF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lastRenderedPageBreak/>
              <w:t>E</w:t>
            </w:r>
          </w:p>
          <w:p w14:paraId="3A45ECCD" w14:textId="77777777" w:rsidR="00940EBF" w:rsidRDefault="00940EBF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0F0D3482" w14:textId="6CB07BF2" w:rsidR="00940EBF" w:rsidRDefault="00940EBF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498FD392" w14:textId="2DB46E2B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7DF33132" w14:textId="7C814E52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1321CC41" w14:textId="748FB81C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489706C7" w14:textId="64EBDCD4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4783975E" w14:textId="1E52CFA3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69F45590" w14:textId="1363471E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1C317540" w14:textId="14AAC878" w:rsidR="00940EBF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76D96CDF" w14:textId="0E329995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463A9244" w14:textId="500A09D4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2C27DCAA" w14:textId="104926A6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2E21AE12" w14:textId="21D929CE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lastRenderedPageBreak/>
              <w:t>E</w:t>
            </w:r>
          </w:p>
          <w:p w14:paraId="23259AC1" w14:textId="74AEAC8F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6C1EF0F8" w14:textId="7A0F4038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361F945D" w14:textId="748B7C8A" w:rsidR="00902BD7" w:rsidRDefault="00902BD7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70B37B13" w14:textId="08A42523" w:rsidR="00940EBF" w:rsidRPr="00704073" w:rsidRDefault="00940EBF" w:rsidP="00B014E8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</w:tc>
      </w:tr>
      <w:tr w:rsidR="00B014E8" w:rsidRPr="00C56F70" w14:paraId="7004DF16" w14:textId="1344369B" w:rsidTr="00866AD8">
        <w:tc>
          <w:tcPr>
            <w:tcW w:w="2376" w:type="dxa"/>
          </w:tcPr>
          <w:p w14:paraId="67302047" w14:textId="4E2E39F5" w:rsidR="00B014E8" w:rsidRPr="00C56F70" w:rsidRDefault="00B014E8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lastRenderedPageBreak/>
              <w:t>Key Behaviours:</w:t>
            </w:r>
          </w:p>
          <w:p w14:paraId="73C94549" w14:textId="2C6EFEC0" w:rsidR="00B014E8" w:rsidRPr="00C56F70" w:rsidRDefault="5BFA71BB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Consider which of our guiding principles are particularly relevant </w:t>
            </w:r>
            <w:r w:rsidR="371A8434" w:rsidRPr="19637E7C">
              <w:rPr>
                <w:rFonts w:ascii="FS Emeric Book" w:eastAsia="+mn-ea" w:hAnsi="FS Emeric Book" w:cs="+mn-cs"/>
                <w:sz w:val="16"/>
                <w:szCs w:val="16"/>
              </w:rPr>
              <w:t>and also any role specific behaviours</w:t>
            </w:r>
          </w:p>
        </w:tc>
        <w:tc>
          <w:tcPr>
            <w:tcW w:w="5454" w:type="dxa"/>
          </w:tcPr>
          <w:p w14:paraId="19848A31" w14:textId="77777777" w:rsidR="0088089A" w:rsidRPr="00902BD7" w:rsidRDefault="0088089A" w:rsidP="00902BD7">
            <w:pPr>
              <w:pStyle w:val="ListParagraph"/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>Understanding of practical commercial delivery to achieve outcomes</w:t>
            </w:r>
          </w:p>
          <w:p w14:paraId="0CB62AA8" w14:textId="77777777" w:rsidR="0088089A" w:rsidRPr="00902BD7" w:rsidRDefault="0088089A" w:rsidP="0088089A">
            <w:pPr>
              <w:rPr>
                <w:rFonts w:ascii="FS Emeric Book" w:eastAsia="FS Emeric Book" w:hAnsi="FS Emeric Book" w:cs="FS Emeric Book"/>
                <w:szCs w:val="22"/>
              </w:rPr>
            </w:pPr>
          </w:p>
          <w:p w14:paraId="438F32FE" w14:textId="77777777" w:rsidR="0088089A" w:rsidRPr="00902BD7" w:rsidRDefault="0088089A" w:rsidP="00902BD7">
            <w:pPr>
              <w:pStyle w:val="ListParagraph"/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>Ability to collaborate and influence others</w:t>
            </w:r>
          </w:p>
          <w:p w14:paraId="67A40A72" w14:textId="77777777" w:rsidR="0088089A" w:rsidRPr="00902BD7" w:rsidRDefault="0088089A" w:rsidP="0088089A">
            <w:pPr>
              <w:rPr>
                <w:rFonts w:ascii="FS Emeric Book" w:eastAsia="FS Emeric Book" w:hAnsi="FS Emeric Book" w:cs="FS Emeric Book"/>
                <w:szCs w:val="22"/>
              </w:rPr>
            </w:pPr>
          </w:p>
          <w:p w14:paraId="1B319EE5" w14:textId="77777777" w:rsidR="0088089A" w:rsidRPr="00902BD7" w:rsidRDefault="0088089A" w:rsidP="00902BD7">
            <w:pPr>
              <w:pStyle w:val="ListParagraph"/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 xml:space="preserve">Communication Skills </w:t>
            </w:r>
          </w:p>
          <w:p w14:paraId="59A964BF" w14:textId="77777777" w:rsidR="0088089A" w:rsidRPr="00902BD7" w:rsidRDefault="0088089A" w:rsidP="0088089A">
            <w:pPr>
              <w:rPr>
                <w:rFonts w:ascii="FS Emeric Book" w:eastAsia="FS Emeric Book" w:hAnsi="FS Emeric Book" w:cs="FS Emeric Book"/>
                <w:szCs w:val="22"/>
              </w:rPr>
            </w:pPr>
          </w:p>
          <w:p w14:paraId="528ADE02" w14:textId="77777777" w:rsidR="0088089A" w:rsidRPr="00902BD7" w:rsidRDefault="0088089A" w:rsidP="00902BD7">
            <w:pPr>
              <w:pStyle w:val="ListParagraph"/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 xml:space="preserve">Attention to detail </w:t>
            </w:r>
          </w:p>
          <w:p w14:paraId="3473DEC6" w14:textId="77777777" w:rsidR="0088089A" w:rsidRPr="00902BD7" w:rsidRDefault="0088089A" w:rsidP="0088089A">
            <w:pPr>
              <w:rPr>
                <w:rFonts w:ascii="FS Emeric Book" w:eastAsia="FS Emeric Book" w:hAnsi="FS Emeric Book" w:cs="FS Emeric Book"/>
                <w:szCs w:val="22"/>
              </w:rPr>
            </w:pPr>
          </w:p>
          <w:p w14:paraId="5C3628EC" w14:textId="77777777" w:rsidR="0088089A" w:rsidRPr="00902BD7" w:rsidRDefault="0088089A" w:rsidP="00902BD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 xml:space="preserve">Ability to drive process improvement </w:t>
            </w:r>
          </w:p>
          <w:p w14:paraId="24CCBB28" w14:textId="77777777" w:rsidR="0088089A" w:rsidRPr="00902BD7" w:rsidRDefault="0088089A" w:rsidP="0088089A">
            <w:p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</w:p>
          <w:p w14:paraId="5D34A3B4" w14:textId="77777777" w:rsidR="0088089A" w:rsidRPr="00902BD7" w:rsidRDefault="0088089A" w:rsidP="00902BD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 xml:space="preserve">Planning and organisation skills </w:t>
            </w:r>
          </w:p>
          <w:p w14:paraId="477916BE" w14:textId="77777777" w:rsidR="0088089A" w:rsidRPr="00902BD7" w:rsidRDefault="0088089A" w:rsidP="0088089A">
            <w:p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</w:p>
          <w:p w14:paraId="0B6A5583" w14:textId="77777777" w:rsidR="0088089A" w:rsidRPr="00902BD7" w:rsidRDefault="0088089A" w:rsidP="00902BD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>Ability to build relationships</w:t>
            </w:r>
          </w:p>
          <w:p w14:paraId="6B26656E" w14:textId="77777777" w:rsidR="0043089E" w:rsidRPr="00902BD7" w:rsidRDefault="0043089E" w:rsidP="000D0861">
            <w:pPr>
              <w:pStyle w:val="ListParagraph"/>
              <w:ind w:left="0"/>
              <w:jc w:val="both"/>
              <w:rPr>
                <w:rFonts w:ascii="FS Emeric Book" w:eastAsia="FS Emeric Book" w:hAnsi="FS Emeric Book" w:cs="FS Emeric Book"/>
                <w:szCs w:val="22"/>
              </w:rPr>
            </w:pPr>
          </w:p>
          <w:p w14:paraId="3B0E0DC5" w14:textId="77777777" w:rsidR="0088089A" w:rsidRPr="00902BD7" w:rsidRDefault="0088089A" w:rsidP="00902BD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>Works well in a team, supporting colleagues</w:t>
            </w:r>
          </w:p>
          <w:p w14:paraId="25330C1F" w14:textId="697CD991" w:rsidR="0088089A" w:rsidRPr="00902BD7" w:rsidRDefault="0088089A" w:rsidP="00902BD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</w:p>
          <w:p w14:paraId="3264B4AA" w14:textId="77777777" w:rsidR="0088089A" w:rsidRPr="00902BD7" w:rsidRDefault="0088089A" w:rsidP="00902BD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>IT skills</w:t>
            </w:r>
          </w:p>
          <w:p w14:paraId="5C73A876" w14:textId="6DAAB771" w:rsidR="0088089A" w:rsidRPr="00902BD7" w:rsidRDefault="0088089A" w:rsidP="00902BD7">
            <w:pPr>
              <w:autoSpaceDE w:val="0"/>
              <w:autoSpaceDN w:val="0"/>
              <w:adjustRightInd w:val="0"/>
              <w:ind w:firstLine="100"/>
              <w:rPr>
                <w:rFonts w:ascii="FS Emeric Book" w:eastAsia="FS Emeric Book" w:hAnsi="FS Emeric Book" w:cs="FS Emeric Book"/>
                <w:szCs w:val="22"/>
              </w:rPr>
            </w:pPr>
          </w:p>
          <w:p w14:paraId="5C129460" w14:textId="77777777" w:rsidR="0088089A" w:rsidRPr="00902BD7" w:rsidRDefault="0088089A" w:rsidP="00902BD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  <w:szCs w:val="22"/>
              </w:rPr>
            </w:pPr>
            <w:r w:rsidRPr="00902BD7">
              <w:rPr>
                <w:rFonts w:ascii="FS Emeric Book" w:eastAsia="FS Emeric Book" w:hAnsi="FS Emeric Book" w:cs="FS Emeric Book"/>
                <w:szCs w:val="22"/>
              </w:rPr>
              <w:t xml:space="preserve">Strong analytical skills </w:t>
            </w:r>
          </w:p>
          <w:p w14:paraId="1DF235C1" w14:textId="19C30F15" w:rsidR="0088089A" w:rsidRPr="00902BD7" w:rsidRDefault="0088089A" w:rsidP="000D0861">
            <w:pPr>
              <w:pStyle w:val="ListParagraph"/>
              <w:ind w:left="0"/>
              <w:jc w:val="both"/>
              <w:rPr>
                <w:rFonts w:ascii="FS Emeric Book" w:eastAsia="FS Emeric Book" w:hAnsi="FS Emeric Book" w:cs="FS Emeric Book"/>
                <w:szCs w:val="22"/>
              </w:rPr>
            </w:pPr>
          </w:p>
        </w:tc>
        <w:tc>
          <w:tcPr>
            <w:tcW w:w="1457" w:type="dxa"/>
          </w:tcPr>
          <w:p w14:paraId="3AEF91C7" w14:textId="77777777" w:rsidR="00B014E8" w:rsidRPr="00C56F70" w:rsidRDefault="00B014E8" w:rsidP="00B014E8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B014E8" w:rsidRPr="00C56F70" w14:paraId="2BA15CD5" w14:textId="4C940EBF" w:rsidTr="00866AD8">
        <w:tc>
          <w:tcPr>
            <w:tcW w:w="2376" w:type="dxa"/>
          </w:tcPr>
          <w:p w14:paraId="49A118C5" w14:textId="7D77EE19" w:rsidR="00B014E8" w:rsidRPr="00C56F70" w:rsidRDefault="00B014E8" w:rsidP="00B014E8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Other factors:</w:t>
            </w:r>
          </w:p>
          <w:p w14:paraId="4440123C" w14:textId="6CF5C6C7" w:rsidR="00B014E8" w:rsidRPr="00C56F70" w:rsidRDefault="566B9186" w:rsidP="19637E7C">
            <w:pPr>
              <w:spacing w:line="259" w:lineRule="auto"/>
              <w:rPr>
                <w:rFonts w:eastAsia="+mn-ea"/>
                <w:szCs w:val="22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Travel, Shift Working, HGV Licence etc</w:t>
            </w:r>
          </w:p>
        </w:tc>
        <w:tc>
          <w:tcPr>
            <w:tcW w:w="5454" w:type="dxa"/>
            <w:vAlign w:val="bottom"/>
          </w:tcPr>
          <w:p w14:paraId="12FA692B" w14:textId="0B8A7118" w:rsidR="00B014E8" w:rsidRPr="005B176E" w:rsidRDefault="566B9186" w:rsidP="000D086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FS Emeric Book" w:eastAsia="FS Emeric Book" w:hAnsi="FS Emeric Book" w:cs="FS Emeric Book"/>
                <w:color w:val="000000"/>
                <w:kern w:val="24"/>
                <w:szCs w:val="22"/>
              </w:rPr>
            </w:pPr>
            <w:r w:rsidRPr="005B176E">
              <w:rPr>
                <w:rFonts w:ascii="FS Emeric Book" w:eastAsia="FS Emeric Book" w:hAnsi="FS Emeric Book" w:cs="FS Emeric Book"/>
                <w:color w:val="000000"/>
                <w:szCs w:val="22"/>
              </w:rPr>
              <w:t>Adopt a creative use of technology, travel, communication mediums and face to face interaction to deliver results &amp; team engagement, whilst achieving a sensible work life balance.</w:t>
            </w:r>
          </w:p>
        </w:tc>
        <w:tc>
          <w:tcPr>
            <w:tcW w:w="1457" w:type="dxa"/>
          </w:tcPr>
          <w:p w14:paraId="67069A50" w14:textId="52DA0164" w:rsidR="00B014E8" w:rsidRPr="00C56F70" w:rsidRDefault="566B9186" w:rsidP="19637E7C">
            <w:pPr>
              <w:jc w:val="center"/>
              <w:rPr>
                <w:rFonts w:ascii="FS Emeric Book" w:eastAsia="+mn-ea" w:hAnsi="FS Emeric Book" w:cs="+mn-cs"/>
                <w:kern w:val="24"/>
              </w:rPr>
            </w:pPr>
            <w:r w:rsidRPr="19637E7C">
              <w:rPr>
                <w:rFonts w:ascii="FS Emeric Book" w:eastAsia="+mn-ea" w:hAnsi="FS Emeric Book" w:cs="+mn-cs"/>
              </w:rPr>
              <w:t>E</w:t>
            </w:r>
          </w:p>
        </w:tc>
      </w:tr>
      <w:tr w:rsidR="00B014E8" w:rsidRPr="00C56F70" w14:paraId="1DF340C3" w14:textId="261FB5BF" w:rsidTr="00866AD8">
        <w:tc>
          <w:tcPr>
            <w:tcW w:w="2376" w:type="dxa"/>
            <w:shd w:val="clear" w:color="auto" w:fill="1E3E5B"/>
            <w:vAlign w:val="bottom"/>
          </w:tcPr>
          <w:p w14:paraId="2196982C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295888C8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44842E5B" w14:textId="77777777" w:rsidR="00B014E8" w:rsidRPr="00C56F70" w:rsidRDefault="00B014E8" w:rsidP="00B014E8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B014E8" w:rsidRPr="00C56F70" w14:paraId="011D55A1" w14:textId="1FBCCBDC" w:rsidTr="00866AD8">
        <w:tc>
          <w:tcPr>
            <w:tcW w:w="2376" w:type="dxa"/>
            <w:shd w:val="clear" w:color="auto" w:fill="1E3E5B"/>
            <w:vAlign w:val="bottom"/>
          </w:tcPr>
          <w:p w14:paraId="0ED7D73C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0968DF9C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175709BD" w14:textId="77777777" w:rsidR="00B014E8" w:rsidRPr="00C56F70" w:rsidRDefault="00B014E8" w:rsidP="00B014E8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5D6ABD48" w14:textId="77777777" w:rsidR="00186BE2" w:rsidRPr="00C56F70" w:rsidRDefault="00186BE2">
      <w:pPr>
        <w:rPr>
          <w:rFonts w:ascii="FS Emeric Book" w:eastAsia="+mn-ea" w:hAnsi="FS Emeric Book" w:cs="+mn-cs"/>
          <w:kern w:val="24"/>
          <w:szCs w:val="22"/>
        </w:rPr>
      </w:pPr>
    </w:p>
    <w:p w14:paraId="2D079959" w14:textId="77777777" w:rsidR="00224C3B" w:rsidRPr="00C56F70" w:rsidRDefault="00224C3B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46B7" w14:textId="77777777" w:rsidR="00ED1830" w:rsidRDefault="00ED1830">
      <w:r>
        <w:separator/>
      </w:r>
    </w:p>
  </w:endnote>
  <w:endnote w:type="continuationSeparator" w:id="0">
    <w:p w14:paraId="49453E1C" w14:textId="77777777" w:rsidR="00ED1830" w:rsidRDefault="00ED1830">
      <w:r>
        <w:continuationSeparator/>
      </w:r>
    </w:p>
  </w:endnote>
  <w:endnote w:type="continuationNotice" w:id="1">
    <w:p w14:paraId="62BC9125" w14:textId="77777777" w:rsidR="00ED1830" w:rsidRDefault="00ED1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0B77" w14:textId="77777777" w:rsidR="00ED1830" w:rsidRDefault="00ED1830">
      <w:r>
        <w:separator/>
      </w:r>
    </w:p>
  </w:footnote>
  <w:footnote w:type="continuationSeparator" w:id="0">
    <w:p w14:paraId="3F0B25EC" w14:textId="77777777" w:rsidR="00ED1830" w:rsidRDefault="00ED1830">
      <w:r>
        <w:continuationSeparator/>
      </w:r>
    </w:p>
  </w:footnote>
  <w:footnote w:type="continuationNotice" w:id="1">
    <w:p w14:paraId="7A96D8E1" w14:textId="77777777" w:rsidR="00ED1830" w:rsidRDefault="00ED1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21BD" w14:textId="007E9251" w:rsidR="008F544C" w:rsidRDefault="001B6438" w:rsidP="00703367">
    <w:pPr>
      <w:pStyle w:val="Header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DA4FFB"/>
    <w:multiLevelType w:val="hybridMultilevel"/>
    <w:tmpl w:val="2B98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0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50470"/>
    <w:multiLevelType w:val="hybridMultilevel"/>
    <w:tmpl w:val="E748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916BE"/>
    <w:multiLevelType w:val="hybridMultilevel"/>
    <w:tmpl w:val="4214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0649D"/>
    <w:multiLevelType w:val="hybridMultilevel"/>
    <w:tmpl w:val="4C64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32EC6"/>
    <w:multiLevelType w:val="hybridMultilevel"/>
    <w:tmpl w:val="1F7AD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17691">
    <w:abstractNumId w:val="15"/>
  </w:num>
  <w:num w:numId="2" w16cid:durableId="779226556">
    <w:abstractNumId w:val="18"/>
  </w:num>
  <w:num w:numId="3" w16cid:durableId="1160998595">
    <w:abstractNumId w:val="21"/>
  </w:num>
  <w:num w:numId="4" w16cid:durableId="9512045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965766049">
    <w:abstractNumId w:val="14"/>
  </w:num>
  <w:num w:numId="6" w16cid:durableId="906065943">
    <w:abstractNumId w:val="3"/>
  </w:num>
  <w:num w:numId="7" w16cid:durableId="1671248537">
    <w:abstractNumId w:val="22"/>
  </w:num>
  <w:num w:numId="8" w16cid:durableId="4291895">
    <w:abstractNumId w:val="24"/>
  </w:num>
  <w:num w:numId="9" w16cid:durableId="176241273">
    <w:abstractNumId w:val="8"/>
  </w:num>
  <w:num w:numId="10" w16cid:durableId="1663392659">
    <w:abstractNumId w:val="10"/>
  </w:num>
  <w:num w:numId="11" w16cid:durableId="1284113468">
    <w:abstractNumId w:val="11"/>
  </w:num>
  <w:num w:numId="12" w16cid:durableId="845481958">
    <w:abstractNumId w:val="1"/>
  </w:num>
  <w:num w:numId="13" w16cid:durableId="888610600">
    <w:abstractNumId w:val="9"/>
  </w:num>
  <w:num w:numId="14" w16cid:durableId="804398255">
    <w:abstractNumId w:val="5"/>
  </w:num>
  <w:num w:numId="15" w16cid:durableId="1778598704">
    <w:abstractNumId w:val="16"/>
  </w:num>
  <w:num w:numId="16" w16cid:durableId="2060977471">
    <w:abstractNumId w:val="4"/>
  </w:num>
  <w:num w:numId="17" w16cid:durableId="1712727707">
    <w:abstractNumId w:val="23"/>
  </w:num>
  <w:num w:numId="18" w16cid:durableId="760418720">
    <w:abstractNumId w:val="17"/>
  </w:num>
  <w:num w:numId="19" w16cid:durableId="637223868">
    <w:abstractNumId w:val="7"/>
  </w:num>
  <w:num w:numId="20" w16cid:durableId="1164778296">
    <w:abstractNumId w:val="2"/>
  </w:num>
  <w:num w:numId="21" w16cid:durableId="553201082">
    <w:abstractNumId w:val="13"/>
  </w:num>
  <w:num w:numId="22" w16cid:durableId="1601447286">
    <w:abstractNumId w:val="12"/>
  </w:num>
  <w:num w:numId="23" w16cid:durableId="332269307">
    <w:abstractNumId w:val="19"/>
  </w:num>
  <w:num w:numId="24" w16cid:durableId="1015965393">
    <w:abstractNumId w:val="20"/>
  </w:num>
  <w:num w:numId="25" w16cid:durableId="623972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233F2"/>
    <w:rsid w:val="00030EB4"/>
    <w:rsid w:val="00031E76"/>
    <w:rsid w:val="00037387"/>
    <w:rsid w:val="00041C72"/>
    <w:rsid w:val="000538A1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B67DB"/>
    <w:rsid w:val="000C306F"/>
    <w:rsid w:val="000C597A"/>
    <w:rsid w:val="000C74DC"/>
    <w:rsid w:val="000D0861"/>
    <w:rsid w:val="000D6F5D"/>
    <w:rsid w:val="000E7946"/>
    <w:rsid w:val="000F70C1"/>
    <w:rsid w:val="00101C5F"/>
    <w:rsid w:val="001027BF"/>
    <w:rsid w:val="00110BF6"/>
    <w:rsid w:val="00111B7C"/>
    <w:rsid w:val="00115E18"/>
    <w:rsid w:val="00126700"/>
    <w:rsid w:val="00132DFE"/>
    <w:rsid w:val="0015233C"/>
    <w:rsid w:val="00152802"/>
    <w:rsid w:val="00173965"/>
    <w:rsid w:val="00174241"/>
    <w:rsid w:val="00174ADD"/>
    <w:rsid w:val="00186BE2"/>
    <w:rsid w:val="00186FC1"/>
    <w:rsid w:val="00190861"/>
    <w:rsid w:val="001909C0"/>
    <w:rsid w:val="001A0BF8"/>
    <w:rsid w:val="001A5801"/>
    <w:rsid w:val="001B1493"/>
    <w:rsid w:val="001B1EF0"/>
    <w:rsid w:val="001B6438"/>
    <w:rsid w:val="001C0CED"/>
    <w:rsid w:val="001C17F7"/>
    <w:rsid w:val="001C2D10"/>
    <w:rsid w:val="001C6CB1"/>
    <w:rsid w:val="001D5DAB"/>
    <w:rsid w:val="001E1DF4"/>
    <w:rsid w:val="001F018E"/>
    <w:rsid w:val="001F3A91"/>
    <w:rsid w:val="001F6E65"/>
    <w:rsid w:val="001F6FA8"/>
    <w:rsid w:val="001F7B13"/>
    <w:rsid w:val="002113B8"/>
    <w:rsid w:val="002132DC"/>
    <w:rsid w:val="00216101"/>
    <w:rsid w:val="002205A0"/>
    <w:rsid w:val="00224C3B"/>
    <w:rsid w:val="00227518"/>
    <w:rsid w:val="002373EB"/>
    <w:rsid w:val="00242698"/>
    <w:rsid w:val="00256B77"/>
    <w:rsid w:val="00265103"/>
    <w:rsid w:val="00266E47"/>
    <w:rsid w:val="00272A61"/>
    <w:rsid w:val="00274B1F"/>
    <w:rsid w:val="00282C82"/>
    <w:rsid w:val="00284E12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5316"/>
    <w:rsid w:val="002D1F48"/>
    <w:rsid w:val="002D7AE5"/>
    <w:rsid w:val="002E5BF3"/>
    <w:rsid w:val="002F0CC4"/>
    <w:rsid w:val="00310546"/>
    <w:rsid w:val="003153A3"/>
    <w:rsid w:val="00320E1D"/>
    <w:rsid w:val="0033366D"/>
    <w:rsid w:val="00340883"/>
    <w:rsid w:val="00345FCE"/>
    <w:rsid w:val="003464EB"/>
    <w:rsid w:val="0035021A"/>
    <w:rsid w:val="00351AF8"/>
    <w:rsid w:val="0035594F"/>
    <w:rsid w:val="00357BE2"/>
    <w:rsid w:val="0036614C"/>
    <w:rsid w:val="00372C34"/>
    <w:rsid w:val="00374F4F"/>
    <w:rsid w:val="00391EAE"/>
    <w:rsid w:val="003A08F0"/>
    <w:rsid w:val="003A0AA8"/>
    <w:rsid w:val="003A5A81"/>
    <w:rsid w:val="003A7020"/>
    <w:rsid w:val="003B5E07"/>
    <w:rsid w:val="003B71A0"/>
    <w:rsid w:val="003C045A"/>
    <w:rsid w:val="003C2F59"/>
    <w:rsid w:val="003D0C24"/>
    <w:rsid w:val="003E6367"/>
    <w:rsid w:val="003F02F5"/>
    <w:rsid w:val="003F2FD2"/>
    <w:rsid w:val="003F4758"/>
    <w:rsid w:val="003F4C46"/>
    <w:rsid w:val="0041790E"/>
    <w:rsid w:val="0043089E"/>
    <w:rsid w:val="00441E38"/>
    <w:rsid w:val="00444F21"/>
    <w:rsid w:val="00456D18"/>
    <w:rsid w:val="004634BD"/>
    <w:rsid w:val="00465BBD"/>
    <w:rsid w:val="00484E1B"/>
    <w:rsid w:val="00486A70"/>
    <w:rsid w:val="004878C4"/>
    <w:rsid w:val="004A1EF6"/>
    <w:rsid w:val="004A7892"/>
    <w:rsid w:val="004B3C39"/>
    <w:rsid w:val="004D11D0"/>
    <w:rsid w:val="004D2CA6"/>
    <w:rsid w:val="004D4B10"/>
    <w:rsid w:val="004D505B"/>
    <w:rsid w:val="004F024F"/>
    <w:rsid w:val="004F233A"/>
    <w:rsid w:val="004F702D"/>
    <w:rsid w:val="004F7A99"/>
    <w:rsid w:val="00510D1B"/>
    <w:rsid w:val="005110C8"/>
    <w:rsid w:val="005124AC"/>
    <w:rsid w:val="005220E7"/>
    <w:rsid w:val="0052493E"/>
    <w:rsid w:val="00532BF0"/>
    <w:rsid w:val="0054059C"/>
    <w:rsid w:val="00547F8B"/>
    <w:rsid w:val="00552D4A"/>
    <w:rsid w:val="0055353F"/>
    <w:rsid w:val="00555D67"/>
    <w:rsid w:val="00556247"/>
    <w:rsid w:val="00560D8A"/>
    <w:rsid w:val="00563C5B"/>
    <w:rsid w:val="005644C1"/>
    <w:rsid w:val="00564BF2"/>
    <w:rsid w:val="00571792"/>
    <w:rsid w:val="00573BBC"/>
    <w:rsid w:val="005750E0"/>
    <w:rsid w:val="00585952"/>
    <w:rsid w:val="00585963"/>
    <w:rsid w:val="00595855"/>
    <w:rsid w:val="005A21FD"/>
    <w:rsid w:val="005A2D97"/>
    <w:rsid w:val="005A5A64"/>
    <w:rsid w:val="005A6B28"/>
    <w:rsid w:val="005B04CC"/>
    <w:rsid w:val="005B176E"/>
    <w:rsid w:val="005C2084"/>
    <w:rsid w:val="005C28F1"/>
    <w:rsid w:val="005D3C69"/>
    <w:rsid w:val="005D6619"/>
    <w:rsid w:val="005E1E07"/>
    <w:rsid w:val="005E243A"/>
    <w:rsid w:val="005E4B54"/>
    <w:rsid w:val="005F2BBD"/>
    <w:rsid w:val="005F6332"/>
    <w:rsid w:val="005F6EA5"/>
    <w:rsid w:val="006070B4"/>
    <w:rsid w:val="00613E87"/>
    <w:rsid w:val="0061409A"/>
    <w:rsid w:val="0061492C"/>
    <w:rsid w:val="006232F4"/>
    <w:rsid w:val="0063457E"/>
    <w:rsid w:val="006348BB"/>
    <w:rsid w:val="00635A8C"/>
    <w:rsid w:val="00650E1C"/>
    <w:rsid w:val="00651614"/>
    <w:rsid w:val="006707E3"/>
    <w:rsid w:val="0067464B"/>
    <w:rsid w:val="006758CA"/>
    <w:rsid w:val="006864A6"/>
    <w:rsid w:val="00695C05"/>
    <w:rsid w:val="00696654"/>
    <w:rsid w:val="006A339C"/>
    <w:rsid w:val="006A46C2"/>
    <w:rsid w:val="006A53CF"/>
    <w:rsid w:val="006A5A65"/>
    <w:rsid w:val="006B3E8D"/>
    <w:rsid w:val="006B465E"/>
    <w:rsid w:val="006B63DF"/>
    <w:rsid w:val="006C0FA5"/>
    <w:rsid w:val="006D76D0"/>
    <w:rsid w:val="006E13CC"/>
    <w:rsid w:val="006E2015"/>
    <w:rsid w:val="006E7DC6"/>
    <w:rsid w:val="006F4F39"/>
    <w:rsid w:val="006F6A45"/>
    <w:rsid w:val="007026C5"/>
    <w:rsid w:val="00702A1B"/>
    <w:rsid w:val="00703367"/>
    <w:rsid w:val="00704073"/>
    <w:rsid w:val="00704F09"/>
    <w:rsid w:val="0071003F"/>
    <w:rsid w:val="007143D3"/>
    <w:rsid w:val="007231F6"/>
    <w:rsid w:val="00724D2F"/>
    <w:rsid w:val="0072660E"/>
    <w:rsid w:val="00731AEA"/>
    <w:rsid w:val="00735E2C"/>
    <w:rsid w:val="00740DC2"/>
    <w:rsid w:val="00745F5A"/>
    <w:rsid w:val="007506E6"/>
    <w:rsid w:val="00764076"/>
    <w:rsid w:val="007664C3"/>
    <w:rsid w:val="00770A75"/>
    <w:rsid w:val="007745FD"/>
    <w:rsid w:val="00777235"/>
    <w:rsid w:val="00777D08"/>
    <w:rsid w:val="007823D5"/>
    <w:rsid w:val="00791596"/>
    <w:rsid w:val="007979D6"/>
    <w:rsid w:val="007A00CF"/>
    <w:rsid w:val="007A2C07"/>
    <w:rsid w:val="007C2D70"/>
    <w:rsid w:val="007E41E1"/>
    <w:rsid w:val="007E6095"/>
    <w:rsid w:val="007F1541"/>
    <w:rsid w:val="007F1A0E"/>
    <w:rsid w:val="00801442"/>
    <w:rsid w:val="00821ED3"/>
    <w:rsid w:val="0083023B"/>
    <w:rsid w:val="00831696"/>
    <w:rsid w:val="00836DDB"/>
    <w:rsid w:val="008375CE"/>
    <w:rsid w:val="00842F4C"/>
    <w:rsid w:val="008468B1"/>
    <w:rsid w:val="00852D31"/>
    <w:rsid w:val="00857583"/>
    <w:rsid w:val="008611E9"/>
    <w:rsid w:val="0086297D"/>
    <w:rsid w:val="00866AD8"/>
    <w:rsid w:val="00866F84"/>
    <w:rsid w:val="008710A0"/>
    <w:rsid w:val="00871119"/>
    <w:rsid w:val="0087142A"/>
    <w:rsid w:val="0087551E"/>
    <w:rsid w:val="00876582"/>
    <w:rsid w:val="0088089A"/>
    <w:rsid w:val="00887EA1"/>
    <w:rsid w:val="008904D0"/>
    <w:rsid w:val="00894E95"/>
    <w:rsid w:val="008A2C15"/>
    <w:rsid w:val="008B22FB"/>
    <w:rsid w:val="008B7F2B"/>
    <w:rsid w:val="008C440F"/>
    <w:rsid w:val="008D61C6"/>
    <w:rsid w:val="008E5D2A"/>
    <w:rsid w:val="008E7C36"/>
    <w:rsid w:val="008F27FA"/>
    <w:rsid w:val="008F544C"/>
    <w:rsid w:val="008F583B"/>
    <w:rsid w:val="008F7C2D"/>
    <w:rsid w:val="008F7D31"/>
    <w:rsid w:val="00900D87"/>
    <w:rsid w:val="009025E3"/>
    <w:rsid w:val="00902BD7"/>
    <w:rsid w:val="00904222"/>
    <w:rsid w:val="009046C3"/>
    <w:rsid w:val="00907752"/>
    <w:rsid w:val="00907BDF"/>
    <w:rsid w:val="00914861"/>
    <w:rsid w:val="00914FDA"/>
    <w:rsid w:val="009178E0"/>
    <w:rsid w:val="009224CB"/>
    <w:rsid w:val="00923900"/>
    <w:rsid w:val="009265D7"/>
    <w:rsid w:val="00927272"/>
    <w:rsid w:val="00940E83"/>
    <w:rsid w:val="00940EBF"/>
    <w:rsid w:val="00943ED3"/>
    <w:rsid w:val="00946115"/>
    <w:rsid w:val="0094708B"/>
    <w:rsid w:val="009610BB"/>
    <w:rsid w:val="00961C25"/>
    <w:rsid w:val="00974AD7"/>
    <w:rsid w:val="00975A99"/>
    <w:rsid w:val="009761EC"/>
    <w:rsid w:val="009853F8"/>
    <w:rsid w:val="00987AF1"/>
    <w:rsid w:val="009911D4"/>
    <w:rsid w:val="00991531"/>
    <w:rsid w:val="009A2071"/>
    <w:rsid w:val="009A7D3B"/>
    <w:rsid w:val="009B3820"/>
    <w:rsid w:val="009C1C3C"/>
    <w:rsid w:val="009D213F"/>
    <w:rsid w:val="009E79C4"/>
    <w:rsid w:val="009F3D1C"/>
    <w:rsid w:val="00A219EB"/>
    <w:rsid w:val="00A23E8E"/>
    <w:rsid w:val="00A40B1E"/>
    <w:rsid w:val="00A424D7"/>
    <w:rsid w:val="00A458A1"/>
    <w:rsid w:val="00A60CA1"/>
    <w:rsid w:val="00A8322B"/>
    <w:rsid w:val="00A9645C"/>
    <w:rsid w:val="00A96B8C"/>
    <w:rsid w:val="00A96D0C"/>
    <w:rsid w:val="00AA251A"/>
    <w:rsid w:val="00AB613C"/>
    <w:rsid w:val="00AB7DD2"/>
    <w:rsid w:val="00AC301B"/>
    <w:rsid w:val="00AD3B32"/>
    <w:rsid w:val="00AE2A56"/>
    <w:rsid w:val="00AE39D7"/>
    <w:rsid w:val="00AE4DC0"/>
    <w:rsid w:val="00AE594B"/>
    <w:rsid w:val="00AE64B0"/>
    <w:rsid w:val="00AF46DE"/>
    <w:rsid w:val="00B014E8"/>
    <w:rsid w:val="00B029E5"/>
    <w:rsid w:val="00B0426B"/>
    <w:rsid w:val="00B0448B"/>
    <w:rsid w:val="00B045D8"/>
    <w:rsid w:val="00B07497"/>
    <w:rsid w:val="00B07BA8"/>
    <w:rsid w:val="00B12304"/>
    <w:rsid w:val="00B25DDA"/>
    <w:rsid w:val="00B2617C"/>
    <w:rsid w:val="00B27A81"/>
    <w:rsid w:val="00B31A2A"/>
    <w:rsid w:val="00B37AE7"/>
    <w:rsid w:val="00B4304A"/>
    <w:rsid w:val="00B45FF0"/>
    <w:rsid w:val="00B52F24"/>
    <w:rsid w:val="00B73364"/>
    <w:rsid w:val="00B81938"/>
    <w:rsid w:val="00B91BC3"/>
    <w:rsid w:val="00B92D2B"/>
    <w:rsid w:val="00B94A5C"/>
    <w:rsid w:val="00BA06F5"/>
    <w:rsid w:val="00BA5069"/>
    <w:rsid w:val="00BB0A57"/>
    <w:rsid w:val="00BB0AB6"/>
    <w:rsid w:val="00BB49F0"/>
    <w:rsid w:val="00BB529C"/>
    <w:rsid w:val="00BC38AE"/>
    <w:rsid w:val="00BC3B2D"/>
    <w:rsid w:val="00BC49D6"/>
    <w:rsid w:val="00BC5C79"/>
    <w:rsid w:val="00BD3D79"/>
    <w:rsid w:val="00BF41A9"/>
    <w:rsid w:val="00C00EBB"/>
    <w:rsid w:val="00C062A1"/>
    <w:rsid w:val="00C06C8A"/>
    <w:rsid w:val="00C12195"/>
    <w:rsid w:val="00C124DE"/>
    <w:rsid w:val="00C13E22"/>
    <w:rsid w:val="00C16125"/>
    <w:rsid w:val="00C23CAB"/>
    <w:rsid w:val="00C25855"/>
    <w:rsid w:val="00C27582"/>
    <w:rsid w:val="00C3634C"/>
    <w:rsid w:val="00C3679C"/>
    <w:rsid w:val="00C36924"/>
    <w:rsid w:val="00C430FA"/>
    <w:rsid w:val="00C45B70"/>
    <w:rsid w:val="00C47CC0"/>
    <w:rsid w:val="00C56F70"/>
    <w:rsid w:val="00C57DB0"/>
    <w:rsid w:val="00C66D9F"/>
    <w:rsid w:val="00C72D9E"/>
    <w:rsid w:val="00C77B0A"/>
    <w:rsid w:val="00C91EA5"/>
    <w:rsid w:val="00C96785"/>
    <w:rsid w:val="00CA08DE"/>
    <w:rsid w:val="00CB7D9B"/>
    <w:rsid w:val="00CC3AFD"/>
    <w:rsid w:val="00CC41F7"/>
    <w:rsid w:val="00CC7BAA"/>
    <w:rsid w:val="00CD4C8D"/>
    <w:rsid w:val="00CE0693"/>
    <w:rsid w:val="00CE1580"/>
    <w:rsid w:val="00CE5A8F"/>
    <w:rsid w:val="00CF4D0E"/>
    <w:rsid w:val="00CF51AB"/>
    <w:rsid w:val="00D010E6"/>
    <w:rsid w:val="00D12B18"/>
    <w:rsid w:val="00D15C97"/>
    <w:rsid w:val="00D17796"/>
    <w:rsid w:val="00D179D3"/>
    <w:rsid w:val="00D208AF"/>
    <w:rsid w:val="00D37033"/>
    <w:rsid w:val="00D41A71"/>
    <w:rsid w:val="00D73637"/>
    <w:rsid w:val="00D80948"/>
    <w:rsid w:val="00D8747C"/>
    <w:rsid w:val="00D90C9F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20B2"/>
    <w:rsid w:val="00DE6629"/>
    <w:rsid w:val="00DF2138"/>
    <w:rsid w:val="00E1093D"/>
    <w:rsid w:val="00E13357"/>
    <w:rsid w:val="00E1403A"/>
    <w:rsid w:val="00E176FD"/>
    <w:rsid w:val="00E30028"/>
    <w:rsid w:val="00E36314"/>
    <w:rsid w:val="00E50F6F"/>
    <w:rsid w:val="00E51C2C"/>
    <w:rsid w:val="00E56DAE"/>
    <w:rsid w:val="00E57031"/>
    <w:rsid w:val="00E6178B"/>
    <w:rsid w:val="00E621C9"/>
    <w:rsid w:val="00E65C44"/>
    <w:rsid w:val="00E73FCD"/>
    <w:rsid w:val="00E76FE2"/>
    <w:rsid w:val="00E81AC2"/>
    <w:rsid w:val="00E81E01"/>
    <w:rsid w:val="00E91752"/>
    <w:rsid w:val="00E944B5"/>
    <w:rsid w:val="00EA4667"/>
    <w:rsid w:val="00EB1DB4"/>
    <w:rsid w:val="00EC4E1E"/>
    <w:rsid w:val="00EC5F46"/>
    <w:rsid w:val="00ED1830"/>
    <w:rsid w:val="00ED5051"/>
    <w:rsid w:val="00EE3088"/>
    <w:rsid w:val="00EF2725"/>
    <w:rsid w:val="00EF2933"/>
    <w:rsid w:val="00F0202C"/>
    <w:rsid w:val="00F05BA5"/>
    <w:rsid w:val="00F12308"/>
    <w:rsid w:val="00F13064"/>
    <w:rsid w:val="00F1354F"/>
    <w:rsid w:val="00F32032"/>
    <w:rsid w:val="00F445AF"/>
    <w:rsid w:val="00F505FE"/>
    <w:rsid w:val="00F52B70"/>
    <w:rsid w:val="00F6154C"/>
    <w:rsid w:val="00F63F6D"/>
    <w:rsid w:val="00F82DB2"/>
    <w:rsid w:val="00F9613E"/>
    <w:rsid w:val="00F96A62"/>
    <w:rsid w:val="00FB696D"/>
    <w:rsid w:val="00FC1D68"/>
    <w:rsid w:val="00FC4282"/>
    <w:rsid w:val="00FC5092"/>
    <w:rsid w:val="00FD623A"/>
    <w:rsid w:val="00FE4436"/>
    <w:rsid w:val="00FE5B7E"/>
    <w:rsid w:val="00FE62F3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paragraph" w:styleId="Heading3">
    <w:name w:val="heading 3"/>
    <w:basedOn w:val="Normal"/>
    <w:next w:val="Normal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24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49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8" ma:contentTypeDescription="Create a new document." ma:contentTypeScope="" ma:versionID="8c8bb459cc1c6ce2bbde3e887dae988d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28801ea668949c1d3bbc9988b3090281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  <ds:schemaRef ds:uri="ce4511cf-4bd6-4430-afa8-76dbe13258f0"/>
  </ds:schemaRefs>
</ds:datastoreItem>
</file>

<file path=customXml/itemProps2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C8F1C-F17D-4F4C-AD87-B47A0A1AC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Cathy MacNamara</cp:lastModifiedBy>
  <cp:revision>8</cp:revision>
  <cp:lastPrinted>2019-06-28T10:31:00Z</cp:lastPrinted>
  <dcterms:created xsi:type="dcterms:W3CDTF">2025-03-28T13:40:00Z</dcterms:created>
  <dcterms:modified xsi:type="dcterms:W3CDTF">2025-03-28T13:45:00Z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  <property fmtid="{D5CDD505-2E9C-101B-9397-08002B2CF9AE}" pid="3" name="MediaServiceImageTags">
    <vt:lpwstr/>
  </property>
</Properties>
</file>