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C0CA" w14:textId="3E109626" w:rsidR="005D3C69" w:rsidRPr="003A0AA8" w:rsidRDefault="008F5F7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Job Description</w:t>
      </w:r>
    </w:p>
    <w:p w14:paraId="2EF4DF60" w14:textId="77777777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032A1F20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3DEDC01F" w14:textId="77777777" w:rsidTr="50BDD7F8">
        <w:tc>
          <w:tcPr>
            <w:tcW w:w="9287" w:type="dxa"/>
            <w:gridSpan w:val="2"/>
            <w:shd w:val="clear" w:color="auto" w:fill="1E3E5B"/>
            <w:vAlign w:val="bottom"/>
          </w:tcPr>
          <w:p w14:paraId="01F8B96A" w14:textId="77777777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</w:rPr>
              <w:t>Role</w:t>
            </w:r>
          </w:p>
        </w:tc>
      </w:tr>
      <w:tr w:rsidR="005D3C69" w:rsidRPr="00C56F70" w14:paraId="102AA350" w14:textId="77777777" w:rsidTr="50BDD7F8">
        <w:tc>
          <w:tcPr>
            <w:tcW w:w="2340" w:type="dxa"/>
            <w:vAlign w:val="bottom"/>
          </w:tcPr>
          <w:p w14:paraId="64F040F8" w14:textId="77777777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:</w:t>
            </w:r>
          </w:p>
          <w:p w14:paraId="6FF948E0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496DB0F6" w14:textId="10FCFFBF" w:rsidR="00FE4436" w:rsidRPr="00C56F70" w:rsidRDefault="008F32BF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Intake Planner</w:t>
            </w:r>
            <w:r w:rsidR="00517784">
              <w:rPr>
                <w:rFonts w:ascii="FS Emeric Book" w:eastAsia="FS Emeric Book" w:hAnsi="FS Emeric Book" w:cs="FS Emeric Book"/>
                <w:kern w:val="24"/>
              </w:rPr>
              <w:t xml:space="preserve"> &amp; Procurement Coordinator</w:t>
            </w:r>
            <w:r w:rsidR="00A11786">
              <w:rPr>
                <w:rFonts w:ascii="FS Emeric Book" w:eastAsia="FS Emeric Book" w:hAnsi="FS Emeric Book" w:cs="FS Emeric Book"/>
                <w:kern w:val="24"/>
              </w:rPr>
              <w:t xml:space="preserve"> AB Neo Fraga</w:t>
            </w:r>
          </w:p>
        </w:tc>
      </w:tr>
      <w:tr w:rsidR="40145B23" w14:paraId="1CE164C8" w14:textId="77777777" w:rsidTr="50BDD7F8">
        <w:tc>
          <w:tcPr>
            <w:tcW w:w="2341" w:type="dxa"/>
            <w:vAlign w:val="bottom"/>
          </w:tcPr>
          <w:p w14:paraId="4EC7F4A6" w14:textId="77777777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 xml:space="preserve">Division: </w:t>
            </w:r>
          </w:p>
          <w:p w14:paraId="6801742C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</w:p>
        </w:tc>
        <w:tc>
          <w:tcPr>
            <w:tcW w:w="6946" w:type="dxa"/>
            <w:vAlign w:val="bottom"/>
          </w:tcPr>
          <w:p w14:paraId="1AD29D18" w14:textId="2D17D464" w:rsidR="40145B23" w:rsidRDefault="005C6596" w:rsidP="4855FE76">
            <w:p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AB Neo</w:t>
            </w:r>
            <w:r w:rsidR="008F32BF">
              <w:rPr>
                <w:rFonts w:ascii="FS Emeric Book" w:eastAsia="FS Emeric Book" w:hAnsi="FS Emeric Book" w:cs="FS Emeric Book"/>
              </w:rPr>
              <w:t xml:space="preserve"> Fraga</w:t>
            </w:r>
          </w:p>
        </w:tc>
      </w:tr>
      <w:tr w:rsidR="005D3C69" w:rsidRPr="00C56F70" w14:paraId="2F80F746" w14:textId="77777777" w:rsidTr="50BDD7F8">
        <w:tc>
          <w:tcPr>
            <w:tcW w:w="2340" w:type="dxa"/>
            <w:vAlign w:val="bottom"/>
          </w:tcPr>
          <w:p w14:paraId="0DE415F1" w14:textId="77777777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Department:</w:t>
            </w:r>
          </w:p>
          <w:p w14:paraId="022A6465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2F5A1FC1" w14:textId="35008FA1" w:rsidR="00FE4436" w:rsidRPr="00C56F70" w:rsidRDefault="008F32BF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Procurement</w:t>
            </w:r>
          </w:p>
        </w:tc>
      </w:tr>
      <w:tr w:rsidR="005D3C69" w:rsidRPr="00C56F70" w14:paraId="24047892" w14:textId="77777777" w:rsidTr="50BDD7F8">
        <w:tc>
          <w:tcPr>
            <w:tcW w:w="2340" w:type="dxa"/>
            <w:vAlign w:val="bottom"/>
          </w:tcPr>
          <w:p w14:paraId="019AFFD7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Location:</w:t>
            </w:r>
          </w:p>
          <w:p w14:paraId="3255928E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17E414F3" w14:textId="15474952" w:rsidR="00FE4436" w:rsidRPr="00C56F70" w:rsidRDefault="008F32BF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Fraga</w:t>
            </w:r>
          </w:p>
        </w:tc>
      </w:tr>
      <w:tr w:rsidR="4855FE76" w14:paraId="5E2B8030" w14:textId="77777777" w:rsidTr="50BDD7F8">
        <w:tc>
          <w:tcPr>
            <w:tcW w:w="2341" w:type="dxa"/>
            <w:vAlign w:val="bottom"/>
          </w:tcPr>
          <w:p w14:paraId="5A924367" w14:textId="77777777" w:rsidR="7E05171D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 w:val="20"/>
              </w:rPr>
              <w:t>Role Type:</w:t>
            </w:r>
          </w:p>
          <w:p w14:paraId="3830BE1E" w14:textId="77777777" w:rsidR="7E05171D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40FA5213" w14:textId="5B240EBA" w:rsidR="4855FE76" w:rsidRDefault="008F32BF" w:rsidP="4855FE76">
            <w:pPr>
              <w:rPr>
                <w:rFonts w:ascii="FS Emeric Book" w:eastAsia="FS Emeric Book" w:hAnsi="FS Emeric Book" w:cs="FS Emeric Book"/>
              </w:rPr>
            </w:pPr>
            <w:r>
              <w:rPr>
                <w:rFonts w:ascii="FS Emeric Book" w:eastAsia="FS Emeric Book" w:hAnsi="FS Emeric Book" w:cs="FS Emeric Book"/>
              </w:rPr>
              <w:t>Permanente</w:t>
            </w:r>
          </w:p>
        </w:tc>
      </w:tr>
      <w:tr w:rsidR="005D3C69" w:rsidRPr="00517784" w14:paraId="18383B73" w14:textId="77777777" w:rsidTr="50BDD7F8">
        <w:tc>
          <w:tcPr>
            <w:tcW w:w="2340" w:type="dxa"/>
            <w:vAlign w:val="bottom"/>
          </w:tcPr>
          <w:p w14:paraId="45E190BF" w14:textId="77777777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</w:p>
          <w:p w14:paraId="797ACB05" w14:textId="77777777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:</w:t>
            </w:r>
          </w:p>
          <w:p w14:paraId="76CB84A3" w14:textId="77777777" w:rsidR="005D3C69" w:rsidRPr="0035594F" w:rsidRDefault="4233CEDE" w:rsidP="19637E7C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  <w:p w14:paraId="78AC4AEF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</w:p>
          <w:p w14:paraId="04C3BE6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2645C43C" w14:textId="43183290" w:rsidR="00A0650F" w:rsidRDefault="008F32BF">
            <w:pPr>
              <w:rPr>
                <w:rFonts w:ascii="FS Emeric Book" w:eastAsia="FS Emeric Book" w:hAnsi="FS Emeric Book" w:cs="FS Emeric Book"/>
                <w:kern w:val="24"/>
                <w:lang w:val="es-ES"/>
              </w:rPr>
            </w:pPr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El </w:t>
            </w:r>
            <w:proofErr w:type="spellStart"/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Intake</w:t>
            </w:r>
            <w:proofErr w:type="spellEnd"/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proofErr w:type="spellStart"/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Planner</w:t>
            </w:r>
            <w:proofErr w:type="spellEnd"/>
            <w:r w:rsidR="00517784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&amp; </w:t>
            </w:r>
            <w:proofErr w:type="spellStart"/>
            <w:r w:rsidR="00517784">
              <w:rPr>
                <w:rFonts w:ascii="FS Emeric Book" w:eastAsia="FS Emeric Book" w:hAnsi="FS Emeric Book" w:cs="FS Emeric Book"/>
                <w:kern w:val="24"/>
                <w:lang w:val="es-ES"/>
              </w:rPr>
              <w:t>Procurement</w:t>
            </w:r>
            <w:proofErr w:type="spellEnd"/>
            <w:r w:rsidR="00517784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proofErr w:type="spellStart"/>
            <w:r w:rsidR="00517784">
              <w:rPr>
                <w:rFonts w:ascii="FS Emeric Book" w:eastAsia="FS Emeric Book" w:hAnsi="FS Emeric Book" w:cs="FS Emeric Book"/>
                <w:kern w:val="24"/>
                <w:lang w:val="es-ES"/>
              </w:rPr>
              <w:t>Coordinator</w:t>
            </w:r>
            <w:proofErr w:type="spellEnd"/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reporta a</w:t>
            </w:r>
            <w:r w:rsidR="00A0650F"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la posición </w:t>
            </w:r>
            <w:r w:rsidR="00517784"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de</w:t>
            </w:r>
            <w:r w:rsidR="00517784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proofErr w:type="spellStart"/>
            <w:proofErr w:type="gramStart"/>
            <w:r w:rsidR="00517784"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Procurement</w:t>
            </w:r>
            <w:proofErr w:type="spellEnd"/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r w:rsidR="00C63667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Manager</w:t>
            </w:r>
            <w:proofErr w:type="gramEnd"/>
            <w:r w:rsidR="00C63667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de AB Neo</w:t>
            </w:r>
            <w:r w:rsidR="00C63667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España</w:t>
            </w:r>
            <w:r w:rsidRP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.</w:t>
            </w:r>
            <w:r w:rsidR="00875ED0"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r w:rsidR="00A0650F">
              <w:rPr>
                <w:rFonts w:ascii="FS Emeric Book" w:eastAsia="FS Emeric Book" w:hAnsi="FS Emeric Book" w:cs="FS Emeric Book"/>
                <w:kern w:val="24"/>
                <w:lang w:val="es-ES"/>
              </w:rPr>
              <w:t>Esta posición no tiene re</w:t>
            </w:r>
            <w:r w:rsidR="00444125">
              <w:rPr>
                <w:rFonts w:ascii="FS Emeric Book" w:eastAsia="FS Emeric Book" w:hAnsi="FS Emeric Book" w:cs="FS Emeric Book"/>
                <w:kern w:val="24"/>
                <w:lang w:val="es-ES"/>
              </w:rPr>
              <w:t>portes directos.</w:t>
            </w:r>
          </w:p>
          <w:p w14:paraId="76884B47" w14:textId="77777777" w:rsidR="00444125" w:rsidRDefault="00444125">
            <w:pPr>
              <w:rPr>
                <w:rFonts w:ascii="FS Emeric Book" w:eastAsia="FS Emeric Book" w:hAnsi="FS Emeric Book" w:cs="FS Emeric Book"/>
                <w:kern w:val="24"/>
                <w:lang w:val="es-ES"/>
              </w:rPr>
            </w:pPr>
          </w:p>
          <w:p w14:paraId="3DB3079F" w14:textId="5D85F156" w:rsidR="00444125" w:rsidRPr="00A0650F" w:rsidRDefault="00444125">
            <w:pPr>
              <w:rPr>
                <w:rFonts w:ascii="FS Emeric Book" w:eastAsia="FS Emeric Book" w:hAnsi="FS Emeric Book" w:cs="FS Emeric Book"/>
                <w:kern w:val="24"/>
                <w:lang w:val="es-ES"/>
              </w:rPr>
            </w:pPr>
          </w:p>
        </w:tc>
      </w:tr>
    </w:tbl>
    <w:p w14:paraId="404D78B4" w14:textId="77777777" w:rsidR="00866AD8" w:rsidRPr="00A0650F" w:rsidRDefault="00866AD8">
      <w:pPr>
        <w:rPr>
          <w:lang w:val="es-ES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17C08E51" w14:textId="77777777" w:rsidTr="5FA3005E">
        <w:tc>
          <w:tcPr>
            <w:tcW w:w="9287" w:type="dxa"/>
            <w:gridSpan w:val="2"/>
            <w:shd w:val="clear" w:color="auto" w:fill="1E3E5B"/>
            <w:vAlign w:val="bottom"/>
          </w:tcPr>
          <w:p w14:paraId="771C67A1" w14:textId="77777777" w:rsidR="4855FE76" w:rsidRDefault="2E569378" w:rsidP="19637E7C">
            <w:pPr>
              <w:rPr>
                <w:b/>
                <w:bCs/>
                <w:color w:val="88FFBB"/>
              </w:rPr>
            </w:pPr>
            <w:r w:rsidRPr="19637E7C">
              <w:rPr>
                <w:b/>
                <w:bCs/>
                <w:color w:val="88FFBB"/>
              </w:rPr>
              <w:t>Description</w:t>
            </w:r>
          </w:p>
        </w:tc>
      </w:tr>
      <w:tr w:rsidR="000233F2" w:rsidRPr="00517784" w14:paraId="7B0DDB8E" w14:textId="77777777" w:rsidTr="5FA3005E">
        <w:tc>
          <w:tcPr>
            <w:tcW w:w="2341" w:type="dxa"/>
          </w:tcPr>
          <w:p w14:paraId="51207298" w14:textId="7777777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</w:rPr>
              <w:t>Impact Statement:</w:t>
            </w:r>
          </w:p>
          <w:p w14:paraId="64D921C2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78F108EF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51F0A385" w14:textId="77777777" w:rsidR="552DD916" w:rsidRDefault="552DD916" w:rsidP="19637E7C">
            <w:pPr>
              <w:rPr>
                <w:b/>
                <w:bCs/>
              </w:rPr>
            </w:pPr>
          </w:p>
          <w:p w14:paraId="17BE185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2B847B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22A5668C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3E5BBB9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60384235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</w:tcPr>
          <w:p w14:paraId="5B01F740" w14:textId="77777777" w:rsidR="00BD12B3" w:rsidRPr="00B40C4A" w:rsidRDefault="00BD12B3" w:rsidP="000233F2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  <w:p w14:paraId="53EDADAC" w14:textId="7742A874" w:rsidR="005C6596" w:rsidRDefault="00B40C4A" w:rsidP="000233F2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 w:rsidRPr="00B40C4A">
              <w:rPr>
                <w:rFonts w:ascii="FS Emeric Book" w:eastAsia="+mn-ea" w:hAnsi="FS Emeric Book" w:cs="+mn-cs"/>
                <w:kern w:val="24"/>
                <w:lang w:val="es-ES"/>
              </w:rPr>
              <w:t xml:space="preserve">La función del </w:t>
            </w:r>
            <w:proofErr w:type="spellStart"/>
            <w:r w:rsidRPr="00B40C4A">
              <w:rPr>
                <w:rFonts w:ascii="FS Emeric Book" w:eastAsia="+mn-ea" w:hAnsi="FS Emeric Book" w:cs="+mn-cs"/>
                <w:kern w:val="24"/>
                <w:lang w:val="es-ES"/>
              </w:rPr>
              <w:t>Intake</w:t>
            </w:r>
            <w:proofErr w:type="spellEnd"/>
            <w:r w:rsidRPr="00B40C4A">
              <w:rPr>
                <w:rFonts w:ascii="FS Emeric Book" w:eastAsia="+mn-ea" w:hAnsi="FS Emeric Book" w:cs="+mn-cs"/>
                <w:kern w:val="24"/>
                <w:lang w:val="es-ES"/>
              </w:rPr>
              <w:t xml:space="preserve"> </w:t>
            </w:r>
            <w:proofErr w:type="spellStart"/>
            <w:r w:rsidRPr="00B40C4A">
              <w:rPr>
                <w:rFonts w:ascii="FS Emeric Book" w:eastAsia="+mn-ea" w:hAnsi="FS Emeric Book" w:cs="+mn-cs"/>
                <w:kern w:val="24"/>
                <w:lang w:val="es-ES"/>
              </w:rPr>
              <w:t>P</w:t>
            </w:r>
            <w:r>
              <w:rPr>
                <w:rFonts w:ascii="FS Emeric Book" w:eastAsia="+mn-ea" w:hAnsi="FS Emeric Book" w:cs="+mn-cs"/>
                <w:kern w:val="24"/>
                <w:lang w:val="es-ES"/>
              </w:rPr>
              <w:t>lanner</w:t>
            </w:r>
            <w:proofErr w:type="spellEnd"/>
            <w:r>
              <w:rPr>
                <w:rFonts w:ascii="FS Emeric Book" w:eastAsia="+mn-ea" w:hAnsi="FS Emeric Book" w:cs="+mn-cs"/>
                <w:kern w:val="24"/>
                <w:lang w:val="es-ES"/>
              </w:rPr>
              <w:t xml:space="preserve"> es esencial para el funcionamiento diario de la fábrica, ya que </w:t>
            </w:r>
            <w:r w:rsidR="004A0672">
              <w:rPr>
                <w:rFonts w:ascii="FS Emeric Book" w:eastAsia="+mn-ea" w:hAnsi="FS Emeric Book" w:cs="+mn-cs"/>
                <w:kern w:val="24"/>
                <w:lang w:val="es-ES"/>
              </w:rPr>
              <w:t>provee de las materias primas necesarias para el proceso productivo diario.</w:t>
            </w:r>
          </w:p>
          <w:p w14:paraId="522E65D4" w14:textId="77777777" w:rsidR="004A0672" w:rsidRDefault="004A0672" w:rsidP="000233F2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  <w:p w14:paraId="75774137" w14:textId="1571DDAD" w:rsidR="004A0672" w:rsidRPr="00B40C4A" w:rsidRDefault="004A0672" w:rsidP="000233F2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Es esencial el seguimiento proactivo y control de stocks, para asegurar el aprovisionamiento e ingreso en tiempo y forma de los materiales.</w:t>
            </w:r>
          </w:p>
        </w:tc>
      </w:tr>
      <w:tr w:rsidR="552DD916" w:rsidRPr="00517784" w14:paraId="4C640253" w14:textId="77777777" w:rsidTr="5FA3005E">
        <w:tc>
          <w:tcPr>
            <w:tcW w:w="2341" w:type="dxa"/>
          </w:tcPr>
          <w:p w14:paraId="5DACCB19" w14:textId="77777777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Feed Safety</w:t>
            </w:r>
          </w:p>
        </w:tc>
        <w:tc>
          <w:tcPr>
            <w:tcW w:w="6946" w:type="dxa"/>
          </w:tcPr>
          <w:p w14:paraId="7CECAC66" w14:textId="75DFF91A" w:rsidR="552DD916" w:rsidRPr="00875ED0" w:rsidRDefault="00875ED0" w:rsidP="19637E7C">
            <w:pPr>
              <w:rPr>
                <w:sz w:val="20"/>
                <w:lang w:val="es-ES"/>
              </w:rPr>
            </w:pPr>
            <w:r w:rsidRPr="00875ED0">
              <w:rPr>
                <w:rFonts w:ascii="FS Emeric Book" w:eastAsia="FS Emeric Book" w:hAnsi="FS Emeric Book" w:cs="FS Emeric Book"/>
                <w:lang w:val="es-ES"/>
              </w:rPr>
              <w:t>Entender el funcionamiento de l</w:t>
            </w:r>
            <w:r>
              <w:rPr>
                <w:rFonts w:ascii="FS Emeric Book" w:eastAsia="FS Emeric Book" w:hAnsi="FS Emeric Book" w:cs="FS Emeric Book"/>
                <w:lang w:val="es-ES"/>
              </w:rPr>
              <w:t>a regulación de materia prima animal definido por el departamento de calidad.</w:t>
            </w:r>
          </w:p>
          <w:p w14:paraId="1E9EC7CF" w14:textId="77777777" w:rsidR="552DD916" w:rsidRPr="00875ED0" w:rsidRDefault="552DD916" w:rsidP="19637E7C">
            <w:pPr>
              <w:rPr>
                <w:rFonts w:ascii="FS Emeric Book" w:eastAsia="FS Emeric Book" w:hAnsi="FS Emeric Book" w:cs="FS Emeric Book"/>
                <w:lang w:val="es-ES"/>
              </w:rPr>
            </w:pPr>
          </w:p>
        </w:tc>
      </w:tr>
      <w:tr w:rsidR="000233F2" w:rsidRPr="00517784" w14:paraId="02414494" w14:textId="77777777" w:rsidTr="5FA3005E">
        <w:tc>
          <w:tcPr>
            <w:tcW w:w="2341" w:type="dxa"/>
          </w:tcPr>
          <w:p w14:paraId="33BA17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</w:rPr>
            </w:pPr>
            <w:r w:rsidRPr="19637E7C">
              <w:rPr>
                <w:rFonts w:ascii="FS Emeric Book" w:eastAsia="+mn-ea" w:hAnsi="FS Emeric Book" w:cs="+mn-cs"/>
                <w:b/>
              </w:rPr>
              <w:t>Key Responsibilities:</w:t>
            </w:r>
          </w:p>
          <w:p w14:paraId="0531B6AE" w14:textId="77777777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5F39D254" w14:textId="77777777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4846C54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E0BB3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1FF715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FACB4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A7E3D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46DD8E98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CB439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5E8399BC" w14:textId="77777777" w:rsidR="003771C0" w:rsidRPr="003771C0" w:rsidRDefault="003771C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t>Programación de entregas de acuerdo con los contratos de compras con proveedores en función de la cantidad y vigencia de contrato. Planificar la entrada de materiales a la fábrica con expediciones y sala de control.</w:t>
            </w:r>
          </w:p>
          <w:p w14:paraId="5631205F" w14:textId="77777777" w:rsidR="00916EC2" w:rsidRPr="003771C0" w:rsidRDefault="003771C0" w:rsidP="00916EC2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t>Planificar de acuerdo con las necesidades de fábrica la recogida de cereales y soja cuando el contrato estipula como incoterm puesto en instalaciones de proveedor o en Puerto.</w:t>
            </w:r>
            <w:r w:rsidR="00916EC2">
              <w:rPr>
                <w:rFonts w:asciiTheme="minorHAnsi" w:hAnsiTheme="minorHAnsi" w:cstheme="minorBidi"/>
                <w:lang w:val="es-ES"/>
              </w:rPr>
              <w:t xml:space="preserve"> </w:t>
            </w:r>
            <w:r w:rsidR="00916EC2" w:rsidRPr="003771C0">
              <w:rPr>
                <w:rFonts w:asciiTheme="minorHAnsi" w:hAnsiTheme="minorHAnsi" w:cstheme="minorBidi"/>
                <w:lang w:val="es-ES"/>
              </w:rPr>
              <w:t xml:space="preserve">Gestionar la recogida de productos cuando nos encargamos nosotros del transporte. </w:t>
            </w:r>
          </w:p>
          <w:p w14:paraId="14170009" w14:textId="77777777" w:rsidR="003771C0" w:rsidRPr="003771C0" w:rsidRDefault="003771C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t>Enviar a los proveedores y transportistas la programación por correo.</w:t>
            </w:r>
          </w:p>
          <w:p w14:paraId="516920FA" w14:textId="4E1158CE" w:rsidR="003771C0" w:rsidRPr="003771C0" w:rsidRDefault="000E773D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>
              <w:rPr>
                <w:rFonts w:asciiTheme="minorHAnsi" w:hAnsiTheme="minorHAnsi" w:cstheme="minorBidi"/>
                <w:lang w:val="es-ES"/>
              </w:rPr>
              <w:t xml:space="preserve">Realización de órdenes de compra de </w:t>
            </w:r>
            <w:r w:rsidR="00663C4F">
              <w:rPr>
                <w:rFonts w:asciiTheme="minorHAnsi" w:hAnsiTheme="minorHAnsi" w:cstheme="minorBidi"/>
                <w:lang w:val="es-ES"/>
              </w:rPr>
              <w:t>graneles.</w:t>
            </w:r>
          </w:p>
          <w:p w14:paraId="4922EA24" w14:textId="77777777" w:rsidR="003771C0" w:rsidRPr="000E773D" w:rsidRDefault="003771C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t xml:space="preserve">Llevar el control de las matrículas que van a descargar en fábrica y asegurar que los proveedores cumplan con los papeles requeridos y matriculas. </w:t>
            </w:r>
            <w:r w:rsidRPr="000E773D">
              <w:rPr>
                <w:rFonts w:asciiTheme="minorHAnsi" w:hAnsiTheme="minorHAnsi" w:cstheme="minorBidi"/>
                <w:lang w:val="es-ES"/>
              </w:rPr>
              <w:t>Evitar que haya errores.</w:t>
            </w:r>
          </w:p>
          <w:p w14:paraId="6F194A13" w14:textId="77777777" w:rsidR="003771C0" w:rsidRPr="003771C0" w:rsidRDefault="003771C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lastRenderedPageBreak/>
              <w:t>Asegurar el suministro de materias primas que son rechazadas por el departamento de calidad (</w:t>
            </w:r>
            <w:proofErr w:type="spellStart"/>
            <w:r w:rsidRPr="003771C0">
              <w:rPr>
                <w:rFonts w:asciiTheme="minorHAnsi" w:hAnsiTheme="minorHAnsi" w:cstheme="minorBidi"/>
                <w:lang w:val="es-ES"/>
              </w:rPr>
              <w:t>Re-programar</w:t>
            </w:r>
            <w:proofErr w:type="spellEnd"/>
            <w:r w:rsidRPr="003771C0">
              <w:rPr>
                <w:rFonts w:asciiTheme="minorHAnsi" w:hAnsiTheme="minorHAnsi" w:cstheme="minorBidi"/>
                <w:lang w:val="es-ES"/>
              </w:rPr>
              <w:t xml:space="preserve"> entrega con el mismo proveedor o de otro contrato vigente para la misma materia prima, pero de diferente proveedor)</w:t>
            </w:r>
          </w:p>
          <w:p w14:paraId="383BB543" w14:textId="77777777" w:rsidR="003771C0" w:rsidRPr="003771C0" w:rsidRDefault="003771C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t>Asegurarse que se cumplan los contratos de ASN y de Costa al 100%, y mantener un registro de cantidades entregadas y cantidades restantes en cada contrato.</w:t>
            </w:r>
          </w:p>
          <w:p w14:paraId="65A596A4" w14:textId="77777777" w:rsidR="003771C0" w:rsidRDefault="003771C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 w:rsidRPr="003771C0">
              <w:rPr>
                <w:rFonts w:asciiTheme="minorHAnsi" w:hAnsiTheme="minorHAnsi" w:cstheme="minorBidi"/>
                <w:lang w:val="es-ES"/>
              </w:rPr>
              <w:t>Elaborar y mantener un registro (KPI, indicador) de cumplimiento de entregas (cantidad, calidad y fecha programada) por proveedor.</w:t>
            </w:r>
          </w:p>
          <w:p w14:paraId="0EA9DDF5" w14:textId="6A3891D4" w:rsidR="00875ED0" w:rsidRDefault="00875ED0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>
              <w:rPr>
                <w:rFonts w:asciiTheme="minorHAnsi" w:hAnsiTheme="minorHAnsi" w:cstheme="minorBidi"/>
                <w:lang w:val="es-ES"/>
              </w:rPr>
              <w:t>Gestión del almacén externo de materia prima a granel.</w:t>
            </w:r>
          </w:p>
          <w:p w14:paraId="6E670418" w14:textId="0673241A" w:rsidR="00517784" w:rsidRPr="003771C0" w:rsidRDefault="00517784" w:rsidP="003771C0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rFonts w:asciiTheme="minorHAnsi" w:hAnsiTheme="minorHAnsi" w:cstheme="minorBidi"/>
                <w:lang w:val="es-ES"/>
              </w:rPr>
            </w:pPr>
            <w:r>
              <w:rPr>
                <w:rFonts w:asciiTheme="minorHAnsi" w:hAnsiTheme="minorHAnsi" w:cstheme="minorBidi"/>
                <w:lang w:val="es-ES"/>
              </w:rPr>
              <w:t>Coordinar los procesos de compra de la fábrica.</w:t>
            </w:r>
          </w:p>
          <w:p w14:paraId="4A5B18E4" w14:textId="77777777" w:rsidR="00D05B23" w:rsidRPr="003771C0" w:rsidRDefault="00D05B23" w:rsidP="00C47CC0">
            <w:pPr>
              <w:ind w:left="360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  <w:p w14:paraId="23D6CB48" w14:textId="77777777" w:rsidR="00D05B23" w:rsidRPr="003771C0" w:rsidRDefault="00D05B23" w:rsidP="00C47CC0">
            <w:pPr>
              <w:ind w:left="360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</w:tc>
      </w:tr>
      <w:tr w:rsidR="000233F2" w:rsidRPr="00517784" w14:paraId="6D2CBF7F" w14:textId="77777777" w:rsidTr="5FA3005E">
        <w:tc>
          <w:tcPr>
            <w:tcW w:w="2341" w:type="dxa"/>
          </w:tcPr>
          <w:p w14:paraId="1CF096D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 xml:space="preserve">KPI’s </w:t>
            </w:r>
          </w:p>
          <w:p w14:paraId="54D69A7B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47F14743" w14:textId="77777777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425342C4" w14:textId="77777777" w:rsidR="00AA37BB" w:rsidRDefault="00C35B85" w:rsidP="004C60DB">
            <w:pPr>
              <w:pStyle w:val="Prrafodelista"/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lang w:val="es-ES"/>
              </w:rPr>
            </w:pPr>
            <w:r w:rsidRPr="00C35B85">
              <w:rPr>
                <w:rFonts w:ascii="FS Emeric Book" w:eastAsia="+mn-ea" w:hAnsi="FS Emeric Book" w:cs="+mn-cs"/>
                <w:kern w:val="24"/>
                <w:lang w:val="es-ES"/>
              </w:rPr>
              <w:t xml:space="preserve">Garantizar </w:t>
            </w:r>
            <w:r w:rsidR="00745E12">
              <w:rPr>
                <w:rFonts w:ascii="FS Emeric Book" w:eastAsia="+mn-ea" w:hAnsi="FS Emeric Book" w:cs="+mn-cs"/>
                <w:kern w:val="24"/>
                <w:lang w:val="es-ES"/>
              </w:rPr>
              <w:t xml:space="preserve">el 100 % de </w:t>
            </w:r>
            <w:r w:rsidRPr="00C35B85">
              <w:rPr>
                <w:rFonts w:ascii="FS Emeric Book" w:eastAsia="+mn-ea" w:hAnsi="FS Emeric Book" w:cs="+mn-cs"/>
                <w:kern w:val="24"/>
                <w:lang w:val="es-ES"/>
              </w:rPr>
              <w:t xml:space="preserve">la </w:t>
            </w:r>
            <w:r>
              <w:rPr>
                <w:rFonts w:ascii="FS Emeric Book" w:eastAsia="+mn-ea" w:hAnsi="FS Emeric Book" w:cs="+mn-cs"/>
                <w:kern w:val="24"/>
                <w:lang w:val="es-ES"/>
              </w:rPr>
              <w:t>materia prima en</w:t>
            </w:r>
            <w:r w:rsidR="00745E12">
              <w:rPr>
                <w:rFonts w:ascii="FS Emeric Book" w:eastAsia="+mn-ea" w:hAnsi="FS Emeric Book" w:cs="+mn-cs"/>
                <w:kern w:val="24"/>
                <w:lang w:val="es-ES"/>
              </w:rPr>
              <w:t xml:space="preserve"> tiempo y forma en las instalaciones de la fábrica</w:t>
            </w:r>
          </w:p>
          <w:p w14:paraId="0E47A25F" w14:textId="51F86BFA" w:rsidR="00745E12" w:rsidRPr="00C35B85" w:rsidRDefault="00745E12" w:rsidP="00745E12">
            <w:pPr>
              <w:pStyle w:val="Prrafodelista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</w:tc>
      </w:tr>
      <w:tr w:rsidR="000233F2" w:rsidRPr="00C56F70" w14:paraId="49D0898C" w14:textId="77777777" w:rsidTr="5FA3005E">
        <w:tc>
          <w:tcPr>
            <w:tcW w:w="2341" w:type="dxa"/>
          </w:tcPr>
          <w:p w14:paraId="68BB52AF" w14:textId="77777777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Key Stakeholders</w:t>
            </w:r>
          </w:p>
          <w:p w14:paraId="756004F9" w14:textId="6CDE5486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  <w:r w:rsidR="00A42280">
              <w:rPr>
                <w:rFonts w:ascii="FS Emeric Book" w:eastAsia="+mn-ea" w:hAnsi="FS Emeric Book" w:cs="+mn-cs"/>
                <w:sz w:val="16"/>
                <w:szCs w:val="16"/>
              </w:rPr>
              <w:t>.</w:t>
            </w:r>
          </w:p>
          <w:p w14:paraId="7FABB8E4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</w:rPr>
            </w:pPr>
          </w:p>
        </w:tc>
        <w:tc>
          <w:tcPr>
            <w:tcW w:w="6946" w:type="dxa"/>
            <w:vAlign w:val="bottom"/>
          </w:tcPr>
          <w:p w14:paraId="2A92AC3E" w14:textId="77777777" w:rsidR="000233F2" w:rsidRDefault="006344AF" w:rsidP="000233F2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Assistant Buyer</w:t>
            </w:r>
          </w:p>
          <w:p w14:paraId="64F31613" w14:textId="46D7F57A" w:rsidR="006344AF" w:rsidRDefault="000C5A26" w:rsidP="000233F2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Sala de Control</w:t>
            </w:r>
          </w:p>
          <w:p w14:paraId="69FB6854" w14:textId="77777777" w:rsidR="00A42280" w:rsidRDefault="00A42280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9E10D84" w14:textId="5A32ABBB" w:rsidR="00A42280" w:rsidRPr="00C56F70" w:rsidRDefault="00A42280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19637E7C" w14:paraId="2A2F61E3" w14:textId="77777777" w:rsidTr="5FA3005E">
        <w:tc>
          <w:tcPr>
            <w:tcW w:w="2341" w:type="dxa"/>
          </w:tcPr>
          <w:p w14:paraId="60399ECB" w14:textId="77777777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Scope</w:t>
            </w:r>
          </w:p>
          <w:p w14:paraId="1D8DB0E8" w14:textId="77777777" w:rsidR="6A06A732" w:rsidRDefault="6A06A732" w:rsidP="19637E7C">
            <w:pPr>
              <w:spacing w:line="259" w:lineRule="auto"/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5FC881FB" w14:textId="1FF96F6F" w:rsidR="19637E7C" w:rsidRDefault="19637E7C" w:rsidP="19637E7C"/>
        </w:tc>
      </w:tr>
    </w:tbl>
    <w:p w14:paraId="76CB03EC" w14:textId="77777777" w:rsidR="0035594F" w:rsidRDefault="0035594F" w:rsidP="00C56F70">
      <w:pPr>
        <w:rPr>
          <w:rFonts w:ascii="FS Emeric Book" w:eastAsia="+mn-ea" w:hAnsi="FS Emeric Book" w:cs="+mn-cs"/>
          <w:kern w:val="24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6562795B" w14:textId="77777777" w:rsidR="00866AD8" w:rsidRDefault="00866AD8"/>
    <w:p w14:paraId="0DD68562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5278"/>
        <w:gridCol w:w="1445"/>
      </w:tblGrid>
      <w:tr w:rsidR="0035594F" w:rsidRPr="00C56F70" w14:paraId="2F58715B" w14:textId="77777777" w:rsidTr="5FA3005E">
        <w:tc>
          <w:tcPr>
            <w:tcW w:w="2376" w:type="dxa"/>
            <w:shd w:val="clear" w:color="auto" w:fill="1E3E5B"/>
          </w:tcPr>
          <w:p w14:paraId="79C7B499" w14:textId="77777777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Person Specification</w:t>
            </w:r>
          </w:p>
        </w:tc>
        <w:tc>
          <w:tcPr>
            <w:tcW w:w="5454" w:type="dxa"/>
            <w:shd w:val="clear" w:color="auto" w:fill="1E3E5B"/>
            <w:vAlign w:val="bottom"/>
          </w:tcPr>
          <w:p w14:paraId="7D685407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57" w:type="dxa"/>
            <w:shd w:val="clear" w:color="auto" w:fill="1E3E5B"/>
          </w:tcPr>
          <w:p w14:paraId="266C99E3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Essential / Desirable</w:t>
            </w:r>
          </w:p>
        </w:tc>
      </w:tr>
      <w:tr w:rsidR="00B014E8" w:rsidRPr="00517784" w14:paraId="7460ED8D" w14:textId="77777777" w:rsidTr="5FA3005E">
        <w:tc>
          <w:tcPr>
            <w:tcW w:w="2376" w:type="dxa"/>
          </w:tcPr>
          <w:p w14:paraId="6F018C5E" w14:textId="77777777" w:rsidR="00B014E8" w:rsidRPr="00C56F70" w:rsidRDefault="0BAE5FC4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</w:t>
            </w:r>
            <w:r w:rsidR="4376B589"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2972E9F6" w14:textId="195A33F5" w:rsidR="00B014E8" w:rsidRPr="00C56F70" w:rsidRDefault="52EBDED4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formal qualifications genuinely necessary or any key areas of kno</w:t>
            </w:r>
            <w:r w:rsidR="59527538" w:rsidRPr="19637E7C">
              <w:rPr>
                <w:rFonts w:ascii="FS Emeric Book" w:eastAsia="+mn-ea" w:hAnsi="FS Emeric Book" w:cs="+mn-cs"/>
                <w:sz w:val="16"/>
                <w:szCs w:val="16"/>
              </w:rPr>
              <w:t>wledge.</w:t>
            </w:r>
          </w:p>
        </w:tc>
        <w:tc>
          <w:tcPr>
            <w:tcW w:w="5454" w:type="dxa"/>
          </w:tcPr>
          <w:p w14:paraId="3A8A809C" w14:textId="77777777" w:rsidR="00F57CAB" w:rsidRDefault="00875ED0" w:rsidP="005C6596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Planificación</w:t>
            </w:r>
          </w:p>
          <w:p w14:paraId="634E19F7" w14:textId="77777777" w:rsidR="00875ED0" w:rsidRDefault="00875ED0" w:rsidP="005C6596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Gestión del transporte</w:t>
            </w:r>
          </w:p>
          <w:p w14:paraId="13CFFC2D" w14:textId="65E80A41" w:rsidR="00875ED0" w:rsidRPr="003C5127" w:rsidRDefault="00875ED0" w:rsidP="005C6596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Control de stocks</w:t>
            </w:r>
          </w:p>
        </w:tc>
        <w:tc>
          <w:tcPr>
            <w:tcW w:w="1457" w:type="dxa"/>
          </w:tcPr>
          <w:p w14:paraId="2D0A04A5" w14:textId="348803C3" w:rsidR="00B014E8" w:rsidRPr="003C5127" w:rsidRDefault="005C6596" w:rsidP="00B014E8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 w:rsidRPr="003C5127">
              <w:rPr>
                <w:rFonts w:ascii="FS Emeric Book" w:eastAsia="+mn-ea" w:hAnsi="FS Emeric Book" w:cs="+mn-cs"/>
                <w:kern w:val="24"/>
                <w:lang w:val="es-ES"/>
              </w:rPr>
              <w:t xml:space="preserve">       </w:t>
            </w:r>
          </w:p>
        </w:tc>
      </w:tr>
      <w:tr w:rsidR="00B014E8" w:rsidRPr="00C56F70" w14:paraId="34AAF3EC" w14:textId="77777777" w:rsidTr="5FA3005E">
        <w:tc>
          <w:tcPr>
            <w:tcW w:w="2376" w:type="dxa"/>
          </w:tcPr>
          <w:p w14:paraId="45864298" w14:textId="77777777" w:rsidR="00B014E8" w:rsidRPr="00C56F70" w:rsidRDefault="00B014E8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4AB58B2C" w14:textId="1D840877" w:rsidR="00B014E8" w:rsidRPr="00C56F70" w:rsidRDefault="5BFA71BB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</w:t>
            </w:r>
            <w:r w:rsidR="009B58A5">
              <w:rPr>
                <w:rFonts w:ascii="FS Emeric Book" w:eastAsia="+mn-ea" w:hAnsi="FS Emeric Book" w:cs="+mn-cs"/>
                <w:sz w:val="16"/>
                <w:szCs w:val="16"/>
              </w:rPr>
              <w:t xml:space="preserve">values and behaviours </w:t>
            </w: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are particularly relevant </w:t>
            </w:r>
            <w:proofErr w:type="gramStart"/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>and also</w:t>
            </w:r>
            <w:proofErr w:type="gramEnd"/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 any role specific behaviours</w:t>
            </w:r>
          </w:p>
        </w:tc>
        <w:tc>
          <w:tcPr>
            <w:tcW w:w="5454" w:type="dxa"/>
          </w:tcPr>
          <w:p w14:paraId="35C6CFB7" w14:textId="77777777" w:rsidR="005C6596" w:rsidRDefault="00F57CAB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Organización</w:t>
            </w:r>
          </w:p>
          <w:p w14:paraId="30A243FA" w14:textId="77777777" w:rsidR="00F57CAB" w:rsidRDefault="00F57CAB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proofErr w:type="spellStart"/>
            <w:r>
              <w:rPr>
                <w:rFonts w:ascii="FS Emeric Book" w:eastAsia="+mn-ea" w:hAnsi="FS Emeric Book" w:cs="+mn-cs"/>
                <w:kern w:val="24"/>
              </w:rPr>
              <w:t>Planificación</w:t>
            </w:r>
            <w:proofErr w:type="spellEnd"/>
          </w:p>
          <w:p w14:paraId="1B2A1BD7" w14:textId="14BDB298" w:rsidR="00F57CAB" w:rsidRPr="00C56F70" w:rsidRDefault="00F57CAB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proofErr w:type="spellStart"/>
            <w:r>
              <w:rPr>
                <w:rFonts w:ascii="FS Emeric Book" w:eastAsia="+mn-ea" w:hAnsi="FS Emeric Book" w:cs="+mn-cs"/>
                <w:kern w:val="24"/>
              </w:rPr>
              <w:t>Proactividad</w:t>
            </w:r>
            <w:proofErr w:type="spellEnd"/>
          </w:p>
        </w:tc>
        <w:tc>
          <w:tcPr>
            <w:tcW w:w="1457" w:type="dxa"/>
          </w:tcPr>
          <w:p w14:paraId="47568F72" w14:textId="0B95C768" w:rsidR="00B014E8" w:rsidRDefault="00F57CAB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53D543D2" w14:textId="77777777" w:rsidR="00F57CAB" w:rsidRDefault="00F57CAB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397ABCD4" w14:textId="3797AADA" w:rsidR="00F57CAB" w:rsidRPr="00C56F70" w:rsidRDefault="00F57CAB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</w:tc>
      </w:tr>
      <w:tr w:rsidR="00B014E8" w:rsidRPr="00517784" w14:paraId="1842B54E" w14:textId="77777777" w:rsidTr="5FA3005E">
        <w:tc>
          <w:tcPr>
            <w:tcW w:w="2376" w:type="dxa"/>
          </w:tcPr>
          <w:p w14:paraId="1D5C7596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7F17AE97" w14:textId="77777777" w:rsidR="00B014E8" w:rsidRPr="00C56F70" w:rsidRDefault="566B9186" w:rsidP="19637E7C">
            <w:pPr>
              <w:spacing w:line="259" w:lineRule="auto"/>
              <w:rPr>
                <w:rFonts w:eastAsia="+mn-ea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454" w:type="dxa"/>
            <w:vAlign w:val="bottom"/>
          </w:tcPr>
          <w:p w14:paraId="4A91D269" w14:textId="10536545" w:rsidR="00B014E8" w:rsidRPr="00F57CAB" w:rsidRDefault="00F57CAB" w:rsidP="000D0861">
            <w:pPr>
              <w:pStyle w:val="Encabezado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lang w:val="es-ES"/>
              </w:rPr>
            </w:pPr>
            <w:r w:rsidRPr="00F57CAB">
              <w:rPr>
                <w:rFonts w:ascii="FS Emeric Book" w:eastAsia="FS Emeric Book" w:hAnsi="FS Emeric Book" w:cs="FS Emeric Book"/>
                <w:color w:val="000000"/>
                <w:kern w:val="24"/>
                <w:lang w:val="es-ES"/>
              </w:rPr>
              <w:t>No implica viajes ni n</w:t>
            </w:r>
            <w:r>
              <w:rPr>
                <w:rFonts w:ascii="FS Emeric Book" w:eastAsia="FS Emeric Book" w:hAnsi="FS Emeric Book" w:cs="FS Emeric Book"/>
                <w:color w:val="000000"/>
                <w:kern w:val="24"/>
                <w:lang w:val="es-ES"/>
              </w:rPr>
              <w:t>inguna licencia o permiso espec</w:t>
            </w:r>
            <w:r w:rsidR="00875ED0">
              <w:rPr>
                <w:rFonts w:ascii="FS Emeric Book" w:eastAsia="FS Emeric Book" w:hAnsi="FS Emeric Book" w:cs="FS Emeric Book"/>
                <w:color w:val="000000"/>
                <w:kern w:val="24"/>
                <w:lang w:val="es-ES"/>
              </w:rPr>
              <w:t>ial</w:t>
            </w:r>
          </w:p>
        </w:tc>
        <w:tc>
          <w:tcPr>
            <w:tcW w:w="1457" w:type="dxa"/>
          </w:tcPr>
          <w:p w14:paraId="5741F437" w14:textId="205D778B" w:rsidR="00B014E8" w:rsidRPr="00F57CAB" w:rsidRDefault="00B014E8" w:rsidP="19637E7C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</w:tc>
      </w:tr>
      <w:tr w:rsidR="00B014E8" w:rsidRPr="00C56F70" w14:paraId="1AF7F20B" w14:textId="77777777" w:rsidTr="5FA3005E">
        <w:tc>
          <w:tcPr>
            <w:tcW w:w="2376" w:type="dxa"/>
            <w:shd w:val="clear" w:color="auto" w:fill="1E3E5B"/>
            <w:vAlign w:val="bottom"/>
          </w:tcPr>
          <w:p w14:paraId="52322436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68A41244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795DB50F" w14:textId="46A22CFD" w:rsidR="00B014E8" w:rsidRPr="00C56F70" w:rsidRDefault="000C5A26" w:rsidP="00B014E8">
            <w:pPr>
              <w:rPr>
                <w:rFonts w:ascii="FS Emeric Book" w:eastAsia="+mn-ea" w:hAnsi="FS Emeric Book" w:cs="+mn-cs"/>
                <w:kern w:val="24"/>
              </w:rPr>
            </w:pPr>
            <w:proofErr w:type="spellStart"/>
            <w:r>
              <w:rPr>
                <w:rFonts w:ascii="FS Emeric Book" w:eastAsia="+mn-ea" w:hAnsi="FS Emeric Book" w:cs="+mn-cs"/>
                <w:kern w:val="24"/>
              </w:rPr>
              <w:t>Enero</w:t>
            </w:r>
            <w:proofErr w:type="spellEnd"/>
            <w:r>
              <w:rPr>
                <w:rFonts w:ascii="FS Emeric Book" w:eastAsia="+mn-ea" w:hAnsi="FS Emeric Book" w:cs="+mn-cs"/>
                <w:kern w:val="24"/>
              </w:rPr>
              <w:t xml:space="preserve"> 2026</w:t>
            </w:r>
          </w:p>
        </w:tc>
      </w:tr>
      <w:tr w:rsidR="00B014E8" w:rsidRPr="00C56F70" w14:paraId="70EBFB15" w14:textId="77777777" w:rsidTr="5FA3005E">
        <w:tc>
          <w:tcPr>
            <w:tcW w:w="2376" w:type="dxa"/>
            <w:shd w:val="clear" w:color="auto" w:fill="1E3E5B"/>
            <w:vAlign w:val="bottom"/>
          </w:tcPr>
          <w:p w14:paraId="350D518F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5AFEB250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780B9F52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</w:tbl>
    <w:p w14:paraId="280C3CDB" w14:textId="77777777" w:rsidR="00186BE2" w:rsidRPr="00C56F70" w:rsidRDefault="00186BE2">
      <w:pPr>
        <w:rPr>
          <w:rFonts w:ascii="FS Emeric Book" w:eastAsia="+mn-ea" w:hAnsi="FS Emeric Book" w:cs="+mn-cs"/>
          <w:kern w:val="24"/>
        </w:rPr>
      </w:pPr>
    </w:p>
    <w:p w14:paraId="78876A82" w14:textId="77777777" w:rsidR="00224C3B" w:rsidRPr="00C56F70" w:rsidRDefault="00224C3B">
      <w:pPr>
        <w:rPr>
          <w:rFonts w:ascii="FS Emeric Book" w:eastAsia="+mn-ea" w:hAnsi="FS Emeric Book" w:cs="+mn-cs"/>
          <w:kern w:val="24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99EC" w14:textId="77777777" w:rsidR="005E15CC" w:rsidRDefault="005E15CC">
      <w:r>
        <w:separator/>
      </w:r>
    </w:p>
  </w:endnote>
  <w:endnote w:type="continuationSeparator" w:id="0">
    <w:p w14:paraId="36864A37" w14:textId="77777777" w:rsidR="005E15CC" w:rsidRDefault="005E15CC">
      <w:r>
        <w:continuationSeparator/>
      </w:r>
    </w:p>
  </w:endnote>
  <w:endnote w:type="continuationNotice" w:id="1">
    <w:p w14:paraId="3A7A7FAE" w14:textId="77777777" w:rsidR="005E15CC" w:rsidRDefault="005E1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135E" w14:textId="77777777" w:rsidR="005E15CC" w:rsidRDefault="005E15CC">
      <w:r>
        <w:separator/>
      </w:r>
    </w:p>
  </w:footnote>
  <w:footnote w:type="continuationSeparator" w:id="0">
    <w:p w14:paraId="1A52BAEF" w14:textId="77777777" w:rsidR="005E15CC" w:rsidRDefault="005E15CC">
      <w:r>
        <w:continuationSeparator/>
      </w:r>
    </w:p>
  </w:footnote>
  <w:footnote w:type="continuationNotice" w:id="1">
    <w:p w14:paraId="36A15699" w14:textId="77777777" w:rsidR="005E15CC" w:rsidRDefault="005E1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452" w14:textId="77777777" w:rsidR="008F544C" w:rsidRDefault="5FA3005E" w:rsidP="00703367">
    <w:pPr>
      <w:pStyle w:val="Encabezado"/>
      <w:jc w:val="right"/>
    </w:pPr>
    <w:r>
      <w:rPr>
        <w:noProof/>
      </w:rPr>
      <w:drawing>
        <wp:inline distT="0" distB="0" distL="0" distR="0" wp14:anchorId="62937694" wp14:editId="5FA3005E">
          <wp:extent cx="1898650" cy="660400"/>
          <wp:effectExtent l="0" t="0" r="0" b="0"/>
          <wp:docPr id="1" name="Billede 1" descr="AB N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7DF1"/>
    <w:multiLevelType w:val="hybridMultilevel"/>
    <w:tmpl w:val="01F0C5AE"/>
    <w:lvl w:ilvl="0" w:tplc="E27E8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BB25CF8"/>
    <w:multiLevelType w:val="hybridMultilevel"/>
    <w:tmpl w:val="B1B2A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1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55910">
    <w:abstractNumId w:val="14"/>
  </w:num>
  <w:num w:numId="2" w16cid:durableId="906375032">
    <w:abstractNumId w:val="17"/>
  </w:num>
  <w:num w:numId="3" w16cid:durableId="782382358">
    <w:abstractNumId w:val="18"/>
  </w:num>
  <w:num w:numId="4" w16cid:durableId="16711047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254244242">
    <w:abstractNumId w:val="13"/>
  </w:num>
  <w:num w:numId="6" w16cid:durableId="417409386">
    <w:abstractNumId w:val="4"/>
  </w:num>
  <w:num w:numId="7" w16cid:durableId="1573084651">
    <w:abstractNumId w:val="19"/>
  </w:num>
  <w:num w:numId="8" w16cid:durableId="1682664660">
    <w:abstractNumId w:val="21"/>
  </w:num>
  <w:num w:numId="9" w16cid:durableId="1289818253">
    <w:abstractNumId w:val="9"/>
  </w:num>
  <w:num w:numId="10" w16cid:durableId="924219555">
    <w:abstractNumId w:val="11"/>
  </w:num>
  <w:num w:numId="11" w16cid:durableId="995181068">
    <w:abstractNumId w:val="12"/>
  </w:num>
  <w:num w:numId="12" w16cid:durableId="2014844345">
    <w:abstractNumId w:val="1"/>
  </w:num>
  <w:num w:numId="13" w16cid:durableId="1464084094">
    <w:abstractNumId w:val="10"/>
  </w:num>
  <w:num w:numId="14" w16cid:durableId="36241481">
    <w:abstractNumId w:val="6"/>
  </w:num>
  <w:num w:numId="15" w16cid:durableId="1481194886">
    <w:abstractNumId w:val="15"/>
  </w:num>
  <w:num w:numId="16" w16cid:durableId="2002536829">
    <w:abstractNumId w:val="5"/>
  </w:num>
  <w:num w:numId="17" w16cid:durableId="1603489782">
    <w:abstractNumId w:val="20"/>
  </w:num>
  <w:num w:numId="18" w16cid:durableId="1168863275">
    <w:abstractNumId w:val="16"/>
  </w:num>
  <w:num w:numId="19" w16cid:durableId="352416958">
    <w:abstractNumId w:val="7"/>
  </w:num>
  <w:num w:numId="20" w16cid:durableId="1158689541">
    <w:abstractNumId w:val="2"/>
  </w:num>
  <w:num w:numId="21" w16cid:durableId="2130583949">
    <w:abstractNumId w:val="3"/>
  </w:num>
  <w:num w:numId="22" w16cid:durableId="196045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101DD"/>
    <w:rsid w:val="000233F2"/>
    <w:rsid w:val="00030EB4"/>
    <w:rsid w:val="00031E76"/>
    <w:rsid w:val="000365C5"/>
    <w:rsid w:val="00037387"/>
    <w:rsid w:val="00041C72"/>
    <w:rsid w:val="000538A1"/>
    <w:rsid w:val="00053DFE"/>
    <w:rsid w:val="00065A9D"/>
    <w:rsid w:val="0007193D"/>
    <w:rsid w:val="000767EC"/>
    <w:rsid w:val="00082A00"/>
    <w:rsid w:val="000841A4"/>
    <w:rsid w:val="0008558E"/>
    <w:rsid w:val="00090F7B"/>
    <w:rsid w:val="00091015"/>
    <w:rsid w:val="00095406"/>
    <w:rsid w:val="000A1887"/>
    <w:rsid w:val="000A206C"/>
    <w:rsid w:val="000B67DB"/>
    <w:rsid w:val="000C306F"/>
    <w:rsid w:val="000C597A"/>
    <w:rsid w:val="000C5A26"/>
    <w:rsid w:val="000C74DC"/>
    <w:rsid w:val="000D0861"/>
    <w:rsid w:val="000D6F5D"/>
    <w:rsid w:val="000E773D"/>
    <w:rsid w:val="000E7946"/>
    <w:rsid w:val="000F70C1"/>
    <w:rsid w:val="00101C5F"/>
    <w:rsid w:val="001027BF"/>
    <w:rsid w:val="00110BF6"/>
    <w:rsid w:val="00111B7C"/>
    <w:rsid w:val="00115E18"/>
    <w:rsid w:val="00126700"/>
    <w:rsid w:val="00132DFE"/>
    <w:rsid w:val="0015233C"/>
    <w:rsid w:val="00152802"/>
    <w:rsid w:val="00173965"/>
    <w:rsid w:val="00174241"/>
    <w:rsid w:val="00174ADD"/>
    <w:rsid w:val="00186BE2"/>
    <w:rsid w:val="00186FC1"/>
    <w:rsid w:val="00190861"/>
    <w:rsid w:val="001909C0"/>
    <w:rsid w:val="001A0BF8"/>
    <w:rsid w:val="001A0CD6"/>
    <w:rsid w:val="001A5801"/>
    <w:rsid w:val="001B1493"/>
    <w:rsid w:val="001B1EF0"/>
    <w:rsid w:val="001C0CED"/>
    <w:rsid w:val="001C17F7"/>
    <w:rsid w:val="001C2D10"/>
    <w:rsid w:val="001C355D"/>
    <w:rsid w:val="001C6CB1"/>
    <w:rsid w:val="001D5DAB"/>
    <w:rsid w:val="001F018E"/>
    <w:rsid w:val="001F3A91"/>
    <w:rsid w:val="001F6E65"/>
    <w:rsid w:val="001F6FA8"/>
    <w:rsid w:val="001F7B13"/>
    <w:rsid w:val="002113B8"/>
    <w:rsid w:val="002132DC"/>
    <w:rsid w:val="00216101"/>
    <w:rsid w:val="002205A0"/>
    <w:rsid w:val="00224C3B"/>
    <w:rsid w:val="00227518"/>
    <w:rsid w:val="002373EB"/>
    <w:rsid w:val="00242698"/>
    <w:rsid w:val="00256B77"/>
    <w:rsid w:val="00265103"/>
    <w:rsid w:val="00266E47"/>
    <w:rsid w:val="00272A61"/>
    <w:rsid w:val="00274B1F"/>
    <w:rsid w:val="00282C82"/>
    <w:rsid w:val="00284E12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E5BF3"/>
    <w:rsid w:val="002F0CC4"/>
    <w:rsid w:val="00310546"/>
    <w:rsid w:val="003153A3"/>
    <w:rsid w:val="00320E1D"/>
    <w:rsid w:val="0032539A"/>
    <w:rsid w:val="0033366D"/>
    <w:rsid w:val="00340883"/>
    <w:rsid w:val="00345FCE"/>
    <w:rsid w:val="003464EB"/>
    <w:rsid w:val="0035021A"/>
    <w:rsid w:val="00350C56"/>
    <w:rsid w:val="00351AF8"/>
    <w:rsid w:val="0035594F"/>
    <w:rsid w:val="00357BE2"/>
    <w:rsid w:val="0036614C"/>
    <w:rsid w:val="00372C34"/>
    <w:rsid w:val="00374F4F"/>
    <w:rsid w:val="003771C0"/>
    <w:rsid w:val="00391EAE"/>
    <w:rsid w:val="003A08F0"/>
    <w:rsid w:val="003A0AA8"/>
    <w:rsid w:val="003A5A81"/>
    <w:rsid w:val="003A7020"/>
    <w:rsid w:val="003B5E07"/>
    <w:rsid w:val="003C045A"/>
    <w:rsid w:val="003C2F59"/>
    <w:rsid w:val="003C5127"/>
    <w:rsid w:val="003D0C24"/>
    <w:rsid w:val="003E6367"/>
    <w:rsid w:val="003F02F5"/>
    <w:rsid w:val="003F2FD2"/>
    <w:rsid w:val="003F4C46"/>
    <w:rsid w:val="0041790E"/>
    <w:rsid w:val="0043089E"/>
    <w:rsid w:val="00441E38"/>
    <w:rsid w:val="00444125"/>
    <w:rsid w:val="00444F21"/>
    <w:rsid w:val="00456D18"/>
    <w:rsid w:val="004634BD"/>
    <w:rsid w:val="00465BBD"/>
    <w:rsid w:val="00484E1B"/>
    <w:rsid w:val="00486A70"/>
    <w:rsid w:val="004878C4"/>
    <w:rsid w:val="004A0672"/>
    <w:rsid w:val="004A1EF6"/>
    <w:rsid w:val="004A7892"/>
    <w:rsid w:val="004B3C39"/>
    <w:rsid w:val="004C60DB"/>
    <w:rsid w:val="004D11D0"/>
    <w:rsid w:val="004D2CA6"/>
    <w:rsid w:val="004D4B10"/>
    <w:rsid w:val="004D505B"/>
    <w:rsid w:val="004F024F"/>
    <w:rsid w:val="004F233A"/>
    <w:rsid w:val="004F702D"/>
    <w:rsid w:val="004F7A99"/>
    <w:rsid w:val="00510D1B"/>
    <w:rsid w:val="005110C8"/>
    <w:rsid w:val="005124AC"/>
    <w:rsid w:val="00517784"/>
    <w:rsid w:val="005220E7"/>
    <w:rsid w:val="0052493E"/>
    <w:rsid w:val="00532BF0"/>
    <w:rsid w:val="0054059C"/>
    <w:rsid w:val="00547F8B"/>
    <w:rsid w:val="00552D4A"/>
    <w:rsid w:val="0055353F"/>
    <w:rsid w:val="00555D67"/>
    <w:rsid w:val="00556247"/>
    <w:rsid w:val="00560D8A"/>
    <w:rsid w:val="00563C5B"/>
    <w:rsid w:val="005644C1"/>
    <w:rsid w:val="00564BF2"/>
    <w:rsid w:val="00571792"/>
    <w:rsid w:val="00573BBC"/>
    <w:rsid w:val="005750E0"/>
    <w:rsid w:val="00585952"/>
    <w:rsid w:val="00585963"/>
    <w:rsid w:val="00595855"/>
    <w:rsid w:val="005A21FD"/>
    <w:rsid w:val="005A2D97"/>
    <w:rsid w:val="005A5A64"/>
    <w:rsid w:val="005A6B28"/>
    <w:rsid w:val="005B04CC"/>
    <w:rsid w:val="005B176E"/>
    <w:rsid w:val="005C1ECE"/>
    <w:rsid w:val="005C2084"/>
    <w:rsid w:val="005C28F1"/>
    <w:rsid w:val="005C6596"/>
    <w:rsid w:val="005D3C69"/>
    <w:rsid w:val="005D6619"/>
    <w:rsid w:val="005E15CC"/>
    <w:rsid w:val="005E1E07"/>
    <w:rsid w:val="005E243A"/>
    <w:rsid w:val="005E4B54"/>
    <w:rsid w:val="005F2BBD"/>
    <w:rsid w:val="005F6332"/>
    <w:rsid w:val="005F6EA5"/>
    <w:rsid w:val="006070B4"/>
    <w:rsid w:val="00607147"/>
    <w:rsid w:val="00613E87"/>
    <w:rsid w:val="0061409A"/>
    <w:rsid w:val="0061492C"/>
    <w:rsid w:val="006232F4"/>
    <w:rsid w:val="006344AF"/>
    <w:rsid w:val="0063457E"/>
    <w:rsid w:val="006348BB"/>
    <w:rsid w:val="00635A8C"/>
    <w:rsid w:val="00650E1C"/>
    <w:rsid w:val="00651614"/>
    <w:rsid w:val="00663C4F"/>
    <w:rsid w:val="006707E3"/>
    <w:rsid w:val="0067464B"/>
    <w:rsid w:val="006758CA"/>
    <w:rsid w:val="006864A6"/>
    <w:rsid w:val="00695C05"/>
    <w:rsid w:val="00696654"/>
    <w:rsid w:val="006A339C"/>
    <w:rsid w:val="006A46C2"/>
    <w:rsid w:val="006A4FB9"/>
    <w:rsid w:val="006A5A65"/>
    <w:rsid w:val="006B3E8D"/>
    <w:rsid w:val="006B465E"/>
    <w:rsid w:val="006B63DF"/>
    <w:rsid w:val="006C0FA5"/>
    <w:rsid w:val="006D76D0"/>
    <w:rsid w:val="006E13CC"/>
    <w:rsid w:val="006E2015"/>
    <w:rsid w:val="006E7DC6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5E2C"/>
    <w:rsid w:val="00740DC2"/>
    <w:rsid w:val="00745E12"/>
    <w:rsid w:val="00745F5A"/>
    <w:rsid w:val="007506E6"/>
    <w:rsid w:val="00764076"/>
    <w:rsid w:val="007664C3"/>
    <w:rsid w:val="00770A75"/>
    <w:rsid w:val="007745FD"/>
    <w:rsid w:val="00774A90"/>
    <w:rsid w:val="00777235"/>
    <w:rsid w:val="00777D08"/>
    <w:rsid w:val="007823D5"/>
    <w:rsid w:val="00791596"/>
    <w:rsid w:val="007979D6"/>
    <w:rsid w:val="007A00CF"/>
    <w:rsid w:val="007A2C07"/>
    <w:rsid w:val="007C2D70"/>
    <w:rsid w:val="007E41E1"/>
    <w:rsid w:val="007E6095"/>
    <w:rsid w:val="007F1541"/>
    <w:rsid w:val="007F1A0E"/>
    <w:rsid w:val="00801442"/>
    <w:rsid w:val="00821ED3"/>
    <w:rsid w:val="00824C95"/>
    <w:rsid w:val="0083023B"/>
    <w:rsid w:val="00831696"/>
    <w:rsid w:val="00836DDB"/>
    <w:rsid w:val="008375CE"/>
    <w:rsid w:val="00842F4C"/>
    <w:rsid w:val="008468B1"/>
    <w:rsid w:val="00857583"/>
    <w:rsid w:val="008611E9"/>
    <w:rsid w:val="0086297D"/>
    <w:rsid w:val="00866AD8"/>
    <w:rsid w:val="00866F84"/>
    <w:rsid w:val="008710A0"/>
    <w:rsid w:val="00871119"/>
    <w:rsid w:val="0087142A"/>
    <w:rsid w:val="0087551E"/>
    <w:rsid w:val="00875ED0"/>
    <w:rsid w:val="00876582"/>
    <w:rsid w:val="00887EA1"/>
    <w:rsid w:val="008904D0"/>
    <w:rsid w:val="00894E95"/>
    <w:rsid w:val="008A0F13"/>
    <w:rsid w:val="008A2C15"/>
    <w:rsid w:val="008B22FB"/>
    <w:rsid w:val="008B7F2B"/>
    <w:rsid w:val="008C440F"/>
    <w:rsid w:val="008D6086"/>
    <w:rsid w:val="008D61C6"/>
    <w:rsid w:val="008E5D2A"/>
    <w:rsid w:val="008E7C36"/>
    <w:rsid w:val="008F27FA"/>
    <w:rsid w:val="008F32BF"/>
    <w:rsid w:val="008F544C"/>
    <w:rsid w:val="008F583B"/>
    <w:rsid w:val="008F5F7C"/>
    <w:rsid w:val="008F7C2D"/>
    <w:rsid w:val="008F7D31"/>
    <w:rsid w:val="00900D87"/>
    <w:rsid w:val="009025E3"/>
    <w:rsid w:val="00904222"/>
    <w:rsid w:val="009046C3"/>
    <w:rsid w:val="00907752"/>
    <w:rsid w:val="00907A21"/>
    <w:rsid w:val="00907BDF"/>
    <w:rsid w:val="00914861"/>
    <w:rsid w:val="00914FDA"/>
    <w:rsid w:val="00916EC2"/>
    <w:rsid w:val="009178E0"/>
    <w:rsid w:val="009224CB"/>
    <w:rsid w:val="00923900"/>
    <w:rsid w:val="009265D7"/>
    <w:rsid w:val="00927272"/>
    <w:rsid w:val="00940E83"/>
    <w:rsid w:val="00943ED3"/>
    <w:rsid w:val="00946115"/>
    <w:rsid w:val="0094708B"/>
    <w:rsid w:val="009610BB"/>
    <w:rsid w:val="00974AD7"/>
    <w:rsid w:val="00975A99"/>
    <w:rsid w:val="009761EC"/>
    <w:rsid w:val="009853F8"/>
    <w:rsid w:val="00987AF1"/>
    <w:rsid w:val="009911D4"/>
    <w:rsid w:val="00991531"/>
    <w:rsid w:val="009A2071"/>
    <w:rsid w:val="009A7D3B"/>
    <w:rsid w:val="009B3820"/>
    <w:rsid w:val="009B58A5"/>
    <w:rsid w:val="009C1C3C"/>
    <w:rsid w:val="009C2D4C"/>
    <w:rsid w:val="009D213F"/>
    <w:rsid w:val="009E79C4"/>
    <w:rsid w:val="009F3D1C"/>
    <w:rsid w:val="00A0650F"/>
    <w:rsid w:val="00A11786"/>
    <w:rsid w:val="00A219EB"/>
    <w:rsid w:val="00A23E8E"/>
    <w:rsid w:val="00A40B1E"/>
    <w:rsid w:val="00A42280"/>
    <w:rsid w:val="00A424D7"/>
    <w:rsid w:val="00A458A1"/>
    <w:rsid w:val="00A60CA1"/>
    <w:rsid w:val="00A64D99"/>
    <w:rsid w:val="00A8322B"/>
    <w:rsid w:val="00A86180"/>
    <w:rsid w:val="00A9645C"/>
    <w:rsid w:val="00A96B8C"/>
    <w:rsid w:val="00A96D0C"/>
    <w:rsid w:val="00AA251A"/>
    <w:rsid w:val="00AA37BB"/>
    <w:rsid w:val="00AB613C"/>
    <w:rsid w:val="00AB7DD2"/>
    <w:rsid w:val="00AC301B"/>
    <w:rsid w:val="00AD3B32"/>
    <w:rsid w:val="00AE2A56"/>
    <w:rsid w:val="00AE39D7"/>
    <w:rsid w:val="00AE4DC0"/>
    <w:rsid w:val="00AE594B"/>
    <w:rsid w:val="00AE607E"/>
    <w:rsid w:val="00AE64B0"/>
    <w:rsid w:val="00AF46DE"/>
    <w:rsid w:val="00B014E8"/>
    <w:rsid w:val="00B029E5"/>
    <w:rsid w:val="00B0426B"/>
    <w:rsid w:val="00B0448B"/>
    <w:rsid w:val="00B045D8"/>
    <w:rsid w:val="00B07497"/>
    <w:rsid w:val="00B07BA8"/>
    <w:rsid w:val="00B12304"/>
    <w:rsid w:val="00B25DDA"/>
    <w:rsid w:val="00B2617C"/>
    <w:rsid w:val="00B27A81"/>
    <w:rsid w:val="00B31A2A"/>
    <w:rsid w:val="00B37AE7"/>
    <w:rsid w:val="00B40C4A"/>
    <w:rsid w:val="00B4304A"/>
    <w:rsid w:val="00B437A5"/>
    <w:rsid w:val="00B45FF0"/>
    <w:rsid w:val="00B52F24"/>
    <w:rsid w:val="00B73364"/>
    <w:rsid w:val="00B81938"/>
    <w:rsid w:val="00B91BC3"/>
    <w:rsid w:val="00B92D2B"/>
    <w:rsid w:val="00B94A5C"/>
    <w:rsid w:val="00BA0363"/>
    <w:rsid w:val="00BA06F5"/>
    <w:rsid w:val="00BA5069"/>
    <w:rsid w:val="00BB0A57"/>
    <w:rsid w:val="00BB0AB6"/>
    <w:rsid w:val="00BB49F0"/>
    <w:rsid w:val="00BB529C"/>
    <w:rsid w:val="00BB6B6F"/>
    <w:rsid w:val="00BC38AE"/>
    <w:rsid w:val="00BC3B2D"/>
    <w:rsid w:val="00BC49D6"/>
    <w:rsid w:val="00BC5C79"/>
    <w:rsid w:val="00BD12B3"/>
    <w:rsid w:val="00BD3D79"/>
    <w:rsid w:val="00BF41A9"/>
    <w:rsid w:val="00C00EBB"/>
    <w:rsid w:val="00C062A1"/>
    <w:rsid w:val="00C06C8A"/>
    <w:rsid w:val="00C12195"/>
    <w:rsid w:val="00C124DE"/>
    <w:rsid w:val="00C13E22"/>
    <w:rsid w:val="00C16125"/>
    <w:rsid w:val="00C23CAB"/>
    <w:rsid w:val="00C25855"/>
    <w:rsid w:val="00C27582"/>
    <w:rsid w:val="00C35B85"/>
    <w:rsid w:val="00C3634C"/>
    <w:rsid w:val="00C3679C"/>
    <w:rsid w:val="00C36924"/>
    <w:rsid w:val="00C430FA"/>
    <w:rsid w:val="00C44B93"/>
    <w:rsid w:val="00C47CC0"/>
    <w:rsid w:val="00C52072"/>
    <w:rsid w:val="00C56F70"/>
    <w:rsid w:val="00C57DB0"/>
    <w:rsid w:val="00C63667"/>
    <w:rsid w:val="00C66D9F"/>
    <w:rsid w:val="00C72D9E"/>
    <w:rsid w:val="00C77B0A"/>
    <w:rsid w:val="00C91EA5"/>
    <w:rsid w:val="00C96785"/>
    <w:rsid w:val="00CA08DE"/>
    <w:rsid w:val="00CB7D9B"/>
    <w:rsid w:val="00CC3AFD"/>
    <w:rsid w:val="00CC41F7"/>
    <w:rsid w:val="00CC5267"/>
    <w:rsid w:val="00CD4C8D"/>
    <w:rsid w:val="00CE0693"/>
    <w:rsid w:val="00CE1580"/>
    <w:rsid w:val="00CE5A8F"/>
    <w:rsid w:val="00CF4D0E"/>
    <w:rsid w:val="00CF51AB"/>
    <w:rsid w:val="00D010E6"/>
    <w:rsid w:val="00D05B23"/>
    <w:rsid w:val="00D12B18"/>
    <w:rsid w:val="00D15C97"/>
    <w:rsid w:val="00D17796"/>
    <w:rsid w:val="00D179D3"/>
    <w:rsid w:val="00D208AF"/>
    <w:rsid w:val="00D37033"/>
    <w:rsid w:val="00D41A71"/>
    <w:rsid w:val="00D73637"/>
    <w:rsid w:val="00D80948"/>
    <w:rsid w:val="00D8747C"/>
    <w:rsid w:val="00D90C9F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20B2"/>
    <w:rsid w:val="00DE6629"/>
    <w:rsid w:val="00DF2138"/>
    <w:rsid w:val="00E1093D"/>
    <w:rsid w:val="00E1403A"/>
    <w:rsid w:val="00E176FD"/>
    <w:rsid w:val="00E30028"/>
    <w:rsid w:val="00E50F6F"/>
    <w:rsid w:val="00E51C2C"/>
    <w:rsid w:val="00E56DAE"/>
    <w:rsid w:val="00E57031"/>
    <w:rsid w:val="00E6178B"/>
    <w:rsid w:val="00E621C9"/>
    <w:rsid w:val="00E65C44"/>
    <w:rsid w:val="00E73FCD"/>
    <w:rsid w:val="00E76FE2"/>
    <w:rsid w:val="00E81E01"/>
    <w:rsid w:val="00E91752"/>
    <w:rsid w:val="00E944B5"/>
    <w:rsid w:val="00EA4667"/>
    <w:rsid w:val="00EB1DB4"/>
    <w:rsid w:val="00EC4E1E"/>
    <w:rsid w:val="00EC5F46"/>
    <w:rsid w:val="00ED5051"/>
    <w:rsid w:val="00EE3088"/>
    <w:rsid w:val="00EF2725"/>
    <w:rsid w:val="00EF2933"/>
    <w:rsid w:val="00F0202C"/>
    <w:rsid w:val="00F05BA5"/>
    <w:rsid w:val="00F12308"/>
    <w:rsid w:val="00F13064"/>
    <w:rsid w:val="00F1354F"/>
    <w:rsid w:val="00F32032"/>
    <w:rsid w:val="00F445AF"/>
    <w:rsid w:val="00F505FE"/>
    <w:rsid w:val="00F52B70"/>
    <w:rsid w:val="00F54608"/>
    <w:rsid w:val="00F57CAB"/>
    <w:rsid w:val="00F6154C"/>
    <w:rsid w:val="00F63F6D"/>
    <w:rsid w:val="00F774BD"/>
    <w:rsid w:val="00F82DB2"/>
    <w:rsid w:val="00F942F6"/>
    <w:rsid w:val="00F9613E"/>
    <w:rsid w:val="00F96A62"/>
    <w:rsid w:val="00FB696D"/>
    <w:rsid w:val="00FC1D68"/>
    <w:rsid w:val="00FC4282"/>
    <w:rsid w:val="00FC5092"/>
    <w:rsid w:val="00FD623A"/>
    <w:rsid w:val="00FE4436"/>
    <w:rsid w:val="00FE5B7E"/>
    <w:rsid w:val="00FE62F3"/>
    <w:rsid w:val="01C432FD"/>
    <w:rsid w:val="054ED21C"/>
    <w:rsid w:val="06451F4A"/>
    <w:rsid w:val="0AB4349A"/>
    <w:rsid w:val="0B5A234F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5F1C3F5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771A3B6"/>
    <w:rsid w:val="48163320"/>
    <w:rsid w:val="4855FE76"/>
    <w:rsid w:val="49B4FBA9"/>
    <w:rsid w:val="4ADE0912"/>
    <w:rsid w:val="4E06D07C"/>
    <w:rsid w:val="50A775EB"/>
    <w:rsid w:val="50BDD7F8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5FA3005E"/>
    <w:rsid w:val="64D82F8D"/>
    <w:rsid w:val="64DDCC70"/>
    <w:rsid w:val="6590C1F5"/>
    <w:rsid w:val="6607CCF9"/>
    <w:rsid w:val="668C879B"/>
    <w:rsid w:val="69DE24A0"/>
    <w:rsid w:val="6A06A732"/>
    <w:rsid w:val="6D15C562"/>
    <w:rsid w:val="6F26B247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10988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FA3005E"/>
    <w:rPr>
      <w:rFonts w:ascii="Century Gothic" w:hAnsi="Century Gothic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5FA3005E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5FA3005E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1"/>
    <w:qFormat/>
    <w:rsid w:val="5FA3005E"/>
    <w:pPr>
      <w:keepNext/>
      <w:outlineLvl w:val="2"/>
    </w:pPr>
    <w:rPr>
      <w:i/>
      <w:i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5FA3005E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FA3005E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FA3005E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FA3005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FA3005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FA3005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1"/>
    <w:rsid w:val="5FA3005E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1"/>
    <w:rsid w:val="5FA3005E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1"/>
    <w:rsid w:val="5FA300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1"/>
    <w:rsid w:val="5FA3005E"/>
    <w:rPr>
      <w:rFonts w:ascii="Segoe UI" w:hAnsi="Segoe UI" w:cs="Segoe UI"/>
      <w:noProof w:val="0"/>
      <w:sz w:val="18"/>
      <w:szCs w:val="18"/>
    </w:rPr>
  </w:style>
  <w:style w:type="paragraph" w:styleId="Prrafodelista">
    <w:name w:val="List Paragraph"/>
    <w:basedOn w:val="Normal"/>
    <w:uiPriority w:val="34"/>
    <w:qFormat/>
    <w:rsid w:val="5FA300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5FA3005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FA3005E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FA300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FA3005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5FA3005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5FA3005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5FA3005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5FA3005E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5FA3005E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FA3005E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5FA3005E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FA3005E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FA3005E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FA3005E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FA3005E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FA3005E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FA3005E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FA3005E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FA3005E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FA300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FA3005E"/>
    <w:rPr>
      <w:noProof w:val="0"/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5FA3005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5FA3005E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2B9CCF8B86D145862A1A4040BA1812" ma:contentTypeVersion="18" ma:contentTypeDescription="Crear nuevo documento." ma:contentTypeScope="" ma:versionID="6db7b8d15fe2952041559fc36c2257cd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55da77fe364c73b837720ffbe0432def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customXml/itemProps3.xml><?xml version="1.0" encoding="utf-8"?>
<ds:datastoreItem xmlns:ds="http://schemas.openxmlformats.org/officeDocument/2006/customXml" ds:itemID="{A9C78FF4-4084-4FE1-BD8E-B4F066B04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Eduardo Barron</cp:lastModifiedBy>
  <cp:revision>4</cp:revision>
  <cp:lastPrinted>2019-06-28T10:31:00Z</cp:lastPrinted>
  <dcterms:created xsi:type="dcterms:W3CDTF">2026-01-29T15:38:00Z</dcterms:created>
  <dcterms:modified xsi:type="dcterms:W3CDTF">2026-02-03T11:06:00Z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0x01010093F3FBBCAD6F6641A7A452458444B24D</vt:lpwstr>
  </property>
  <property fmtid="{D5CDD505-2E9C-101B-9397-08002B2CF9AE}" pid="3" name="MediaServiceImageTags">
    <vt:lpwstr/>
  </property>
</Properties>
</file>