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02705" w14:textId="4191B83D" w:rsidR="00077587" w:rsidRPr="00613055" w:rsidRDefault="00077587" w:rsidP="00613055">
      <w:pPr>
        <w:pStyle w:val="Header"/>
        <w:jc w:val="center"/>
        <w:rPr>
          <w:rFonts w:ascii="Avenir Next LT Pro" w:hAnsi="Avenir Next LT Pro"/>
          <w:color w:val="00755A"/>
          <w:sz w:val="24"/>
          <w:szCs w:val="24"/>
        </w:rPr>
      </w:pPr>
      <w:r w:rsidRPr="00613055">
        <w:rPr>
          <w:rFonts w:ascii="Avenir Next LT Pro" w:eastAsia="Times New Roman" w:hAnsi="Avenir Next LT Pro" w:cs="Times New Roman"/>
          <w:b/>
          <w:color w:val="00755A"/>
          <w:sz w:val="24"/>
          <w:szCs w:val="24"/>
          <w:lang w:eastAsia="en-GB"/>
        </w:rPr>
        <w:t>Role Description &amp; Person Profile</w:t>
      </w:r>
    </w:p>
    <w:p w14:paraId="6214DB5B" w14:textId="77777777" w:rsidR="00077587" w:rsidRPr="00613055" w:rsidRDefault="00077587" w:rsidP="00C4670C">
      <w:pPr>
        <w:spacing w:after="0"/>
        <w:rPr>
          <w:rFonts w:ascii="Avenir Next LT Pro" w:eastAsia="Times New Roman" w:hAnsi="Avenir Next LT Pro" w:cs="Times New Roman"/>
          <w:b/>
          <w:sz w:val="20"/>
          <w:szCs w:val="20"/>
          <w:lang w:eastAsia="en-GB"/>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6"/>
      </w:tblGrid>
      <w:tr w:rsidR="009F3689" w:rsidRPr="00613055" w14:paraId="4BF2D7C0" w14:textId="77777777" w:rsidTr="00B60E62">
        <w:tc>
          <w:tcPr>
            <w:tcW w:w="2694" w:type="dxa"/>
            <w:shd w:val="clear" w:color="auto" w:fill="F2F2F2" w:themeFill="background1" w:themeFillShade="F2"/>
          </w:tcPr>
          <w:p w14:paraId="57C42C42" w14:textId="77777777" w:rsidR="00C01223" w:rsidRPr="00613055" w:rsidRDefault="00D451E0"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 xml:space="preserve">Job </w:t>
            </w:r>
            <w:r w:rsidR="006E3E25" w:rsidRPr="00613055">
              <w:rPr>
                <w:rFonts w:ascii="Avenir Next LT Pro" w:eastAsia="Times New Roman" w:hAnsi="Avenir Next LT Pro" w:cs="Times New Roman"/>
                <w:b/>
                <w:sz w:val="20"/>
                <w:szCs w:val="20"/>
                <w:lang w:eastAsia="en-GB"/>
              </w:rPr>
              <w:t>T</w:t>
            </w:r>
            <w:r w:rsidRPr="00613055">
              <w:rPr>
                <w:rFonts w:ascii="Avenir Next LT Pro" w:eastAsia="Times New Roman" w:hAnsi="Avenir Next LT Pro" w:cs="Times New Roman"/>
                <w:b/>
                <w:sz w:val="20"/>
                <w:szCs w:val="20"/>
                <w:lang w:eastAsia="en-GB"/>
              </w:rPr>
              <w:t>itl</w:t>
            </w:r>
            <w:r w:rsidR="00864BD3" w:rsidRPr="00613055">
              <w:rPr>
                <w:rFonts w:ascii="Avenir Next LT Pro" w:eastAsia="Times New Roman" w:hAnsi="Avenir Next LT Pro" w:cs="Times New Roman"/>
                <w:b/>
                <w:sz w:val="20"/>
                <w:szCs w:val="20"/>
                <w:lang w:eastAsia="en-GB"/>
              </w:rPr>
              <w:t>e</w:t>
            </w:r>
          </w:p>
          <w:p w14:paraId="34421115" w14:textId="4D8FCE3B"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bottom"/>
          </w:tcPr>
          <w:p w14:paraId="65962413" w14:textId="295A02BF" w:rsidR="00C01223" w:rsidRPr="00613055" w:rsidRDefault="00CA18B4" w:rsidP="00C01223">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 xml:space="preserve">Senior </w:t>
            </w:r>
            <w:r w:rsidR="00E250BD">
              <w:rPr>
                <w:rFonts w:ascii="Avenir Next LT Pro" w:eastAsia="Times New Roman" w:hAnsi="Avenir Next LT Pro" w:cs="Times New Roman"/>
                <w:sz w:val="20"/>
                <w:szCs w:val="20"/>
                <w:lang w:eastAsia="en-GB"/>
              </w:rPr>
              <w:t xml:space="preserve">Consultant </w:t>
            </w:r>
          </w:p>
        </w:tc>
      </w:tr>
      <w:tr w:rsidR="009F3689" w:rsidRPr="00613055" w14:paraId="2074AB57" w14:textId="77777777" w:rsidTr="00B60E62">
        <w:tc>
          <w:tcPr>
            <w:tcW w:w="2694" w:type="dxa"/>
            <w:shd w:val="clear" w:color="auto" w:fill="F2F2F2" w:themeFill="background1" w:themeFillShade="F2"/>
          </w:tcPr>
          <w:p w14:paraId="677EC059" w14:textId="77777777" w:rsidR="00C01223" w:rsidRPr="00613055" w:rsidRDefault="00E12102"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Reports to</w:t>
            </w:r>
          </w:p>
          <w:p w14:paraId="3E4BBB57" w14:textId="0B621A18"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bottom"/>
          </w:tcPr>
          <w:p w14:paraId="7A5EC33B" w14:textId="324ADA7A" w:rsidR="00C01223" w:rsidRPr="00613055" w:rsidRDefault="00CA18B4" w:rsidP="00077587">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Regional Lead</w:t>
            </w:r>
            <w:r w:rsidR="00D87EC7">
              <w:rPr>
                <w:rFonts w:ascii="Avenir Next LT Pro" w:eastAsia="Times New Roman" w:hAnsi="Avenir Next LT Pro" w:cs="Times New Roman"/>
                <w:sz w:val="20"/>
                <w:szCs w:val="20"/>
                <w:lang w:eastAsia="en-GB"/>
              </w:rPr>
              <w:t xml:space="preserve"> </w:t>
            </w:r>
            <w:r w:rsidR="00E24506">
              <w:rPr>
                <w:rFonts w:ascii="Avenir Next LT Pro" w:eastAsia="Times New Roman" w:hAnsi="Avenir Next LT Pro" w:cs="Times New Roman"/>
                <w:sz w:val="20"/>
                <w:szCs w:val="20"/>
                <w:lang w:eastAsia="en-GB"/>
              </w:rPr>
              <w:t>I Principal Consultant</w:t>
            </w:r>
          </w:p>
        </w:tc>
      </w:tr>
      <w:tr w:rsidR="006E3E25" w:rsidRPr="00613055" w14:paraId="7CD6784C" w14:textId="77777777" w:rsidTr="00B60E62">
        <w:tc>
          <w:tcPr>
            <w:tcW w:w="2694" w:type="dxa"/>
            <w:shd w:val="clear" w:color="auto" w:fill="F2F2F2" w:themeFill="background1" w:themeFillShade="F2"/>
          </w:tcPr>
          <w:p w14:paraId="7087F0C9" w14:textId="77777777" w:rsidR="00C01223" w:rsidRPr="00613055" w:rsidRDefault="006E3E25"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Business</w:t>
            </w:r>
          </w:p>
          <w:p w14:paraId="01E6FB11" w14:textId="3038BAC6"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center"/>
          </w:tcPr>
          <w:p w14:paraId="153A68E3" w14:textId="3881CC52" w:rsidR="00C01223" w:rsidRPr="00613055" w:rsidRDefault="00E24506" w:rsidP="00077587">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Kite Consulting</w:t>
            </w:r>
          </w:p>
        </w:tc>
      </w:tr>
      <w:tr w:rsidR="009F3689" w:rsidRPr="00613055" w14:paraId="12659DC1" w14:textId="77777777" w:rsidTr="00B60E62">
        <w:tc>
          <w:tcPr>
            <w:tcW w:w="2694" w:type="dxa"/>
            <w:shd w:val="clear" w:color="auto" w:fill="F2F2F2" w:themeFill="background1" w:themeFillShade="F2"/>
          </w:tcPr>
          <w:p w14:paraId="27844C9C" w14:textId="77777777" w:rsidR="00C01223" w:rsidRPr="00613055" w:rsidRDefault="00E12102"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Location</w:t>
            </w:r>
          </w:p>
          <w:p w14:paraId="36DDFAA7" w14:textId="0E2B5A6D"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center"/>
          </w:tcPr>
          <w:p w14:paraId="7CE5AE88" w14:textId="11D30E20" w:rsidR="00C01223" w:rsidRPr="00613055" w:rsidRDefault="00E24506" w:rsidP="00077587">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UK</w:t>
            </w:r>
          </w:p>
        </w:tc>
      </w:tr>
      <w:tr w:rsidR="009F3689" w:rsidRPr="00613055" w14:paraId="519475EB" w14:textId="77777777" w:rsidTr="00B60E62">
        <w:tc>
          <w:tcPr>
            <w:tcW w:w="2694" w:type="dxa"/>
            <w:shd w:val="clear" w:color="auto" w:fill="F2F2F2" w:themeFill="background1" w:themeFillShade="F2"/>
          </w:tcPr>
          <w:p w14:paraId="3AF0BD8E" w14:textId="77777777" w:rsidR="00C01223" w:rsidRPr="00613055" w:rsidRDefault="00E12102" w:rsidP="005F75F2">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Direct &amp; Indirect Report</w:t>
            </w:r>
            <w:r w:rsidR="00E96F87" w:rsidRPr="00613055">
              <w:rPr>
                <w:rFonts w:ascii="Avenir Next LT Pro" w:eastAsia="Times New Roman" w:hAnsi="Avenir Next LT Pro" w:cs="Times New Roman"/>
                <w:b/>
                <w:sz w:val="20"/>
                <w:szCs w:val="20"/>
                <w:lang w:eastAsia="en-GB"/>
              </w:rPr>
              <w:t>s</w:t>
            </w:r>
          </w:p>
          <w:p w14:paraId="09962585" w14:textId="197BCF18" w:rsidR="00E96F87" w:rsidRPr="00613055" w:rsidRDefault="00E96F87" w:rsidP="005F75F2">
            <w:pPr>
              <w:spacing w:before="40" w:after="40" w:line="240" w:lineRule="auto"/>
              <w:rPr>
                <w:rFonts w:ascii="Avenir Next LT Pro" w:eastAsia="Times New Roman" w:hAnsi="Avenir Next LT Pro" w:cs="Times New Roman"/>
                <w:b/>
                <w:sz w:val="20"/>
                <w:szCs w:val="20"/>
                <w:lang w:eastAsia="en-GB"/>
              </w:rPr>
            </w:pPr>
          </w:p>
        </w:tc>
        <w:tc>
          <w:tcPr>
            <w:tcW w:w="6946" w:type="dxa"/>
          </w:tcPr>
          <w:p w14:paraId="1225DCCE" w14:textId="0487A9ED" w:rsidR="00C01223" w:rsidRPr="00613055" w:rsidRDefault="00E24506" w:rsidP="005F75F2">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n/a</w:t>
            </w:r>
          </w:p>
        </w:tc>
      </w:tr>
      <w:tr w:rsidR="00C01223" w:rsidRPr="00613055" w14:paraId="37E48ADB" w14:textId="77777777" w:rsidTr="00B60E62">
        <w:tc>
          <w:tcPr>
            <w:tcW w:w="2694" w:type="dxa"/>
            <w:shd w:val="clear" w:color="auto" w:fill="F2F2F2" w:themeFill="background1" w:themeFillShade="F2"/>
          </w:tcPr>
          <w:p w14:paraId="0B69DB1F" w14:textId="77777777" w:rsidR="00E96F87" w:rsidRPr="00613055" w:rsidRDefault="00C01223" w:rsidP="005F75F2">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Budget Responsibility</w:t>
            </w:r>
          </w:p>
          <w:p w14:paraId="30A2552A" w14:textId="40A4C016" w:rsidR="00C01223" w:rsidRPr="00613055" w:rsidRDefault="00C01223" w:rsidP="005F75F2">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 xml:space="preserve"> </w:t>
            </w:r>
          </w:p>
        </w:tc>
        <w:tc>
          <w:tcPr>
            <w:tcW w:w="6946" w:type="dxa"/>
          </w:tcPr>
          <w:p w14:paraId="5EA9EC8B" w14:textId="516EB674" w:rsidR="00C01223" w:rsidRPr="00613055" w:rsidRDefault="00E24506" w:rsidP="005F75F2">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n/a</w:t>
            </w:r>
          </w:p>
        </w:tc>
      </w:tr>
    </w:tbl>
    <w:p w14:paraId="13C9C91A" w14:textId="77777777" w:rsidR="00C01223" w:rsidRPr="00613055" w:rsidRDefault="00C01223" w:rsidP="00272C79">
      <w:pPr>
        <w:tabs>
          <w:tab w:val="left" w:pos="1655"/>
        </w:tabs>
        <w:spacing w:after="0"/>
        <w:rPr>
          <w:rFonts w:ascii="Avenir Next LT Pro" w:hAnsi="Avenir Next LT Pro"/>
          <w:sz w:val="20"/>
          <w:szCs w:val="20"/>
        </w:rPr>
      </w:pPr>
    </w:p>
    <w:p w14:paraId="77DBE51E" w14:textId="77777777" w:rsidR="00613055" w:rsidRPr="00613055" w:rsidRDefault="00613055" w:rsidP="00272C79">
      <w:pPr>
        <w:tabs>
          <w:tab w:val="left" w:pos="1655"/>
        </w:tabs>
        <w:spacing w:after="0"/>
        <w:rPr>
          <w:rFonts w:ascii="Avenir Next LT Pro" w:hAnsi="Avenir Next LT Pro"/>
          <w:sz w:val="20"/>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6"/>
      </w:tblGrid>
      <w:tr w:rsidR="00C01223" w:rsidRPr="00613055" w14:paraId="412DFE37" w14:textId="77777777" w:rsidTr="00B60E62">
        <w:tc>
          <w:tcPr>
            <w:tcW w:w="2694" w:type="dxa"/>
            <w:shd w:val="clear" w:color="auto" w:fill="F2F2F2" w:themeFill="background1" w:themeFillShade="F2"/>
          </w:tcPr>
          <w:p w14:paraId="73B0B9D6" w14:textId="77777777" w:rsidR="00C01223" w:rsidRPr="00613055" w:rsidRDefault="00C01223" w:rsidP="00384900">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Role Overview</w:t>
            </w:r>
          </w:p>
          <w:p w14:paraId="520D5603" w14:textId="77777777" w:rsidR="00C01223" w:rsidRPr="00613055" w:rsidRDefault="00C01223" w:rsidP="00384900">
            <w:pPr>
              <w:spacing w:before="40" w:after="40" w:line="240" w:lineRule="auto"/>
              <w:rPr>
                <w:rFonts w:ascii="Avenir Next LT Pro" w:eastAsia="Times New Roman" w:hAnsi="Avenir Next LT Pro" w:cs="Times New Roman"/>
                <w:bCs/>
                <w:sz w:val="18"/>
                <w:szCs w:val="18"/>
                <w:lang w:eastAsia="en-GB"/>
              </w:rPr>
            </w:pPr>
            <w:r w:rsidRPr="00613055">
              <w:rPr>
                <w:rFonts w:ascii="Avenir Next LT Pro" w:eastAsia="Times New Roman" w:hAnsi="Avenir Next LT Pro" w:cs="Times New Roman"/>
                <w:bCs/>
                <w:sz w:val="18"/>
                <w:szCs w:val="18"/>
                <w:lang w:eastAsia="en-GB"/>
              </w:rPr>
              <w:t xml:space="preserve">Impact Statement </w:t>
            </w:r>
          </w:p>
          <w:p w14:paraId="5DD6424C" w14:textId="77777777" w:rsidR="00C01223" w:rsidRPr="00613055" w:rsidRDefault="00C01223" w:rsidP="00384900">
            <w:pPr>
              <w:spacing w:before="40" w:after="40" w:line="240" w:lineRule="auto"/>
              <w:rPr>
                <w:rFonts w:ascii="Avenir Next LT Pro" w:eastAsia="Times New Roman" w:hAnsi="Avenir Next LT Pro" w:cs="Times New Roman"/>
                <w:bCs/>
                <w:sz w:val="20"/>
                <w:szCs w:val="20"/>
                <w:lang w:eastAsia="en-GB"/>
              </w:rPr>
            </w:pPr>
          </w:p>
        </w:tc>
        <w:tc>
          <w:tcPr>
            <w:tcW w:w="6946" w:type="dxa"/>
            <w:vAlign w:val="bottom"/>
          </w:tcPr>
          <w:p w14:paraId="4F72AB03" w14:textId="77777777" w:rsidR="00382ECB" w:rsidRDefault="00382ECB" w:rsidP="00613055">
            <w:pPr>
              <w:pStyle w:val="NoSpacing"/>
              <w:rPr>
                <w:rFonts w:ascii="Avenir Next LT Pro" w:hAnsi="Avenir Next LT Pro"/>
                <w:sz w:val="20"/>
                <w:szCs w:val="20"/>
              </w:rPr>
            </w:pPr>
          </w:p>
          <w:p w14:paraId="4F3A20E1" w14:textId="67F6E28C" w:rsidR="00C01223" w:rsidRDefault="00C728D5" w:rsidP="00613055">
            <w:pPr>
              <w:pStyle w:val="NoSpacing"/>
              <w:rPr>
                <w:rFonts w:ascii="Avenir Next LT Pro" w:hAnsi="Avenir Next LT Pro"/>
                <w:sz w:val="20"/>
                <w:szCs w:val="20"/>
              </w:rPr>
            </w:pPr>
            <w:r w:rsidRPr="00382ECB">
              <w:rPr>
                <w:rFonts w:ascii="Avenir Next LT Pro" w:hAnsi="Avenir Next LT Pro"/>
                <w:sz w:val="20"/>
                <w:szCs w:val="20"/>
              </w:rPr>
              <w:t xml:space="preserve">This is </w:t>
            </w:r>
            <w:r w:rsidR="00382ECB">
              <w:rPr>
                <w:rFonts w:ascii="Avenir Next LT Pro" w:hAnsi="Avenir Next LT Pro"/>
                <w:sz w:val="20"/>
                <w:szCs w:val="20"/>
              </w:rPr>
              <w:t>a</w:t>
            </w:r>
            <w:r w:rsidR="0054020F">
              <w:rPr>
                <w:rFonts w:ascii="Avenir Next LT Pro" w:hAnsi="Avenir Next LT Pro"/>
                <w:sz w:val="20"/>
                <w:szCs w:val="20"/>
              </w:rPr>
              <w:t xml:space="preserve"> senior </w:t>
            </w:r>
            <w:r w:rsidR="00883936" w:rsidRPr="00382ECB">
              <w:rPr>
                <w:rFonts w:ascii="Avenir Next LT Pro" w:hAnsi="Avenir Next LT Pro"/>
                <w:sz w:val="20"/>
                <w:szCs w:val="20"/>
              </w:rPr>
              <w:t xml:space="preserve">consultant role </w:t>
            </w:r>
            <w:r w:rsidR="00A75D3B" w:rsidRPr="00382ECB">
              <w:rPr>
                <w:rFonts w:ascii="Avenir Next LT Pro" w:hAnsi="Avenir Next LT Pro"/>
                <w:sz w:val="20"/>
                <w:szCs w:val="20"/>
              </w:rPr>
              <w:t xml:space="preserve">in a market leading </w:t>
            </w:r>
            <w:r w:rsidR="00382ECB" w:rsidRPr="00382ECB">
              <w:rPr>
                <w:rFonts w:ascii="Avenir Next LT Pro" w:hAnsi="Avenir Next LT Pro"/>
                <w:sz w:val="20"/>
                <w:szCs w:val="20"/>
              </w:rPr>
              <w:t>farm consultancy business.</w:t>
            </w:r>
            <w:r w:rsidR="00A75D3B" w:rsidRPr="00382ECB">
              <w:rPr>
                <w:rFonts w:ascii="Avenir Next LT Pro" w:hAnsi="Avenir Next LT Pro"/>
                <w:sz w:val="20"/>
                <w:szCs w:val="20"/>
              </w:rPr>
              <w:t xml:space="preserve"> </w:t>
            </w:r>
            <w:r w:rsidR="00EC16D2">
              <w:rPr>
                <w:rFonts w:ascii="Avenir Next LT Pro" w:hAnsi="Avenir Next LT Pro"/>
                <w:sz w:val="20"/>
                <w:szCs w:val="20"/>
              </w:rPr>
              <w:t xml:space="preserve">You will </w:t>
            </w:r>
            <w:r w:rsidR="00B133D1">
              <w:rPr>
                <w:rFonts w:ascii="Avenir Next LT Pro" w:hAnsi="Avenir Next LT Pro"/>
                <w:sz w:val="20"/>
                <w:szCs w:val="20"/>
              </w:rPr>
              <w:t xml:space="preserve">manage, maintain and grown your own portfolio of farm clients and </w:t>
            </w:r>
            <w:r w:rsidR="005B2AB4">
              <w:rPr>
                <w:rFonts w:ascii="Avenir Next LT Pro" w:hAnsi="Avenir Next LT Pro"/>
                <w:sz w:val="20"/>
                <w:szCs w:val="20"/>
              </w:rPr>
              <w:t xml:space="preserve">provide your experience and knowledge to supporting the strategic direction and growth of Kite Consulting. </w:t>
            </w:r>
          </w:p>
          <w:p w14:paraId="6267BF97" w14:textId="6B45AE61" w:rsidR="00382ECB" w:rsidRPr="00382ECB" w:rsidRDefault="00382ECB" w:rsidP="00613055">
            <w:pPr>
              <w:pStyle w:val="NoSpacing"/>
              <w:rPr>
                <w:rFonts w:ascii="Avenir Next LT Pro" w:hAnsi="Avenir Next LT Pro"/>
                <w:sz w:val="20"/>
                <w:szCs w:val="20"/>
              </w:rPr>
            </w:pPr>
          </w:p>
        </w:tc>
      </w:tr>
      <w:tr w:rsidR="00C01223" w:rsidRPr="00613055" w14:paraId="75B073A2" w14:textId="77777777" w:rsidTr="00B60E62">
        <w:tc>
          <w:tcPr>
            <w:tcW w:w="2694" w:type="dxa"/>
            <w:shd w:val="clear" w:color="auto" w:fill="F2F2F2" w:themeFill="background1" w:themeFillShade="F2"/>
          </w:tcPr>
          <w:p w14:paraId="1C7E4F36" w14:textId="77777777" w:rsidR="00C01223" w:rsidRPr="00613055" w:rsidRDefault="00C01223" w:rsidP="00384900">
            <w:pPr>
              <w:spacing w:before="40" w:after="40" w:line="240" w:lineRule="auto"/>
              <w:rPr>
                <w:rFonts w:ascii="Avenir Next LT Pro" w:eastAsia="Times New Roman" w:hAnsi="Avenir Next LT Pro" w:cs="Times New Roman"/>
                <w:bCs/>
                <w:sz w:val="20"/>
                <w:szCs w:val="20"/>
                <w:lang w:eastAsia="en-GB"/>
              </w:rPr>
            </w:pPr>
          </w:p>
          <w:p w14:paraId="34B18C2E" w14:textId="77777777" w:rsidR="00C01223" w:rsidRPr="00613055" w:rsidRDefault="00C01223" w:rsidP="00384900">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Key Responsibilities</w:t>
            </w:r>
          </w:p>
          <w:p w14:paraId="1A5B9814" w14:textId="77777777" w:rsidR="00C01223" w:rsidRPr="00613055" w:rsidRDefault="00C01223" w:rsidP="00384900">
            <w:pPr>
              <w:spacing w:before="40" w:after="40" w:line="240" w:lineRule="auto"/>
              <w:rPr>
                <w:rFonts w:ascii="Avenir Next LT Pro" w:eastAsia="Times New Roman" w:hAnsi="Avenir Next LT Pro" w:cs="Times New Roman"/>
                <w:bCs/>
                <w:sz w:val="20"/>
                <w:szCs w:val="20"/>
                <w:lang w:eastAsia="en-GB"/>
              </w:rPr>
            </w:pPr>
          </w:p>
        </w:tc>
        <w:tc>
          <w:tcPr>
            <w:tcW w:w="6946" w:type="dxa"/>
            <w:vAlign w:val="bottom"/>
          </w:tcPr>
          <w:p w14:paraId="46E6092A" w14:textId="77777777" w:rsidR="00C01223" w:rsidRPr="00613055" w:rsidRDefault="00C01223" w:rsidP="00384900">
            <w:pPr>
              <w:spacing w:before="40" w:after="40"/>
              <w:contextualSpacing/>
              <w:rPr>
                <w:rFonts w:ascii="Avenir Next LT Pro" w:hAnsi="Avenir Next LT Pro"/>
                <w:sz w:val="20"/>
                <w:szCs w:val="20"/>
              </w:rPr>
            </w:pPr>
          </w:p>
          <w:p w14:paraId="01FA5831" w14:textId="6B37D713" w:rsidR="00C01223" w:rsidRPr="00B55919" w:rsidRDefault="008A16DA" w:rsidP="00C92DAC">
            <w:pPr>
              <w:pStyle w:val="ListParagraph"/>
              <w:numPr>
                <w:ilvl w:val="0"/>
                <w:numId w:val="38"/>
              </w:numPr>
              <w:spacing w:before="40" w:after="40"/>
              <w:contextualSpacing/>
              <w:rPr>
                <w:rFonts w:ascii="Avenir Next LT Pro" w:hAnsi="Avenir Next LT Pro"/>
                <w:sz w:val="20"/>
                <w:szCs w:val="20"/>
              </w:rPr>
            </w:pPr>
            <w:r>
              <w:rPr>
                <w:rFonts w:ascii="Avenir Next LT Pro" w:eastAsia="Times New Roman" w:hAnsi="Avenir Next LT Pro"/>
                <w:sz w:val="20"/>
                <w:szCs w:val="20"/>
              </w:rPr>
              <w:t>O</w:t>
            </w:r>
            <w:r w:rsidR="00736209" w:rsidRPr="00C92DAC">
              <w:rPr>
                <w:rFonts w:ascii="Avenir Next LT Pro" w:eastAsia="Times New Roman" w:hAnsi="Avenir Next LT Pro"/>
                <w:sz w:val="20"/>
                <w:szCs w:val="20"/>
              </w:rPr>
              <w:t>ffe</w:t>
            </w:r>
            <w:r w:rsidR="00C92DAC">
              <w:rPr>
                <w:rFonts w:ascii="Avenir Next LT Pro" w:eastAsia="Times New Roman" w:hAnsi="Avenir Next LT Pro"/>
                <w:sz w:val="20"/>
                <w:szCs w:val="20"/>
              </w:rPr>
              <w:t>r</w:t>
            </w:r>
            <w:r w:rsidR="00736209" w:rsidRPr="00C92DAC">
              <w:rPr>
                <w:rFonts w:ascii="Avenir Next LT Pro" w:eastAsia="Times New Roman" w:hAnsi="Avenir Next LT Pro"/>
                <w:sz w:val="20"/>
                <w:szCs w:val="20"/>
              </w:rPr>
              <w:t xml:space="preserve"> expert advice on nutritional, technical, and business issues</w:t>
            </w:r>
            <w:r w:rsidR="00C92DAC">
              <w:rPr>
                <w:rFonts w:ascii="Avenir Next LT Pro" w:eastAsia="Times New Roman" w:hAnsi="Avenir Next LT Pro"/>
                <w:sz w:val="20"/>
                <w:szCs w:val="20"/>
              </w:rPr>
              <w:t xml:space="preserve"> to our clients</w:t>
            </w:r>
            <w:r w:rsidR="00780FE9">
              <w:rPr>
                <w:rFonts w:ascii="Avenir Next LT Pro" w:eastAsia="Times New Roman" w:hAnsi="Avenir Next LT Pro"/>
                <w:sz w:val="20"/>
                <w:szCs w:val="20"/>
              </w:rPr>
              <w:t>,</w:t>
            </w:r>
            <w:r w:rsidR="00780FE9" w:rsidRPr="00D80962">
              <w:rPr>
                <w:rFonts w:ascii="Avenir Next LT Pro" w:eastAsia="Times New Roman" w:hAnsi="Avenir Next LT Pro"/>
                <w:sz w:val="20"/>
                <w:szCs w:val="20"/>
              </w:rPr>
              <w:t xml:space="preserve"> </w:t>
            </w:r>
            <w:r w:rsidR="00780FE9" w:rsidRPr="00D80962">
              <w:rPr>
                <w:rFonts w:ascii="Avenir Next LT Pro" w:eastAsia="Times New Roman" w:hAnsi="Avenir Next LT Pro"/>
                <w:sz w:val="20"/>
                <w:szCs w:val="20"/>
              </w:rPr>
              <w:t>enhancing the quality and effectiveness of the services offered, ensuring long-term client satisfaction and the expansion of the business.</w:t>
            </w:r>
          </w:p>
          <w:p w14:paraId="6050830E" w14:textId="77777777" w:rsidR="00B55919" w:rsidRPr="00C92DAC" w:rsidRDefault="00B55919" w:rsidP="00B55919">
            <w:pPr>
              <w:pStyle w:val="ListParagraph"/>
              <w:spacing w:before="40" w:after="40"/>
              <w:contextualSpacing/>
              <w:rPr>
                <w:rFonts w:ascii="Avenir Next LT Pro" w:hAnsi="Avenir Next LT Pro"/>
                <w:sz w:val="20"/>
                <w:szCs w:val="20"/>
              </w:rPr>
            </w:pPr>
          </w:p>
          <w:p w14:paraId="5989C413" w14:textId="695A2E07" w:rsidR="00B55919" w:rsidRDefault="00B55919" w:rsidP="00B55919">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enir Next LT Pro" w:eastAsia="Arial" w:hAnsi="Avenir Next LT Pro" w:cs="Arial"/>
                <w:sz w:val="20"/>
                <w:szCs w:val="20"/>
              </w:rPr>
            </w:pPr>
            <w:r>
              <w:rPr>
                <w:rFonts w:ascii="Avenir Next LT Pro" w:eastAsia="Times New Roman" w:hAnsi="Avenir Next LT Pro"/>
                <w:sz w:val="20"/>
                <w:szCs w:val="20"/>
              </w:rPr>
              <w:t>Work</w:t>
            </w:r>
            <w:r w:rsidR="00F16C4F" w:rsidRPr="009726CA">
              <w:rPr>
                <w:rFonts w:ascii="Avenir Next LT Pro" w:eastAsia="Arial" w:hAnsi="Avenir Next LT Pro" w:cs="Arial"/>
                <w:sz w:val="20"/>
                <w:szCs w:val="20"/>
              </w:rPr>
              <w:t xml:space="preserve"> closely with farmers to maximise the potential of their business focusing on profit per cow and returns on investment. </w:t>
            </w:r>
          </w:p>
          <w:p w14:paraId="1533EF49" w14:textId="77777777" w:rsidR="00B55919" w:rsidRPr="00B55919" w:rsidRDefault="00B55919" w:rsidP="00B55919">
            <w:pPr>
              <w:pStyle w:val="ListParagraph"/>
              <w:rPr>
                <w:rFonts w:ascii="Avenir Next LT Pro" w:eastAsia="Arial" w:hAnsi="Avenir Next LT Pro" w:cs="Arial"/>
                <w:sz w:val="20"/>
                <w:szCs w:val="20"/>
              </w:rPr>
            </w:pPr>
          </w:p>
          <w:p w14:paraId="47B7DD03" w14:textId="314484FB" w:rsidR="00F16C4F" w:rsidRDefault="00F16C4F" w:rsidP="00B55919">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enir Next LT Pro" w:eastAsia="Arial" w:hAnsi="Avenir Next LT Pro" w:cs="Arial"/>
                <w:sz w:val="20"/>
                <w:szCs w:val="20"/>
              </w:rPr>
            </w:pPr>
            <w:r w:rsidRPr="009726CA">
              <w:rPr>
                <w:rFonts w:ascii="Avenir Next LT Pro" w:eastAsia="Arial" w:hAnsi="Avenir Next LT Pro" w:cs="Arial"/>
                <w:sz w:val="20"/>
                <w:szCs w:val="20"/>
              </w:rPr>
              <w:t xml:space="preserve">This role will </w:t>
            </w:r>
            <w:r>
              <w:rPr>
                <w:rFonts w:ascii="Avenir Next LT Pro" w:eastAsia="Arial" w:hAnsi="Avenir Next LT Pro" w:cs="Arial"/>
                <w:sz w:val="20"/>
                <w:szCs w:val="20"/>
              </w:rPr>
              <w:t xml:space="preserve">be responsible for </w:t>
            </w:r>
            <w:r w:rsidR="0007792A">
              <w:rPr>
                <w:rFonts w:ascii="Avenir Next LT Pro" w:eastAsia="Arial" w:hAnsi="Avenir Next LT Pro" w:cs="Arial"/>
                <w:sz w:val="20"/>
                <w:szCs w:val="20"/>
              </w:rPr>
              <w:t>maintaining</w:t>
            </w:r>
            <w:r w:rsidR="0007792A">
              <w:rPr>
                <w:rFonts w:ascii="Avenir Next LT Pro" w:eastAsia="Arial" w:hAnsi="Avenir Next LT Pro" w:cs="Arial"/>
                <w:sz w:val="20"/>
                <w:szCs w:val="20"/>
              </w:rPr>
              <w:t xml:space="preserve"> and </w:t>
            </w:r>
            <w:r w:rsidR="0007792A">
              <w:rPr>
                <w:rFonts w:ascii="Avenir Next LT Pro" w:eastAsia="Arial" w:hAnsi="Avenir Next LT Pro" w:cs="Arial"/>
                <w:sz w:val="20"/>
                <w:szCs w:val="20"/>
              </w:rPr>
              <w:t xml:space="preserve">growing </w:t>
            </w:r>
            <w:r>
              <w:rPr>
                <w:rFonts w:ascii="Avenir Next LT Pro" w:eastAsia="Arial" w:hAnsi="Avenir Next LT Pro" w:cs="Arial"/>
                <w:sz w:val="20"/>
                <w:szCs w:val="20"/>
              </w:rPr>
              <w:t xml:space="preserve">a client </w:t>
            </w:r>
            <w:r w:rsidR="00780FE9">
              <w:rPr>
                <w:rFonts w:ascii="Avenir Next LT Pro" w:eastAsia="Arial" w:hAnsi="Avenir Next LT Pro" w:cs="Arial"/>
                <w:sz w:val="20"/>
                <w:szCs w:val="20"/>
              </w:rPr>
              <w:t xml:space="preserve">portfolio </w:t>
            </w:r>
            <w:r>
              <w:rPr>
                <w:rFonts w:ascii="Avenir Next LT Pro" w:eastAsia="Arial" w:hAnsi="Avenir Next LT Pro" w:cs="Arial"/>
                <w:sz w:val="20"/>
                <w:szCs w:val="20"/>
              </w:rPr>
              <w:t xml:space="preserve">and </w:t>
            </w:r>
            <w:r w:rsidRPr="009726CA">
              <w:rPr>
                <w:rFonts w:ascii="Avenir Next LT Pro" w:eastAsia="Arial" w:hAnsi="Avenir Next LT Pro" w:cs="Arial"/>
                <w:sz w:val="20"/>
                <w:szCs w:val="20"/>
              </w:rPr>
              <w:t>develop</w:t>
            </w:r>
            <w:r>
              <w:rPr>
                <w:rFonts w:ascii="Avenir Next LT Pro" w:eastAsia="Arial" w:hAnsi="Avenir Next LT Pro" w:cs="Arial"/>
                <w:sz w:val="20"/>
                <w:szCs w:val="20"/>
              </w:rPr>
              <w:t>ing</w:t>
            </w:r>
            <w:r w:rsidRPr="009726CA">
              <w:rPr>
                <w:rFonts w:ascii="Avenir Next LT Pro" w:eastAsia="Arial" w:hAnsi="Avenir Next LT Pro" w:cs="Arial"/>
                <w:sz w:val="20"/>
                <w:szCs w:val="20"/>
              </w:rPr>
              <w:t xml:space="preserve"> high value and </w:t>
            </w:r>
            <w:proofErr w:type="gramStart"/>
            <w:r w:rsidRPr="009726CA">
              <w:rPr>
                <w:rFonts w:ascii="Avenir Next LT Pro" w:eastAsia="Arial" w:hAnsi="Avenir Next LT Pro" w:cs="Arial"/>
                <w:sz w:val="20"/>
                <w:szCs w:val="20"/>
              </w:rPr>
              <w:t>long term</w:t>
            </w:r>
            <w:proofErr w:type="gramEnd"/>
            <w:r w:rsidRPr="009726CA">
              <w:rPr>
                <w:rFonts w:ascii="Avenir Next LT Pro" w:eastAsia="Arial" w:hAnsi="Avenir Next LT Pro" w:cs="Arial"/>
                <w:sz w:val="20"/>
                <w:szCs w:val="20"/>
              </w:rPr>
              <w:t xml:space="preserve"> relationships with clients</w:t>
            </w:r>
            <w:r>
              <w:rPr>
                <w:rFonts w:ascii="Avenir Next LT Pro" w:eastAsia="Arial" w:hAnsi="Avenir Next LT Pro" w:cs="Arial"/>
                <w:sz w:val="20"/>
                <w:szCs w:val="20"/>
              </w:rPr>
              <w:t>.</w:t>
            </w:r>
          </w:p>
          <w:p w14:paraId="63B5FCA9" w14:textId="77777777" w:rsidR="0007792A" w:rsidRPr="0007792A" w:rsidRDefault="0007792A" w:rsidP="0007792A">
            <w:pPr>
              <w:pStyle w:val="ListParagraph"/>
              <w:rPr>
                <w:rFonts w:ascii="Avenir Next LT Pro" w:eastAsia="Arial" w:hAnsi="Avenir Next LT Pro" w:cs="Arial"/>
                <w:sz w:val="20"/>
                <w:szCs w:val="20"/>
              </w:rPr>
            </w:pPr>
          </w:p>
          <w:p w14:paraId="18E6FB2A" w14:textId="77777777" w:rsidR="00D80962" w:rsidRPr="00D80962" w:rsidRDefault="00D80962" w:rsidP="00D80962">
            <w:pPr>
              <w:pStyle w:val="ListParagraph"/>
              <w:rPr>
                <w:rFonts w:ascii="Avenir Next LT Pro" w:eastAsia="Times New Roman" w:hAnsi="Avenir Next LT Pro"/>
                <w:sz w:val="20"/>
                <w:szCs w:val="20"/>
              </w:rPr>
            </w:pPr>
          </w:p>
          <w:p w14:paraId="1C20761F" w14:textId="77777777" w:rsidR="00E71364" w:rsidRDefault="00E71364" w:rsidP="00D80962">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enir Next LT Pro" w:eastAsia="Times New Roman" w:hAnsi="Avenir Next LT Pro"/>
                <w:sz w:val="20"/>
                <w:szCs w:val="20"/>
              </w:rPr>
            </w:pPr>
            <w:r w:rsidRPr="00D80962">
              <w:rPr>
                <w:rFonts w:ascii="Avenir Next LT Pro" w:eastAsia="Times New Roman" w:hAnsi="Avenir Next LT Pro"/>
                <w:sz w:val="20"/>
                <w:szCs w:val="20"/>
              </w:rPr>
              <w:t>Client Relationship Management:</w:t>
            </w:r>
          </w:p>
          <w:p w14:paraId="02F15557" w14:textId="77777777" w:rsidR="00780FE9" w:rsidRPr="00D80962" w:rsidRDefault="00780FE9" w:rsidP="00780FE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enir Next LT Pro" w:eastAsia="Times New Roman" w:hAnsi="Avenir Next LT Pro"/>
                <w:sz w:val="20"/>
                <w:szCs w:val="20"/>
              </w:rPr>
            </w:pPr>
          </w:p>
          <w:p w14:paraId="24604187" w14:textId="77777777" w:rsidR="00E71364" w:rsidRPr="00CF7C43" w:rsidRDefault="00E71364" w:rsidP="00AC395E">
            <w:pPr>
              <w:numPr>
                <w:ilvl w:val="1"/>
                <w:numId w:val="35"/>
              </w:numPr>
              <w:rPr>
                <w:rFonts w:ascii="Avenir Next LT Pro" w:eastAsia="Times New Roman" w:hAnsi="Avenir Next LT Pro" w:cs="Times New Roman"/>
                <w:sz w:val="20"/>
                <w:szCs w:val="20"/>
                <w:lang w:eastAsia="en-GB"/>
              </w:rPr>
            </w:pPr>
            <w:r w:rsidRPr="00CF7C43">
              <w:rPr>
                <w:rFonts w:ascii="Avenir Next LT Pro" w:eastAsia="Times New Roman" w:hAnsi="Avenir Next LT Pro" w:cs="Times New Roman"/>
                <w:sz w:val="20"/>
                <w:szCs w:val="20"/>
                <w:lang w:eastAsia="en-GB"/>
              </w:rPr>
              <w:t>Build and maintain strong relationships with clients in the dairy industry, understanding their needs and challenges.</w:t>
            </w:r>
          </w:p>
          <w:p w14:paraId="1BBEAFB6" w14:textId="77777777" w:rsidR="00E71364" w:rsidRPr="00CF7C43" w:rsidRDefault="00E71364" w:rsidP="00AC395E">
            <w:pPr>
              <w:numPr>
                <w:ilvl w:val="1"/>
                <w:numId w:val="35"/>
              </w:numPr>
              <w:rPr>
                <w:rFonts w:ascii="Avenir Next LT Pro" w:eastAsia="Times New Roman" w:hAnsi="Avenir Next LT Pro" w:cs="Times New Roman"/>
                <w:sz w:val="20"/>
                <w:szCs w:val="20"/>
                <w:lang w:eastAsia="en-GB"/>
              </w:rPr>
            </w:pPr>
            <w:r w:rsidRPr="00CF7C43">
              <w:rPr>
                <w:rFonts w:ascii="Avenir Next LT Pro" w:eastAsia="Times New Roman" w:hAnsi="Avenir Next LT Pro" w:cs="Times New Roman"/>
                <w:sz w:val="20"/>
                <w:szCs w:val="20"/>
                <w:lang w:eastAsia="en-GB"/>
              </w:rPr>
              <w:t>Serve as the main point of contact for clients, ensuring clear communication and satisfaction throughout consulting projects.</w:t>
            </w:r>
          </w:p>
          <w:p w14:paraId="7089E668" w14:textId="77777777" w:rsidR="002834DB" w:rsidRDefault="00E71364" w:rsidP="002834DB">
            <w:pPr>
              <w:numPr>
                <w:ilvl w:val="1"/>
                <w:numId w:val="35"/>
              </w:numPr>
              <w:rPr>
                <w:rFonts w:ascii="Avenir Next LT Pro" w:eastAsia="Times New Roman" w:hAnsi="Avenir Next LT Pro" w:cs="Times New Roman"/>
                <w:sz w:val="20"/>
                <w:szCs w:val="20"/>
                <w:lang w:eastAsia="en-GB"/>
              </w:rPr>
            </w:pPr>
            <w:r w:rsidRPr="00CF7C43">
              <w:rPr>
                <w:rFonts w:ascii="Avenir Next LT Pro" w:eastAsia="Times New Roman" w:hAnsi="Avenir Next LT Pro" w:cs="Times New Roman"/>
                <w:sz w:val="20"/>
                <w:szCs w:val="20"/>
                <w:lang w:eastAsia="en-GB"/>
              </w:rPr>
              <w:lastRenderedPageBreak/>
              <w:t>Advise clients on industry best practices, emerging trends, and innovative solutions tailored to their business needs.</w:t>
            </w:r>
          </w:p>
          <w:p w14:paraId="48C156FE" w14:textId="040C8D00" w:rsidR="00F25875" w:rsidRPr="002834DB" w:rsidRDefault="00F25875" w:rsidP="002834DB">
            <w:pPr>
              <w:numPr>
                <w:ilvl w:val="0"/>
                <w:numId w:val="35"/>
              </w:numPr>
              <w:rPr>
                <w:rFonts w:ascii="Avenir Next LT Pro" w:eastAsia="Times New Roman" w:hAnsi="Avenir Next LT Pro" w:cs="Times New Roman"/>
                <w:sz w:val="20"/>
                <w:szCs w:val="20"/>
                <w:lang w:eastAsia="en-GB"/>
              </w:rPr>
            </w:pPr>
            <w:r w:rsidRPr="002834DB">
              <w:rPr>
                <w:rFonts w:ascii="Avenir Next LT Pro" w:eastAsia="Times New Roman" w:hAnsi="Avenir Next LT Pro"/>
                <w:sz w:val="20"/>
                <w:szCs w:val="20"/>
              </w:rPr>
              <w:t>Business Development:</w:t>
            </w:r>
          </w:p>
          <w:p w14:paraId="3C331814" w14:textId="77777777" w:rsidR="00F25875" w:rsidRPr="00CF7C43" w:rsidRDefault="00F25875" w:rsidP="00AC395E">
            <w:pPr>
              <w:numPr>
                <w:ilvl w:val="1"/>
                <w:numId w:val="35"/>
              </w:numPr>
              <w:rPr>
                <w:rFonts w:ascii="Avenir Next LT Pro" w:eastAsia="Times New Roman" w:hAnsi="Avenir Next LT Pro" w:cs="Times New Roman"/>
                <w:sz w:val="20"/>
                <w:szCs w:val="20"/>
                <w:lang w:eastAsia="en-GB"/>
              </w:rPr>
            </w:pPr>
            <w:r w:rsidRPr="00CF7C43">
              <w:rPr>
                <w:rFonts w:ascii="Avenir Next LT Pro" w:eastAsia="Times New Roman" w:hAnsi="Avenir Next LT Pro" w:cs="Times New Roman"/>
                <w:sz w:val="20"/>
                <w:szCs w:val="20"/>
                <w:lang w:eastAsia="en-GB"/>
              </w:rPr>
              <w:t>Identify new business opportunities within the dairy sector and contribute to the growth of the consulting practice.</w:t>
            </w:r>
          </w:p>
          <w:p w14:paraId="0F2F8DE3" w14:textId="77777777" w:rsidR="00F25875" w:rsidRPr="00CF7C43" w:rsidRDefault="00F25875" w:rsidP="00AC395E">
            <w:pPr>
              <w:numPr>
                <w:ilvl w:val="1"/>
                <w:numId w:val="35"/>
              </w:numPr>
              <w:rPr>
                <w:rFonts w:ascii="Avenir Next LT Pro" w:eastAsia="Times New Roman" w:hAnsi="Avenir Next LT Pro" w:cs="Times New Roman"/>
                <w:sz w:val="20"/>
                <w:szCs w:val="20"/>
                <w:lang w:eastAsia="en-GB"/>
              </w:rPr>
            </w:pPr>
            <w:r w:rsidRPr="00CF7C43">
              <w:rPr>
                <w:rFonts w:ascii="Avenir Next LT Pro" w:eastAsia="Times New Roman" w:hAnsi="Avenir Next LT Pro" w:cs="Times New Roman"/>
                <w:sz w:val="20"/>
                <w:szCs w:val="20"/>
                <w:lang w:eastAsia="en-GB"/>
              </w:rPr>
              <w:t>Prepare proposals, presentations, and deliver pitches to potential clients.</w:t>
            </w:r>
          </w:p>
          <w:p w14:paraId="2E62F00B" w14:textId="77777777" w:rsidR="00F25875" w:rsidRPr="00CF7C43" w:rsidRDefault="00F25875" w:rsidP="00AC395E">
            <w:pPr>
              <w:numPr>
                <w:ilvl w:val="1"/>
                <w:numId w:val="35"/>
              </w:numPr>
              <w:rPr>
                <w:rFonts w:ascii="Avenir Next LT Pro" w:eastAsia="Times New Roman" w:hAnsi="Avenir Next LT Pro" w:cs="Times New Roman"/>
                <w:sz w:val="20"/>
                <w:szCs w:val="20"/>
                <w:lang w:eastAsia="en-GB"/>
              </w:rPr>
            </w:pPr>
            <w:r w:rsidRPr="00CF7C43">
              <w:rPr>
                <w:rFonts w:ascii="Avenir Next LT Pro" w:eastAsia="Times New Roman" w:hAnsi="Avenir Next LT Pro" w:cs="Times New Roman"/>
                <w:sz w:val="20"/>
                <w:szCs w:val="20"/>
                <w:lang w:eastAsia="en-GB"/>
              </w:rPr>
              <w:t>Support the development of marketing and business strategies to increase the firm’s visibility and market share.</w:t>
            </w:r>
          </w:p>
          <w:p w14:paraId="11DA5AA8" w14:textId="77777777" w:rsidR="00255C6C" w:rsidRDefault="00255C6C" w:rsidP="00085EFC">
            <w:pPr>
              <w:pStyle w:val="ListParagraph"/>
              <w:numPr>
                <w:ilvl w:val="0"/>
                <w:numId w:val="39"/>
              </w:numPr>
              <w:rPr>
                <w:rFonts w:ascii="Avenir Next LT Pro" w:eastAsia="Times New Roman" w:hAnsi="Avenir Next LT Pro"/>
                <w:sz w:val="20"/>
                <w:szCs w:val="20"/>
              </w:rPr>
            </w:pPr>
            <w:r w:rsidRPr="00085EFC">
              <w:rPr>
                <w:rFonts w:ascii="Avenir Next LT Pro" w:eastAsia="Times New Roman" w:hAnsi="Avenir Next LT Pro"/>
                <w:sz w:val="20"/>
                <w:szCs w:val="20"/>
              </w:rPr>
              <w:t>Risk Management and Problem Solving:</w:t>
            </w:r>
          </w:p>
          <w:p w14:paraId="16F0A4AD" w14:textId="77777777" w:rsidR="00085EFC" w:rsidRPr="00085EFC" w:rsidRDefault="00085EFC" w:rsidP="00085EFC">
            <w:pPr>
              <w:pStyle w:val="ListParagraph"/>
              <w:rPr>
                <w:rFonts w:ascii="Avenir Next LT Pro" w:eastAsia="Times New Roman" w:hAnsi="Avenir Next LT Pro"/>
                <w:sz w:val="20"/>
                <w:szCs w:val="20"/>
              </w:rPr>
            </w:pPr>
          </w:p>
          <w:p w14:paraId="00D48972" w14:textId="77777777" w:rsidR="00255C6C" w:rsidRPr="00CF7C43" w:rsidRDefault="00255C6C" w:rsidP="00AC395E">
            <w:pPr>
              <w:numPr>
                <w:ilvl w:val="1"/>
                <w:numId w:val="35"/>
              </w:numPr>
              <w:rPr>
                <w:rFonts w:ascii="Avenir Next LT Pro" w:eastAsia="Times New Roman" w:hAnsi="Avenir Next LT Pro" w:cs="Times New Roman"/>
                <w:sz w:val="20"/>
                <w:szCs w:val="20"/>
                <w:lang w:eastAsia="en-GB"/>
              </w:rPr>
            </w:pPr>
            <w:r w:rsidRPr="00CF7C43">
              <w:rPr>
                <w:rFonts w:ascii="Avenir Next LT Pro" w:eastAsia="Times New Roman" w:hAnsi="Avenir Next LT Pro" w:cs="Times New Roman"/>
                <w:sz w:val="20"/>
                <w:szCs w:val="20"/>
                <w:lang w:eastAsia="en-GB"/>
              </w:rPr>
              <w:t>Identify potential risks to delivery and develop contingency plans to mitigate those risks.</w:t>
            </w:r>
          </w:p>
          <w:p w14:paraId="74A9868B" w14:textId="77777777" w:rsidR="00255C6C" w:rsidRPr="00CF7C43" w:rsidRDefault="00255C6C" w:rsidP="00AC395E">
            <w:pPr>
              <w:numPr>
                <w:ilvl w:val="1"/>
                <w:numId w:val="35"/>
              </w:numPr>
              <w:rPr>
                <w:rFonts w:ascii="Avenir Next LT Pro" w:eastAsia="Times New Roman" w:hAnsi="Avenir Next LT Pro" w:cs="Times New Roman"/>
                <w:sz w:val="20"/>
                <w:szCs w:val="20"/>
                <w:lang w:eastAsia="en-GB"/>
              </w:rPr>
            </w:pPr>
            <w:r w:rsidRPr="00CF7C43">
              <w:rPr>
                <w:rFonts w:ascii="Avenir Next LT Pro" w:eastAsia="Times New Roman" w:hAnsi="Avenir Next LT Pro" w:cs="Times New Roman"/>
                <w:sz w:val="20"/>
                <w:szCs w:val="20"/>
                <w:lang w:eastAsia="en-GB"/>
              </w:rPr>
              <w:t>Troubleshoot and resolve issues or challenges that arise during the lifecycle.</w:t>
            </w:r>
          </w:p>
          <w:p w14:paraId="45AA2DE3" w14:textId="77777777" w:rsidR="006F1848" w:rsidRPr="00CF7C43" w:rsidRDefault="006F1848" w:rsidP="00AC395E">
            <w:pPr>
              <w:numPr>
                <w:ilvl w:val="1"/>
                <w:numId w:val="35"/>
              </w:numPr>
              <w:rPr>
                <w:rFonts w:ascii="Avenir Next LT Pro" w:eastAsia="Times New Roman" w:hAnsi="Avenir Next LT Pro" w:cs="Times New Roman"/>
                <w:sz w:val="20"/>
                <w:szCs w:val="20"/>
                <w:lang w:eastAsia="en-GB"/>
              </w:rPr>
            </w:pPr>
            <w:r w:rsidRPr="00CF7C43">
              <w:rPr>
                <w:rFonts w:ascii="Avenir Next LT Pro" w:eastAsia="Times New Roman" w:hAnsi="Avenir Next LT Pro" w:cs="Times New Roman"/>
                <w:sz w:val="20"/>
                <w:szCs w:val="20"/>
                <w:lang w:eastAsia="en-GB"/>
              </w:rPr>
              <w:t>Identify potential risks to delivery and develop contingency plans to mitigate those risks.</w:t>
            </w:r>
          </w:p>
          <w:p w14:paraId="2CAF4551" w14:textId="77777777" w:rsidR="006F1848" w:rsidRPr="00CF7C43" w:rsidRDefault="006F1848" w:rsidP="00AC395E">
            <w:pPr>
              <w:numPr>
                <w:ilvl w:val="1"/>
                <w:numId w:val="35"/>
              </w:numPr>
              <w:rPr>
                <w:rFonts w:ascii="Avenir Next LT Pro" w:eastAsia="Times New Roman" w:hAnsi="Avenir Next LT Pro" w:cs="Times New Roman"/>
                <w:sz w:val="20"/>
                <w:szCs w:val="20"/>
                <w:lang w:eastAsia="en-GB"/>
              </w:rPr>
            </w:pPr>
            <w:r w:rsidRPr="00CF7C43">
              <w:rPr>
                <w:rFonts w:ascii="Avenir Next LT Pro" w:eastAsia="Times New Roman" w:hAnsi="Avenir Next LT Pro" w:cs="Times New Roman"/>
                <w:sz w:val="20"/>
                <w:szCs w:val="20"/>
                <w:lang w:eastAsia="en-GB"/>
              </w:rPr>
              <w:t>Troubleshoot and resolve issues or challenges that arise during the lifecycle.</w:t>
            </w:r>
          </w:p>
          <w:p w14:paraId="5B0304D3" w14:textId="77777777" w:rsidR="006F1848" w:rsidRDefault="006F1848" w:rsidP="005F53EC">
            <w:pPr>
              <w:pStyle w:val="ListParagraph"/>
              <w:numPr>
                <w:ilvl w:val="0"/>
                <w:numId w:val="39"/>
              </w:numPr>
              <w:rPr>
                <w:rFonts w:ascii="Avenir Next LT Pro" w:eastAsia="Times New Roman" w:hAnsi="Avenir Next LT Pro"/>
                <w:sz w:val="20"/>
                <w:szCs w:val="20"/>
              </w:rPr>
            </w:pPr>
            <w:r w:rsidRPr="005F53EC">
              <w:rPr>
                <w:rFonts w:ascii="Avenir Next LT Pro" w:eastAsia="Times New Roman" w:hAnsi="Avenir Next LT Pro"/>
                <w:sz w:val="20"/>
                <w:szCs w:val="20"/>
              </w:rPr>
              <w:t>Thought Leadership &amp; Industry Expertise:</w:t>
            </w:r>
          </w:p>
          <w:p w14:paraId="4A092CA6" w14:textId="77777777" w:rsidR="005F53EC" w:rsidRPr="005F53EC" w:rsidRDefault="005F53EC" w:rsidP="005F53EC">
            <w:pPr>
              <w:pStyle w:val="ListParagraph"/>
              <w:rPr>
                <w:rFonts w:ascii="Avenir Next LT Pro" w:eastAsia="Times New Roman" w:hAnsi="Avenir Next LT Pro"/>
                <w:sz w:val="20"/>
                <w:szCs w:val="20"/>
              </w:rPr>
            </w:pPr>
          </w:p>
          <w:p w14:paraId="1DDCE8AC" w14:textId="77777777" w:rsidR="006F1848" w:rsidRPr="00CF7C43" w:rsidRDefault="006F1848" w:rsidP="00AC395E">
            <w:pPr>
              <w:numPr>
                <w:ilvl w:val="1"/>
                <w:numId w:val="35"/>
              </w:numPr>
              <w:rPr>
                <w:rFonts w:ascii="Avenir Next LT Pro" w:eastAsia="Times New Roman" w:hAnsi="Avenir Next LT Pro" w:cs="Times New Roman"/>
                <w:sz w:val="20"/>
                <w:szCs w:val="20"/>
                <w:lang w:eastAsia="en-GB"/>
              </w:rPr>
            </w:pPr>
            <w:r w:rsidRPr="00CF7C43">
              <w:rPr>
                <w:rFonts w:ascii="Avenir Next LT Pro" w:eastAsia="Times New Roman" w:hAnsi="Avenir Next LT Pro" w:cs="Times New Roman"/>
                <w:sz w:val="20"/>
                <w:szCs w:val="20"/>
                <w:lang w:eastAsia="en-GB"/>
              </w:rPr>
              <w:t>Stay updated on the latest trends, technologies, and best practices in the dairy industry.</w:t>
            </w:r>
          </w:p>
          <w:p w14:paraId="3ED6D60B" w14:textId="77777777" w:rsidR="006F1848" w:rsidRPr="00CF7C43" w:rsidRDefault="006F1848" w:rsidP="00AC395E">
            <w:pPr>
              <w:numPr>
                <w:ilvl w:val="1"/>
                <w:numId w:val="35"/>
              </w:numPr>
              <w:rPr>
                <w:rFonts w:ascii="Avenir Next LT Pro" w:eastAsia="Times New Roman" w:hAnsi="Avenir Next LT Pro" w:cs="Times New Roman"/>
                <w:sz w:val="20"/>
                <w:szCs w:val="20"/>
                <w:lang w:eastAsia="en-GB"/>
              </w:rPr>
            </w:pPr>
            <w:r w:rsidRPr="00CF7C43">
              <w:rPr>
                <w:rFonts w:ascii="Avenir Next LT Pro" w:eastAsia="Times New Roman" w:hAnsi="Avenir Next LT Pro" w:cs="Times New Roman"/>
                <w:sz w:val="20"/>
                <w:szCs w:val="20"/>
                <w:lang w:eastAsia="en-GB"/>
              </w:rPr>
              <w:t>Share insights and recommendations with clients, helping them to stay ahead of industry changes and competitive pressures.</w:t>
            </w:r>
          </w:p>
          <w:p w14:paraId="52DE2961" w14:textId="77777777" w:rsidR="006F1848" w:rsidRPr="00CF7C43" w:rsidRDefault="006F1848" w:rsidP="00AC395E">
            <w:pPr>
              <w:numPr>
                <w:ilvl w:val="1"/>
                <w:numId w:val="35"/>
              </w:numPr>
              <w:rPr>
                <w:rFonts w:ascii="Avenir Next LT Pro" w:eastAsia="Times New Roman" w:hAnsi="Avenir Next LT Pro" w:cs="Times New Roman"/>
                <w:sz w:val="20"/>
                <w:szCs w:val="20"/>
                <w:lang w:eastAsia="en-GB"/>
              </w:rPr>
            </w:pPr>
            <w:r w:rsidRPr="00CF7C43">
              <w:rPr>
                <w:rFonts w:ascii="Avenir Next LT Pro" w:eastAsia="Times New Roman" w:hAnsi="Avenir Next LT Pro" w:cs="Times New Roman"/>
                <w:sz w:val="20"/>
                <w:szCs w:val="20"/>
                <w:lang w:eastAsia="en-GB"/>
              </w:rPr>
              <w:t>Represent the firm at industry conferences, seminars, and networking events.</w:t>
            </w:r>
          </w:p>
          <w:p w14:paraId="2FE64FB9" w14:textId="77777777" w:rsidR="006F1848" w:rsidRDefault="006F1848" w:rsidP="005F53EC">
            <w:pPr>
              <w:pStyle w:val="ListParagraph"/>
              <w:numPr>
                <w:ilvl w:val="0"/>
                <w:numId w:val="39"/>
              </w:numPr>
              <w:rPr>
                <w:rFonts w:ascii="Avenir Next LT Pro" w:eastAsia="Times New Roman" w:hAnsi="Avenir Next LT Pro"/>
                <w:sz w:val="20"/>
                <w:szCs w:val="20"/>
              </w:rPr>
            </w:pPr>
            <w:r w:rsidRPr="005F53EC">
              <w:rPr>
                <w:rFonts w:ascii="Avenir Next LT Pro" w:eastAsia="Times New Roman" w:hAnsi="Avenir Next LT Pro"/>
                <w:sz w:val="20"/>
                <w:szCs w:val="20"/>
              </w:rPr>
              <w:t>Sustainability &amp; Compliance:</w:t>
            </w:r>
          </w:p>
          <w:p w14:paraId="7FE7A3AC" w14:textId="77777777" w:rsidR="005F53EC" w:rsidRPr="005F53EC" w:rsidRDefault="005F53EC" w:rsidP="005F53EC">
            <w:pPr>
              <w:pStyle w:val="ListParagraph"/>
              <w:rPr>
                <w:rFonts w:ascii="Avenir Next LT Pro" w:eastAsia="Times New Roman" w:hAnsi="Avenir Next LT Pro"/>
                <w:sz w:val="20"/>
                <w:szCs w:val="20"/>
              </w:rPr>
            </w:pPr>
          </w:p>
          <w:p w14:paraId="318D2BBF" w14:textId="77777777" w:rsidR="006F1848" w:rsidRPr="00CF7C43" w:rsidRDefault="006F1848" w:rsidP="00AC395E">
            <w:pPr>
              <w:numPr>
                <w:ilvl w:val="1"/>
                <w:numId w:val="35"/>
              </w:numPr>
              <w:rPr>
                <w:rFonts w:ascii="Avenir Next LT Pro" w:eastAsia="Times New Roman" w:hAnsi="Avenir Next LT Pro" w:cs="Times New Roman"/>
                <w:sz w:val="20"/>
                <w:szCs w:val="20"/>
                <w:lang w:eastAsia="en-GB"/>
              </w:rPr>
            </w:pPr>
            <w:r w:rsidRPr="00CF7C43">
              <w:rPr>
                <w:rFonts w:ascii="Avenir Next LT Pro" w:eastAsia="Times New Roman" w:hAnsi="Avenir Next LT Pro" w:cs="Times New Roman"/>
                <w:sz w:val="20"/>
                <w:szCs w:val="20"/>
                <w:lang w:eastAsia="en-GB"/>
              </w:rPr>
              <w:t>Advise clients on sustainability practices, environmental regulations, and food safety standards within the dairy sector.</w:t>
            </w:r>
          </w:p>
          <w:p w14:paraId="0FD4196E" w14:textId="77777777" w:rsidR="006F1848" w:rsidRPr="00F3406A" w:rsidRDefault="006F1848" w:rsidP="00AC395E">
            <w:pPr>
              <w:numPr>
                <w:ilvl w:val="1"/>
                <w:numId w:val="35"/>
              </w:numPr>
              <w:rPr>
                <w:rFonts w:ascii="Avenir Next LT Pro" w:eastAsia="Times New Roman" w:hAnsi="Avenir Next LT Pro" w:cs="Times New Roman"/>
                <w:sz w:val="20"/>
                <w:szCs w:val="20"/>
                <w:lang w:eastAsia="en-GB"/>
              </w:rPr>
            </w:pPr>
            <w:r w:rsidRPr="00CF7C43">
              <w:rPr>
                <w:rFonts w:ascii="Avenir Next LT Pro" w:eastAsia="Times New Roman" w:hAnsi="Avenir Next LT Pro" w:cs="Times New Roman"/>
                <w:sz w:val="20"/>
                <w:szCs w:val="20"/>
                <w:lang w:eastAsia="en-GB"/>
              </w:rPr>
              <w:lastRenderedPageBreak/>
              <w:t>Ensure that clients’ operations are aligned with national and international regulatory frameworks and industry certifications.</w:t>
            </w:r>
          </w:p>
          <w:p w14:paraId="39FD442F" w14:textId="77777777" w:rsidR="00570BC8" w:rsidRPr="00613055" w:rsidRDefault="00570BC8" w:rsidP="00AC395E">
            <w:pPr>
              <w:pStyle w:val="ListParagraph"/>
              <w:spacing w:before="40" w:after="40"/>
              <w:contextualSpacing/>
              <w:rPr>
                <w:rFonts w:ascii="Avenir Next LT Pro" w:hAnsi="Avenir Next LT Pro"/>
                <w:sz w:val="20"/>
                <w:szCs w:val="20"/>
              </w:rPr>
            </w:pPr>
          </w:p>
          <w:p w14:paraId="7C1611A9" w14:textId="77777777" w:rsidR="00C01223" w:rsidRPr="00613055" w:rsidRDefault="00C01223" w:rsidP="00384900">
            <w:pPr>
              <w:spacing w:before="40" w:after="40"/>
              <w:contextualSpacing/>
              <w:rPr>
                <w:rFonts w:ascii="Avenir Next LT Pro" w:hAnsi="Avenir Next LT Pro"/>
                <w:sz w:val="20"/>
                <w:szCs w:val="20"/>
              </w:rPr>
            </w:pPr>
          </w:p>
        </w:tc>
      </w:tr>
      <w:tr w:rsidR="00C01223" w:rsidRPr="00613055" w14:paraId="7FCEA2AE" w14:textId="77777777" w:rsidTr="00B60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E595B0" w14:textId="77777777" w:rsidR="00C01223" w:rsidRPr="00613055" w:rsidRDefault="00C01223" w:rsidP="00384900">
            <w:pPr>
              <w:spacing w:before="40" w:after="40"/>
              <w:rPr>
                <w:rFonts w:ascii="Avenir Next LT Pro" w:eastAsia="Times New Roman" w:hAnsi="Avenir Next LT Pro" w:cs="Times New Roman"/>
                <w:bCs/>
                <w:sz w:val="20"/>
                <w:szCs w:val="20"/>
                <w:lang w:eastAsia="en-GB"/>
              </w:rPr>
            </w:pPr>
          </w:p>
          <w:p w14:paraId="42AC6305" w14:textId="77777777" w:rsidR="00C01223" w:rsidRPr="00613055" w:rsidRDefault="00C01223" w:rsidP="00384900">
            <w:pPr>
              <w:spacing w:before="40" w:after="40"/>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Key Stakeholders</w:t>
            </w:r>
          </w:p>
          <w:p w14:paraId="6A5F87BD" w14:textId="77777777" w:rsidR="00C01223" w:rsidRPr="00613055" w:rsidRDefault="00C01223" w:rsidP="00384900">
            <w:pPr>
              <w:spacing w:before="40" w:after="40"/>
              <w:rPr>
                <w:rFonts w:ascii="Avenir Next LT Pro" w:eastAsia="Times New Roman" w:hAnsi="Avenir Next LT Pro" w:cs="Times New Roman"/>
                <w:bCs/>
                <w:sz w:val="20"/>
                <w:szCs w:val="20"/>
                <w:lang w:eastAsia="en-GB"/>
              </w:rPr>
            </w:pPr>
          </w:p>
        </w:tc>
        <w:tc>
          <w:tcPr>
            <w:tcW w:w="6946" w:type="dxa"/>
            <w:tcBorders>
              <w:top w:val="single" w:sz="4" w:space="0" w:color="auto"/>
              <w:left w:val="single" w:sz="4" w:space="0" w:color="auto"/>
              <w:bottom w:val="single" w:sz="4" w:space="0" w:color="auto"/>
              <w:right w:val="single" w:sz="4" w:space="0" w:color="auto"/>
            </w:tcBorders>
            <w:vAlign w:val="bottom"/>
          </w:tcPr>
          <w:p w14:paraId="6DE73E17" w14:textId="77777777" w:rsidR="00C01223" w:rsidRPr="00613055" w:rsidRDefault="00C01223" w:rsidP="00384900">
            <w:pPr>
              <w:spacing w:before="40" w:after="40"/>
              <w:contextualSpacing/>
              <w:rPr>
                <w:rFonts w:ascii="Avenir Next LT Pro" w:hAnsi="Avenir Next LT Pro"/>
                <w:sz w:val="20"/>
                <w:szCs w:val="20"/>
              </w:rPr>
            </w:pPr>
          </w:p>
          <w:p w14:paraId="02DD3767" w14:textId="77777777" w:rsidR="00676EB6" w:rsidRPr="000F256F" w:rsidRDefault="00676EB6" w:rsidP="00676EB6">
            <w:pPr>
              <w:numPr>
                <w:ilvl w:val="0"/>
                <w:numId w:val="35"/>
              </w:numPr>
              <w:rPr>
                <w:rFonts w:ascii="Avenir Next LT Pro" w:eastAsia="Times New Roman" w:hAnsi="Avenir Next LT Pro" w:cs="Times New Roman"/>
                <w:sz w:val="20"/>
                <w:szCs w:val="20"/>
                <w:lang w:eastAsia="en-GB"/>
              </w:rPr>
            </w:pPr>
            <w:r w:rsidRPr="000F256F">
              <w:rPr>
                <w:rFonts w:ascii="Avenir Next LT Pro" w:eastAsia="Times New Roman" w:hAnsi="Avenir Next LT Pro" w:cs="Times New Roman"/>
                <w:sz w:val="20"/>
                <w:szCs w:val="20"/>
                <w:lang w:eastAsia="en-GB"/>
              </w:rPr>
              <w:t>Internal</w:t>
            </w:r>
          </w:p>
          <w:p w14:paraId="7BA32888" w14:textId="5D17D21C" w:rsidR="00676EB6" w:rsidRDefault="00676EB6" w:rsidP="00676EB6">
            <w:pPr>
              <w:numPr>
                <w:ilvl w:val="1"/>
                <w:numId w:val="35"/>
              </w:numPr>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 xml:space="preserve">Consultant Lead </w:t>
            </w:r>
          </w:p>
          <w:p w14:paraId="3D56D980" w14:textId="77777777" w:rsidR="00676EB6" w:rsidRPr="000F256F" w:rsidRDefault="00676EB6" w:rsidP="00676EB6">
            <w:pPr>
              <w:numPr>
                <w:ilvl w:val="1"/>
                <w:numId w:val="35"/>
              </w:numPr>
              <w:rPr>
                <w:rFonts w:ascii="Avenir Next LT Pro" w:eastAsia="Times New Roman" w:hAnsi="Avenir Next LT Pro" w:cs="Times New Roman"/>
                <w:sz w:val="20"/>
                <w:szCs w:val="20"/>
                <w:lang w:eastAsia="en-GB"/>
              </w:rPr>
            </w:pPr>
            <w:r w:rsidRPr="000F256F">
              <w:rPr>
                <w:rFonts w:ascii="Avenir Next LT Pro" w:eastAsia="Times New Roman" w:hAnsi="Avenir Next LT Pro" w:cs="Times New Roman"/>
                <w:sz w:val="20"/>
                <w:szCs w:val="20"/>
                <w:lang w:eastAsia="en-GB"/>
              </w:rPr>
              <w:t xml:space="preserve">Senior </w:t>
            </w:r>
            <w:proofErr w:type="gramStart"/>
            <w:r>
              <w:rPr>
                <w:rFonts w:ascii="Avenir Next LT Pro" w:eastAsia="Times New Roman" w:hAnsi="Avenir Next LT Pro" w:cs="Times New Roman"/>
                <w:sz w:val="20"/>
                <w:szCs w:val="20"/>
                <w:lang w:eastAsia="en-GB"/>
              </w:rPr>
              <w:t xml:space="preserve">Kite </w:t>
            </w:r>
            <w:r w:rsidRPr="000F256F">
              <w:rPr>
                <w:rFonts w:ascii="Avenir Next LT Pro" w:eastAsia="Times New Roman" w:hAnsi="Avenir Next LT Pro" w:cs="Times New Roman"/>
                <w:sz w:val="20"/>
                <w:szCs w:val="20"/>
                <w:lang w:eastAsia="en-GB"/>
              </w:rPr>
              <w:t xml:space="preserve"> Team</w:t>
            </w:r>
            <w:proofErr w:type="gramEnd"/>
          </w:p>
          <w:p w14:paraId="47E2EA3A" w14:textId="77777777" w:rsidR="00676EB6" w:rsidRDefault="00676EB6" w:rsidP="00676EB6">
            <w:pPr>
              <w:numPr>
                <w:ilvl w:val="1"/>
                <w:numId w:val="35"/>
              </w:numPr>
              <w:rPr>
                <w:rFonts w:ascii="Avenir Next LT Pro" w:eastAsia="Times New Roman" w:hAnsi="Avenir Next LT Pro" w:cs="Times New Roman"/>
                <w:sz w:val="20"/>
                <w:szCs w:val="20"/>
                <w:lang w:eastAsia="en-GB"/>
              </w:rPr>
            </w:pPr>
            <w:r w:rsidRPr="000F256F">
              <w:rPr>
                <w:rFonts w:ascii="Avenir Next LT Pro" w:eastAsia="Times New Roman" w:hAnsi="Avenir Next LT Pro" w:cs="Times New Roman"/>
                <w:sz w:val="20"/>
                <w:szCs w:val="20"/>
                <w:lang w:eastAsia="en-GB"/>
              </w:rPr>
              <w:t>Dairy Consulting Team</w:t>
            </w:r>
          </w:p>
          <w:p w14:paraId="550C3404" w14:textId="1844AF16" w:rsidR="00526200" w:rsidRDefault="0034097D" w:rsidP="00676EB6">
            <w:pPr>
              <w:numPr>
                <w:ilvl w:val="1"/>
                <w:numId w:val="35"/>
              </w:numPr>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KW Sales Specialists</w:t>
            </w:r>
          </w:p>
          <w:p w14:paraId="26EB349C" w14:textId="4A65E302" w:rsidR="0034097D" w:rsidRPr="000F256F" w:rsidRDefault="0034097D" w:rsidP="00676EB6">
            <w:pPr>
              <w:numPr>
                <w:ilvl w:val="1"/>
                <w:numId w:val="35"/>
              </w:numPr>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Advance Performance Product team</w:t>
            </w:r>
          </w:p>
          <w:p w14:paraId="67408E08" w14:textId="77777777" w:rsidR="00676EB6" w:rsidRPr="000F256F" w:rsidRDefault="00676EB6" w:rsidP="00676EB6">
            <w:pPr>
              <w:numPr>
                <w:ilvl w:val="0"/>
                <w:numId w:val="35"/>
              </w:numPr>
              <w:rPr>
                <w:rFonts w:ascii="Avenir Next LT Pro" w:eastAsia="Times New Roman" w:hAnsi="Avenir Next LT Pro" w:cs="Times New Roman"/>
                <w:sz w:val="20"/>
                <w:szCs w:val="20"/>
                <w:lang w:eastAsia="en-GB"/>
              </w:rPr>
            </w:pPr>
            <w:r w:rsidRPr="000F256F">
              <w:rPr>
                <w:rFonts w:ascii="Avenir Next LT Pro" w:eastAsia="Times New Roman" w:hAnsi="Avenir Next LT Pro" w:cs="Times New Roman"/>
                <w:sz w:val="20"/>
                <w:szCs w:val="20"/>
                <w:lang w:eastAsia="en-GB"/>
              </w:rPr>
              <w:t>External</w:t>
            </w:r>
          </w:p>
          <w:p w14:paraId="3295B661" w14:textId="77777777" w:rsidR="00676EB6" w:rsidRPr="000F256F" w:rsidRDefault="00676EB6" w:rsidP="00676EB6">
            <w:pPr>
              <w:numPr>
                <w:ilvl w:val="1"/>
                <w:numId w:val="35"/>
              </w:numPr>
              <w:rPr>
                <w:rFonts w:ascii="Avenir Next LT Pro" w:eastAsia="Times New Roman" w:hAnsi="Avenir Next LT Pro" w:cs="Times New Roman"/>
                <w:sz w:val="20"/>
                <w:szCs w:val="20"/>
                <w:lang w:eastAsia="en-GB"/>
              </w:rPr>
            </w:pPr>
            <w:r w:rsidRPr="000F256F">
              <w:rPr>
                <w:rFonts w:ascii="Avenir Next LT Pro" w:eastAsia="Times New Roman" w:hAnsi="Avenir Next LT Pro" w:cs="Times New Roman"/>
                <w:sz w:val="20"/>
                <w:szCs w:val="20"/>
                <w:lang w:eastAsia="en-GB"/>
              </w:rPr>
              <w:t>Clients within the dairy industry</w:t>
            </w:r>
          </w:p>
          <w:p w14:paraId="3482692D" w14:textId="77777777" w:rsidR="00676EB6" w:rsidRPr="000F256F" w:rsidRDefault="00676EB6" w:rsidP="00676EB6">
            <w:pPr>
              <w:numPr>
                <w:ilvl w:val="1"/>
                <w:numId w:val="35"/>
              </w:numPr>
              <w:rPr>
                <w:rFonts w:ascii="Avenir Next LT Pro" w:eastAsia="Times New Roman" w:hAnsi="Avenir Next LT Pro" w:cs="Times New Roman"/>
                <w:sz w:val="20"/>
                <w:szCs w:val="20"/>
                <w:lang w:eastAsia="en-GB"/>
              </w:rPr>
            </w:pPr>
            <w:r w:rsidRPr="000F256F">
              <w:rPr>
                <w:rFonts w:ascii="Avenir Next LT Pro" w:eastAsia="Times New Roman" w:hAnsi="Avenir Next LT Pro" w:cs="Times New Roman"/>
                <w:sz w:val="20"/>
                <w:szCs w:val="20"/>
                <w:lang w:eastAsia="en-GB"/>
              </w:rPr>
              <w:t>Industry partners and stakeholders</w:t>
            </w:r>
          </w:p>
          <w:p w14:paraId="5B45EFCA" w14:textId="77777777" w:rsidR="00C01223" w:rsidRPr="00613055" w:rsidRDefault="00C01223" w:rsidP="00676EB6">
            <w:pPr>
              <w:pStyle w:val="ListParagraph"/>
              <w:spacing w:before="40" w:after="40"/>
              <w:contextualSpacing/>
              <w:rPr>
                <w:rFonts w:ascii="Avenir Next LT Pro" w:hAnsi="Avenir Next LT Pro"/>
                <w:sz w:val="20"/>
                <w:szCs w:val="20"/>
              </w:rPr>
            </w:pPr>
          </w:p>
          <w:p w14:paraId="250D06E7" w14:textId="77777777" w:rsidR="00C01223" w:rsidRPr="00613055" w:rsidRDefault="00C01223" w:rsidP="00384900">
            <w:pPr>
              <w:spacing w:before="40" w:after="40"/>
              <w:contextualSpacing/>
              <w:rPr>
                <w:rFonts w:ascii="Avenir Next LT Pro" w:hAnsi="Avenir Next LT Pro"/>
                <w:sz w:val="20"/>
                <w:szCs w:val="20"/>
              </w:rPr>
            </w:pPr>
          </w:p>
        </w:tc>
      </w:tr>
      <w:tr w:rsidR="00C01223" w:rsidRPr="00613055" w14:paraId="447E9BD8" w14:textId="77777777" w:rsidTr="00B60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43FA74" w14:textId="77777777" w:rsidR="00C01223" w:rsidRPr="00613055" w:rsidRDefault="00C01223" w:rsidP="00384900">
            <w:pPr>
              <w:spacing w:before="40" w:after="40"/>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Other Factors</w:t>
            </w:r>
          </w:p>
          <w:p w14:paraId="0BEBF6C1" w14:textId="77777777" w:rsidR="00C01223" w:rsidRPr="00613055" w:rsidRDefault="00C01223" w:rsidP="00384900">
            <w:pPr>
              <w:spacing w:before="40" w:after="40"/>
              <w:rPr>
                <w:rFonts w:ascii="Avenir Next LT Pro" w:eastAsia="Times New Roman" w:hAnsi="Avenir Next LT Pro" w:cs="Times New Roman"/>
                <w:bCs/>
                <w:sz w:val="20"/>
                <w:szCs w:val="20"/>
                <w:lang w:eastAsia="en-GB"/>
              </w:rPr>
            </w:pPr>
            <w:r w:rsidRPr="00613055">
              <w:rPr>
                <w:rFonts w:ascii="Avenir Next LT Pro" w:eastAsia="Times New Roman" w:hAnsi="Avenir Next LT Pro" w:cs="Times New Roman"/>
                <w:bCs/>
                <w:sz w:val="18"/>
                <w:szCs w:val="18"/>
                <w:lang w:eastAsia="en-GB"/>
              </w:rPr>
              <w:t>Travel, shift pattern, working hours, Licence type etc.</w:t>
            </w:r>
          </w:p>
        </w:tc>
        <w:tc>
          <w:tcPr>
            <w:tcW w:w="6946" w:type="dxa"/>
            <w:tcBorders>
              <w:top w:val="single" w:sz="4" w:space="0" w:color="auto"/>
              <w:left w:val="single" w:sz="4" w:space="0" w:color="auto"/>
              <w:bottom w:val="single" w:sz="4" w:space="0" w:color="auto"/>
              <w:right w:val="single" w:sz="4" w:space="0" w:color="auto"/>
            </w:tcBorders>
            <w:vAlign w:val="bottom"/>
          </w:tcPr>
          <w:p w14:paraId="45E330D0" w14:textId="77777777" w:rsidR="002E4CBF" w:rsidRPr="002B70D8" w:rsidRDefault="002E4CBF" w:rsidP="002E4CBF">
            <w:pPr>
              <w:spacing w:before="40" w:after="40"/>
              <w:contextualSpacing/>
              <w:rPr>
                <w:rFonts w:ascii="Avenir Next LT Pro" w:hAnsi="Avenir Next LT Pro"/>
                <w:sz w:val="20"/>
                <w:szCs w:val="20"/>
              </w:rPr>
            </w:pPr>
            <w:r w:rsidRPr="002B70D8">
              <w:rPr>
                <w:rFonts w:ascii="Avenir Next LT Pro" w:hAnsi="Avenir Next LT Pro"/>
                <w:sz w:val="20"/>
                <w:szCs w:val="20"/>
              </w:rPr>
              <w:t>Driving licence</w:t>
            </w:r>
          </w:p>
          <w:p w14:paraId="76660FF2" w14:textId="37D4630B" w:rsidR="00C01223" w:rsidRPr="00613055" w:rsidRDefault="002E4CBF" w:rsidP="002E4C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venir Next LT Pro" w:hAnsi="Avenir Next LT Pro"/>
                <w:sz w:val="20"/>
                <w:szCs w:val="20"/>
              </w:rPr>
            </w:pPr>
            <w:r w:rsidRPr="002B70D8">
              <w:rPr>
                <w:rFonts w:ascii="Avenir Next LT Pro" w:hAnsi="Avenir Next LT Pro"/>
                <w:sz w:val="20"/>
                <w:szCs w:val="20"/>
              </w:rPr>
              <w:t>Working from home and travel required</w:t>
            </w:r>
          </w:p>
        </w:tc>
      </w:tr>
    </w:tbl>
    <w:p w14:paraId="04EA8AD8" w14:textId="77777777" w:rsidR="00E96F87" w:rsidRPr="00613055" w:rsidRDefault="00E96F87" w:rsidP="00272C79">
      <w:pPr>
        <w:tabs>
          <w:tab w:val="left" w:pos="1655"/>
        </w:tabs>
        <w:spacing w:after="0"/>
        <w:rPr>
          <w:rFonts w:ascii="Avenir Next LT Pro" w:hAnsi="Avenir Next LT Pro"/>
          <w:sz w:val="20"/>
          <w:szCs w:val="20"/>
        </w:rPr>
      </w:pPr>
    </w:p>
    <w:p w14:paraId="043E1BC0" w14:textId="77777777" w:rsidR="00E96F87" w:rsidRPr="00613055" w:rsidRDefault="00E96F87" w:rsidP="00272C79">
      <w:pPr>
        <w:tabs>
          <w:tab w:val="left" w:pos="1655"/>
        </w:tabs>
        <w:spacing w:after="0"/>
        <w:rPr>
          <w:rFonts w:ascii="Avenir Next LT Pro" w:hAnsi="Avenir Next LT Pro"/>
          <w:sz w:val="20"/>
          <w:szCs w:val="20"/>
        </w:rPr>
      </w:pPr>
    </w:p>
    <w:p w14:paraId="768F1690" w14:textId="77777777" w:rsidR="00E96F87" w:rsidRPr="00613055" w:rsidRDefault="00E96F87" w:rsidP="00272C79">
      <w:pPr>
        <w:tabs>
          <w:tab w:val="left" w:pos="1655"/>
        </w:tabs>
        <w:spacing w:after="0"/>
        <w:rPr>
          <w:rFonts w:ascii="Avenir Next LT Pro" w:hAnsi="Avenir Next LT Pro"/>
          <w:sz w:val="20"/>
          <w:szCs w:val="20"/>
        </w:rPr>
      </w:pPr>
    </w:p>
    <w:p w14:paraId="3D91D471" w14:textId="77777777" w:rsidR="00E96F87" w:rsidRPr="00613055" w:rsidRDefault="00E96F87" w:rsidP="00272C79">
      <w:pPr>
        <w:tabs>
          <w:tab w:val="left" w:pos="1655"/>
        </w:tabs>
        <w:spacing w:after="0"/>
        <w:rPr>
          <w:rFonts w:ascii="Avenir Next LT Pro" w:hAnsi="Avenir Next LT Pro"/>
          <w:sz w:val="20"/>
          <w:szCs w:val="20"/>
        </w:rPr>
      </w:pPr>
    </w:p>
    <w:p w14:paraId="0ACB9A00" w14:textId="77777777" w:rsidR="00E96F87" w:rsidRPr="00613055" w:rsidRDefault="00E96F87" w:rsidP="00272C79">
      <w:pPr>
        <w:tabs>
          <w:tab w:val="left" w:pos="1655"/>
        </w:tabs>
        <w:spacing w:after="0"/>
        <w:rPr>
          <w:rFonts w:ascii="Avenir Next LT Pro" w:hAnsi="Avenir Next LT Pro"/>
          <w:sz w:val="20"/>
          <w:szCs w:val="20"/>
        </w:rPr>
      </w:pPr>
    </w:p>
    <w:p w14:paraId="22C2F7BF" w14:textId="77777777" w:rsidR="00E96F87" w:rsidRPr="00613055" w:rsidRDefault="00E96F87" w:rsidP="00272C79">
      <w:pPr>
        <w:tabs>
          <w:tab w:val="left" w:pos="1655"/>
        </w:tabs>
        <w:spacing w:after="0"/>
        <w:rPr>
          <w:rFonts w:ascii="Avenir Next LT Pro" w:hAnsi="Avenir Next LT Pro"/>
          <w:sz w:val="20"/>
          <w:szCs w:val="20"/>
        </w:rPr>
      </w:pPr>
    </w:p>
    <w:p w14:paraId="22F084BF" w14:textId="77777777" w:rsidR="00E96F87" w:rsidRPr="00613055" w:rsidRDefault="00E96F87" w:rsidP="00272C79">
      <w:pPr>
        <w:tabs>
          <w:tab w:val="left" w:pos="1655"/>
        </w:tabs>
        <w:spacing w:after="0"/>
        <w:rPr>
          <w:rFonts w:ascii="Avenir Next LT Pro" w:hAnsi="Avenir Next LT Pro"/>
          <w:sz w:val="20"/>
          <w:szCs w:val="20"/>
        </w:rPr>
      </w:pPr>
    </w:p>
    <w:p w14:paraId="1CE3E1B2" w14:textId="77777777" w:rsidR="00E96F87" w:rsidRPr="00613055" w:rsidRDefault="00E96F87" w:rsidP="00272C79">
      <w:pPr>
        <w:tabs>
          <w:tab w:val="left" w:pos="1655"/>
        </w:tabs>
        <w:spacing w:after="0"/>
        <w:rPr>
          <w:rFonts w:ascii="Avenir Next LT Pro" w:hAnsi="Avenir Next LT Pro"/>
          <w:sz w:val="20"/>
          <w:szCs w:val="20"/>
        </w:rPr>
      </w:pPr>
    </w:p>
    <w:p w14:paraId="1B4152CB" w14:textId="77777777" w:rsidR="00E96F87" w:rsidRPr="00613055" w:rsidRDefault="00E96F87" w:rsidP="00272C79">
      <w:pPr>
        <w:tabs>
          <w:tab w:val="left" w:pos="1655"/>
        </w:tabs>
        <w:spacing w:after="0"/>
        <w:rPr>
          <w:rFonts w:ascii="Avenir Next LT Pro" w:hAnsi="Avenir Next LT Pro"/>
          <w:sz w:val="20"/>
          <w:szCs w:val="20"/>
        </w:rPr>
      </w:pPr>
    </w:p>
    <w:p w14:paraId="3265D0C1" w14:textId="77777777" w:rsidR="00E96F87" w:rsidRPr="00613055" w:rsidRDefault="00E96F87" w:rsidP="00272C79">
      <w:pPr>
        <w:tabs>
          <w:tab w:val="left" w:pos="1655"/>
        </w:tabs>
        <w:spacing w:after="0"/>
        <w:rPr>
          <w:rFonts w:ascii="Avenir Next LT Pro" w:hAnsi="Avenir Next LT Pro"/>
          <w:sz w:val="20"/>
          <w:szCs w:val="20"/>
        </w:rPr>
      </w:pPr>
    </w:p>
    <w:p w14:paraId="16CC1DF5" w14:textId="77777777" w:rsidR="00E96F87" w:rsidRPr="00613055" w:rsidRDefault="00E96F87" w:rsidP="00272C79">
      <w:pPr>
        <w:tabs>
          <w:tab w:val="left" w:pos="1655"/>
        </w:tabs>
        <w:spacing w:after="0"/>
        <w:rPr>
          <w:rFonts w:ascii="Avenir Next LT Pro" w:hAnsi="Avenir Next LT Pro"/>
          <w:sz w:val="20"/>
          <w:szCs w:val="20"/>
        </w:rPr>
      </w:pPr>
    </w:p>
    <w:p w14:paraId="0D26FF99" w14:textId="77777777" w:rsidR="00E96F87" w:rsidRPr="00613055" w:rsidRDefault="00E96F87" w:rsidP="00272C79">
      <w:pPr>
        <w:tabs>
          <w:tab w:val="left" w:pos="1655"/>
        </w:tabs>
        <w:spacing w:after="0"/>
        <w:rPr>
          <w:rFonts w:ascii="Avenir Next LT Pro" w:hAnsi="Avenir Next LT Pro"/>
          <w:sz w:val="20"/>
          <w:szCs w:val="20"/>
        </w:rPr>
      </w:pPr>
    </w:p>
    <w:p w14:paraId="22E6E12C" w14:textId="77777777" w:rsidR="00E96F87" w:rsidRPr="00613055" w:rsidRDefault="00E96F87" w:rsidP="00272C79">
      <w:pPr>
        <w:tabs>
          <w:tab w:val="left" w:pos="1655"/>
        </w:tabs>
        <w:spacing w:after="0"/>
        <w:rPr>
          <w:rFonts w:ascii="Avenir Next LT Pro" w:hAnsi="Avenir Next LT Pro"/>
          <w:sz w:val="20"/>
          <w:szCs w:val="20"/>
        </w:rPr>
      </w:pPr>
    </w:p>
    <w:p w14:paraId="541DF3E2" w14:textId="77777777" w:rsidR="00613055" w:rsidRPr="00613055" w:rsidRDefault="00613055" w:rsidP="00272C79">
      <w:pPr>
        <w:tabs>
          <w:tab w:val="left" w:pos="1655"/>
        </w:tabs>
        <w:spacing w:after="0"/>
        <w:rPr>
          <w:rFonts w:ascii="Avenir Next LT Pro" w:hAnsi="Avenir Next LT Pro"/>
          <w:sz w:val="20"/>
          <w:szCs w:val="20"/>
        </w:rPr>
      </w:pPr>
    </w:p>
    <w:p w14:paraId="619CB9EF" w14:textId="77777777" w:rsidR="00613055" w:rsidRPr="00613055" w:rsidRDefault="00613055" w:rsidP="00272C79">
      <w:pPr>
        <w:tabs>
          <w:tab w:val="left" w:pos="1655"/>
        </w:tabs>
        <w:spacing w:after="0"/>
        <w:rPr>
          <w:rFonts w:ascii="Avenir Next LT Pro" w:hAnsi="Avenir Next LT Pro"/>
          <w:sz w:val="20"/>
          <w:szCs w:val="20"/>
        </w:rPr>
      </w:pPr>
    </w:p>
    <w:p w14:paraId="168C9918" w14:textId="77777777" w:rsidR="00613055" w:rsidRPr="00613055" w:rsidRDefault="00613055" w:rsidP="00272C79">
      <w:pPr>
        <w:tabs>
          <w:tab w:val="left" w:pos="1655"/>
        </w:tabs>
        <w:spacing w:after="0"/>
        <w:rPr>
          <w:rFonts w:ascii="Avenir Next LT Pro" w:hAnsi="Avenir Next LT Pro"/>
          <w:sz w:val="20"/>
          <w:szCs w:val="20"/>
        </w:rPr>
      </w:pPr>
    </w:p>
    <w:p w14:paraId="095E6044" w14:textId="77777777" w:rsidR="00E96F87" w:rsidRPr="00613055" w:rsidRDefault="00E96F87" w:rsidP="00272C79">
      <w:pPr>
        <w:tabs>
          <w:tab w:val="left" w:pos="1655"/>
        </w:tabs>
        <w:spacing w:after="0"/>
        <w:rPr>
          <w:rFonts w:ascii="Avenir Next LT Pro" w:hAnsi="Avenir Next LT Pro"/>
          <w:sz w:val="20"/>
          <w:szCs w:val="20"/>
        </w:rPr>
      </w:pPr>
    </w:p>
    <w:p w14:paraId="00DCA2E3" w14:textId="77777777" w:rsidR="00E96F87" w:rsidRPr="00613055" w:rsidRDefault="00E96F87" w:rsidP="00272C79">
      <w:pPr>
        <w:tabs>
          <w:tab w:val="left" w:pos="1655"/>
        </w:tabs>
        <w:spacing w:after="0"/>
        <w:rPr>
          <w:rFonts w:ascii="Avenir Next LT Pro" w:hAnsi="Avenir Next LT Pro"/>
          <w:sz w:val="20"/>
          <w:szCs w:val="20"/>
        </w:rPr>
      </w:pPr>
    </w:p>
    <w:p w14:paraId="3C0A1A32" w14:textId="451B78DA" w:rsidR="006E3E25" w:rsidRPr="00613055" w:rsidRDefault="006E3E25" w:rsidP="00613055">
      <w:pPr>
        <w:tabs>
          <w:tab w:val="left" w:pos="1655"/>
        </w:tabs>
        <w:spacing w:after="0"/>
        <w:jc w:val="center"/>
        <w:rPr>
          <w:rFonts w:ascii="Avenir Next LT Pro" w:hAnsi="Avenir Next LT Pro"/>
          <w:b/>
          <w:bCs/>
          <w:color w:val="00755A"/>
          <w:sz w:val="24"/>
          <w:szCs w:val="24"/>
        </w:rPr>
      </w:pPr>
      <w:r w:rsidRPr="00613055">
        <w:rPr>
          <w:rFonts w:ascii="Avenir Next LT Pro" w:hAnsi="Avenir Next LT Pro"/>
          <w:b/>
          <w:bCs/>
          <w:color w:val="00755A"/>
          <w:sz w:val="24"/>
          <w:szCs w:val="24"/>
        </w:rPr>
        <w:lastRenderedPageBreak/>
        <w:t>Person Profile</w:t>
      </w:r>
    </w:p>
    <w:p w14:paraId="4E6A94D9" w14:textId="77777777" w:rsidR="006E3E25" w:rsidRPr="00613055" w:rsidRDefault="006E3E25" w:rsidP="006E3E25">
      <w:pPr>
        <w:tabs>
          <w:tab w:val="left" w:pos="1655"/>
        </w:tabs>
        <w:spacing w:after="0"/>
        <w:jc w:val="center"/>
        <w:rPr>
          <w:rFonts w:ascii="Avenir Next LT Pro" w:hAnsi="Avenir Next LT Pro"/>
          <w:sz w:val="20"/>
          <w:szCs w:val="20"/>
        </w:rPr>
      </w:pPr>
    </w:p>
    <w:tbl>
      <w:tblPr>
        <w:tblStyle w:val="TableGrid"/>
        <w:tblW w:w="9640" w:type="dxa"/>
        <w:tblInd w:w="-289" w:type="dxa"/>
        <w:tblLook w:val="04A0" w:firstRow="1" w:lastRow="0" w:firstColumn="1" w:lastColumn="0" w:noHBand="0" w:noVBand="1"/>
      </w:tblPr>
      <w:tblGrid>
        <w:gridCol w:w="4820"/>
        <w:gridCol w:w="4820"/>
      </w:tblGrid>
      <w:tr w:rsidR="00A12E4B" w:rsidRPr="00613055" w14:paraId="05469A3E" w14:textId="77777777" w:rsidTr="00C01223">
        <w:trPr>
          <w:trHeight w:val="398"/>
        </w:trPr>
        <w:tc>
          <w:tcPr>
            <w:tcW w:w="9640" w:type="dxa"/>
            <w:gridSpan w:val="2"/>
            <w:shd w:val="clear" w:color="auto" w:fill="F2F2F2" w:themeFill="background1" w:themeFillShade="F2"/>
          </w:tcPr>
          <w:p w14:paraId="70764BCB" w14:textId="6715CEDE" w:rsidR="00A12E4B" w:rsidRPr="00613055" w:rsidRDefault="00283B7E" w:rsidP="00283B7E">
            <w:pPr>
              <w:jc w:val="center"/>
              <w:rPr>
                <w:rFonts w:ascii="Avenir Next LT Pro" w:hAnsi="Avenir Next LT Pro"/>
                <w:b/>
              </w:rPr>
            </w:pPr>
            <w:r w:rsidRPr="00613055">
              <w:rPr>
                <w:rFonts w:ascii="Avenir Next LT Pro" w:hAnsi="Avenir Next LT Pro"/>
                <w:b/>
              </w:rPr>
              <w:t>Required e</w:t>
            </w:r>
            <w:r w:rsidR="00A12E4B" w:rsidRPr="00613055">
              <w:rPr>
                <w:rFonts w:ascii="Avenir Next LT Pro" w:hAnsi="Avenir Next LT Pro"/>
                <w:b/>
              </w:rPr>
              <w:t xml:space="preserve">xperience, </w:t>
            </w:r>
            <w:r w:rsidRPr="00613055">
              <w:rPr>
                <w:rFonts w:ascii="Avenir Next LT Pro" w:hAnsi="Avenir Next LT Pro"/>
                <w:b/>
              </w:rPr>
              <w:t>qualifications,</w:t>
            </w:r>
            <w:r w:rsidR="00A12E4B" w:rsidRPr="00613055">
              <w:rPr>
                <w:rFonts w:ascii="Avenir Next LT Pro" w:hAnsi="Avenir Next LT Pro"/>
                <w:b/>
              </w:rPr>
              <w:t xml:space="preserve"> and necessary knowledge </w:t>
            </w:r>
          </w:p>
        </w:tc>
      </w:tr>
      <w:tr w:rsidR="00A12E4B" w:rsidRPr="00613055" w14:paraId="10EB8D22" w14:textId="77777777" w:rsidTr="00C01223">
        <w:tc>
          <w:tcPr>
            <w:tcW w:w="4820" w:type="dxa"/>
            <w:shd w:val="clear" w:color="auto" w:fill="F2F2F2" w:themeFill="background1" w:themeFillShade="F2"/>
          </w:tcPr>
          <w:p w14:paraId="0097FACB" w14:textId="77777777" w:rsidR="00A12E4B" w:rsidRPr="00613055" w:rsidRDefault="00A12E4B" w:rsidP="006E3E25">
            <w:pPr>
              <w:spacing w:before="40" w:after="40"/>
              <w:jc w:val="center"/>
              <w:rPr>
                <w:rFonts w:ascii="Avenir Next LT Pro" w:hAnsi="Avenir Next LT Pro"/>
                <w:b/>
              </w:rPr>
            </w:pPr>
            <w:r w:rsidRPr="00613055">
              <w:rPr>
                <w:rFonts w:ascii="Avenir Next LT Pro" w:hAnsi="Avenir Next LT Pro"/>
                <w:b/>
              </w:rPr>
              <w:t>Essential</w:t>
            </w:r>
          </w:p>
        </w:tc>
        <w:tc>
          <w:tcPr>
            <w:tcW w:w="4820" w:type="dxa"/>
            <w:shd w:val="clear" w:color="auto" w:fill="F2F2F2" w:themeFill="background1" w:themeFillShade="F2"/>
          </w:tcPr>
          <w:p w14:paraId="617CEF0C" w14:textId="77777777" w:rsidR="00A12E4B" w:rsidRPr="00613055" w:rsidRDefault="00A12E4B" w:rsidP="006E3E25">
            <w:pPr>
              <w:spacing w:before="40" w:after="40"/>
              <w:jc w:val="center"/>
              <w:rPr>
                <w:rFonts w:ascii="Avenir Next LT Pro" w:hAnsi="Avenir Next LT Pro"/>
                <w:b/>
              </w:rPr>
            </w:pPr>
            <w:r w:rsidRPr="00613055">
              <w:rPr>
                <w:rFonts w:ascii="Avenir Next LT Pro" w:hAnsi="Avenir Next LT Pro"/>
                <w:b/>
              </w:rPr>
              <w:t>Desirable</w:t>
            </w:r>
          </w:p>
        </w:tc>
      </w:tr>
      <w:tr w:rsidR="006E3E25" w:rsidRPr="00613055" w14:paraId="3FE010CE" w14:textId="77777777" w:rsidTr="00E061A2">
        <w:trPr>
          <w:trHeight w:val="1514"/>
        </w:trPr>
        <w:tc>
          <w:tcPr>
            <w:tcW w:w="4820" w:type="dxa"/>
            <w:shd w:val="clear" w:color="auto" w:fill="auto"/>
          </w:tcPr>
          <w:p w14:paraId="480709BD" w14:textId="77777777" w:rsidR="006E3E25" w:rsidRPr="00613055" w:rsidRDefault="006E3E25" w:rsidP="00077587">
            <w:pPr>
              <w:spacing w:before="40" w:after="40"/>
              <w:rPr>
                <w:rFonts w:ascii="Avenir Next LT Pro" w:hAnsi="Avenir Next LT Pro"/>
              </w:rPr>
            </w:pPr>
          </w:p>
          <w:p w14:paraId="7F5BCF0E" w14:textId="77777777" w:rsidR="00EA090F" w:rsidRPr="00BD1466" w:rsidRDefault="00EA090F" w:rsidP="00EA090F">
            <w:pPr>
              <w:pStyle w:val="ListParagraph"/>
              <w:numPr>
                <w:ilvl w:val="0"/>
                <w:numId w:val="3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enir Next LT Pro" w:eastAsia="Arial" w:hAnsi="Avenir Next LT Pro" w:cs="Arial"/>
              </w:rPr>
            </w:pPr>
            <w:r w:rsidRPr="00BD1466">
              <w:rPr>
                <w:rFonts w:ascii="Avenir Next LT Pro" w:eastAsia="Arial" w:hAnsi="Avenir Next LT Pro" w:cs="Arial"/>
              </w:rPr>
              <w:t>Has an excellent understanding of UK Dairy farming and market trends.</w:t>
            </w:r>
          </w:p>
          <w:p w14:paraId="00235835" w14:textId="77777777" w:rsidR="00EA090F" w:rsidRPr="00BD1466" w:rsidRDefault="00EA090F" w:rsidP="00EA090F">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enir Next LT Pro" w:eastAsia="Arial" w:hAnsi="Avenir Next LT Pro" w:cs="Arial"/>
              </w:rPr>
            </w:pPr>
          </w:p>
          <w:p w14:paraId="66FB9024" w14:textId="77777777" w:rsidR="00EA090F" w:rsidRDefault="00EA090F" w:rsidP="00EA090F">
            <w:pPr>
              <w:pStyle w:val="ListParagraph"/>
              <w:numPr>
                <w:ilvl w:val="0"/>
                <w:numId w:val="3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enir Next LT Pro" w:eastAsia="Arial" w:hAnsi="Avenir Next LT Pro" w:cs="Arial"/>
              </w:rPr>
            </w:pPr>
            <w:r w:rsidRPr="00BD1466">
              <w:rPr>
                <w:rFonts w:ascii="Avenir Next LT Pro" w:eastAsia="Arial" w:hAnsi="Avenir Next LT Pro" w:cs="Arial"/>
              </w:rPr>
              <w:t>Must be able to demonstrate ability to create sales opportunities for Kite and develop high value consultancy</w:t>
            </w:r>
          </w:p>
          <w:p w14:paraId="610C4926" w14:textId="77777777" w:rsidR="005C4434" w:rsidRPr="005C4434" w:rsidRDefault="005C4434" w:rsidP="005C4434">
            <w:pPr>
              <w:pStyle w:val="ListParagraph"/>
              <w:rPr>
                <w:rFonts w:ascii="Avenir Next LT Pro" w:eastAsia="Arial" w:hAnsi="Avenir Next LT Pro" w:cs="Arial"/>
              </w:rPr>
            </w:pPr>
          </w:p>
          <w:p w14:paraId="7A257067" w14:textId="77777777" w:rsidR="005C4434" w:rsidRPr="00BD1466" w:rsidRDefault="005C4434" w:rsidP="005C4434">
            <w:pPr>
              <w:pStyle w:val="ListParagraph"/>
              <w:numPr>
                <w:ilvl w:val="0"/>
                <w:numId w:val="3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enir Next LT Pro" w:eastAsia="Arial" w:hAnsi="Avenir Next LT Pro" w:cs="Arial"/>
              </w:rPr>
            </w:pPr>
            <w:r w:rsidRPr="00BD1466">
              <w:rPr>
                <w:rFonts w:ascii="Avenir Next LT Pro" w:eastAsia="Arial" w:hAnsi="Avenir Next LT Pro" w:cs="Arial"/>
              </w:rPr>
              <w:t>Good understanding of the financial structure of a farming business and management to include accounts and budgeting.</w:t>
            </w:r>
          </w:p>
          <w:p w14:paraId="09560E8A" w14:textId="77777777" w:rsidR="005C4434" w:rsidRPr="00BD1466" w:rsidRDefault="005C4434" w:rsidP="005C4434">
            <w:pPr>
              <w:pStyle w:val="ListParagraph"/>
              <w:rPr>
                <w:rFonts w:ascii="Avenir Next LT Pro" w:eastAsia="Times New Roman" w:hAnsi="Avenir Next LT Pro"/>
              </w:rPr>
            </w:pPr>
          </w:p>
          <w:p w14:paraId="457885FF" w14:textId="77777777" w:rsidR="005C4434" w:rsidRPr="002D1AFF" w:rsidRDefault="005C4434" w:rsidP="005C4434">
            <w:pPr>
              <w:pStyle w:val="ListParagraph"/>
              <w:numPr>
                <w:ilvl w:val="0"/>
                <w:numId w:val="3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enir Next LT Pro" w:eastAsia="Arial" w:hAnsi="Avenir Next LT Pro" w:cs="Arial"/>
              </w:rPr>
            </w:pPr>
            <w:r w:rsidRPr="00BD1466">
              <w:rPr>
                <w:rFonts w:ascii="Avenir Next LT Pro" w:eastAsia="Times New Roman" w:hAnsi="Avenir Next LT Pro"/>
              </w:rPr>
              <w:t>Extensive experience in dairy consulting or a related field, with experience in a leadership role.</w:t>
            </w:r>
          </w:p>
          <w:p w14:paraId="182D3495" w14:textId="77777777" w:rsidR="002D1AFF" w:rsidRPr="002D1AFF" w:rsidRDefault="002D1AFF" w:rsidP="002D1AFF">
            <w:pPr>
              <w:pStyle w:val="ListParagraph"/>
              <w:rPr>
                <w:rFonts w:ascii="Avenir Next LT Pro" w:eastAsia="Arial" w:hAnsi="Avenir Next LT Pro" w:cs="Arial"/>
              </w:rPr>
            </w:pPr>
          </w:p>
          <w:p w14:paraId="339B1F4B" w14:textId="4EC6B4FE" w:rsidR="005C4434" w:rsidRDefault="002D1AFF" w:rsidP="002D1AFF">
            <w:pPr>
              <w:numPr>
                <w:ilvl w:val="0"/>
                <w:numId w:val="30"/>
              </w:numPr>
              <w:spacing w:after="200" w:line="276" w:lineRule="auto"/>
              <w:rPr>
                <w:rFonts w:ascii="Avenir Next LT Pro" w:hAnsi="Avenir Next LT Pro"/>
              </w:rPr>
            </w:pPr>
            <w:r w:rsidRPr="000F256F">
              <w:rPr>
                <w:rFonts w:ascii="Avenir Next LT Pro" w:hAnsi="Avenir Next LT Pro"/>
              </w:rPr>
              <w:t>Proven ability to oversee the successful delivery of consulting projects</w:t>
            </w:r>
          </w:p>
          <w:p w14:paraId="3B1BA173" w14:textId="77777777" w:rsidR="00C81CB7" w:rsidRDefault="00C81CB7" w:rsidP="00C81CB7">
            <w:pPr>
              <w:pStyle w:val="ListParagraph"/>
              <w:rPr>
                <w:rFonts w:ascii="Avenir Next LT Pro" w:hAnsi="Avenir Next LT Pro"/>
              </w:rPr>
            </w:pPr>
          </w:p>
          <w:p w14:paraId="2E0D8D39" w14:textId="77777777" w:rsidR="00C81CB7" w:rsidRPr="000F256F" w:rsidRDefault="00C81CB7" w:rsidP="00C81CB7">
            <w:pPr>
              <w:numPr>
                <w:ilvl w:val="0"/>
                <w:numId w:val="30"/>
              </w:numPr>
              <w:spacing w:after="200" w:line="276" w:lineRule="auto"/>
              <w:rPr>
                <w:rFonts w:ascii="Avenir Next LT Pro" w:hAnsi="Avenir Next LT Pro"/>
              </w:rPr>
            </w:pPr>
            <w:r w:rsidRPr="000F256F">
              <w:rPr>
                <w:rFonts w:ascii="Avenir Next LT Pro" w:hAnsi="Avenir Next LT Pro"/>
              </w:rPr>
              <w:t>Experience in providing technical, nutritional, and business support in the dairy industry.</w:t>
            </w:r>
          </w:p>
          <w:p w14:paraId="09A286D7" w14:textId="21009D11" w:rsidR="00C81CB7" w:rsidRPr="00C81CB7" w:rsidRDefault="00C81CB7" w:rsidP="00C81CB7">
            <w:pPr>
              <w:numPr>
                <w:ilvl w:val="0"/>
                <w:numId w:val="30"/>
              </w:numPr>
              <w:spacing w:after="200" w:line="276" w:lineRule="auto"/>
              <w:rPr>
                <w:rFonts w:ascii="Avenir Next LT Pro" w:hAnsi="Avenir Next LT Pro"/>
              </w:rPr>
            </w:pPr>
            <w:r w:rsidRPr="000F256F">
              <w:rPr>
                <w:rFonts w:ascii="Avenir Next LT Pro" w:hAnsi="Avenir Next LT Pro"/>
              </w:rPr>
              <w:t>Ability to serve as a Technical Escalation Point for complex client queries.</w:t>
            </w:r>
          </w:p>
          <w:p w14:paraId="5BD59955" w14:textId="77777777" w:rsidR="00EA090F" w:rsidRPr="00BD1466" w:rsidRDefault="00EA090F" w:rsidP="00EA090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venir Next LT Pro" w:eastAsia="Arial" w:hAnsi="Avenir Next LT Pro" w:cs="Arial"/>
              </w:rPr>
            </w:pPr>
          </w:p>
          <w:p w14:paraId="73254D85" w14:textId="77777777" w:rsidR="00EA090F" w:rsidRDefault="00EA090F" w:rsidP="00EA090F">
            <w:pPr>
              <w:numPr>
                <w:ilvl w:val="0"/>
                <w:numId w:val="30"/>
              </w:numPr>
              <w:spacing w:after="200" w:line="276" w:lineRule="auto"/>
              <w:rPr>
                <w:rFonts w:ascii="Avenir Next LT Pro" w:hAnsi="Avenir Next LT Pro"/>
              </w:rPr>
            </w:pPr>
            <w:r w:rsidRPr="000F256F">
              <w:rPr>
                <w:rFonts w:ascii="Avenir Next LT Pro" w:hAnsi="Avenir Next LT Pro"/>
              </w:rPr>
              <w:t>Excellent communication and relationship-building skills.</w:t>
            </w:r>
          </w:p>
          <w:p w14:paraId="7991822D" w14:textId="77777777" w:rsidR="00996C79" w:rsidRDefault="00996C79" w:rsidP="00996C79">
            <w:pPr>
              <w:pStyle w:val="ListParagraph"/>
              <w:rPr>
                <w:rFonts w:ascii="Avenir Next LT Pro" w:hAnsi="Avenir Next LT Pro"/>
              </w:rPr>
            </w:pPr>
          </w:p>
          <w:p w14:paraId="11AB7418" w14:textId="2E11CC4D" w:rsidR="00996C79" w:rsidRPr="000F256F" w:rsidRDefault="00996C79" w:rsidP="00EA090F">
            <w:pPr>
              <w:numPr>
                <w:ilvl w:val="0"/>
                <w:numId w:val="30"/>
              </w:numPr>
              <w:spacing w:after="200" w:line="276" w:lineRule="auto"/>
              <w:rPr>
                <w:rFonts w:ascii="Avenir Next LT Pro" w:hAnsi="Avenir Next LT Pro"/>
              </w:rPr>
            </w:pPr>
            <w:r>
              <w:rPr>
                <w:rFonts w:ascii="Avenir Next LT Pro" w:hAnsi="Avenir Next LT Pro"/>
              </w:rPr>
              <w:t>Excellent IT and analytical skills</w:t>
            </w:r>
          </w:p>
          <w:p w14:paraId="65607F78" w14:textId="09279484" w:rsidR="006E3E25" w:rsidRPr="00613055" w:rsidRDefault="006E3E25" w:rsidP="00996C79">
            <w:pPr>
              <w:pStyle w:val="ListParagraph"/>
              <w:spacing w:before="40" w:after="40"/>
              <w:rPr>
                <w:rFonts w:ascii="Avenir Next LT Pro" w:eastAsia="Times New Roman" w:hAnsi="Avenir Next LT Pro"/>
              </w:rPr>
            </w:pPr>
          </w:p>
          <w:p w14:paraId="1798189F" w14:textId="77777777" w:rsidR="0034574F" w:rsidRPr="00613055" w:rsidRDefault="0034574F" w:rsidP="0034574F">
            <w:pPr>
              <w:pStyle w:val="ListParagraph"/>
              <w:spacing w:before="40" w:after="40"/>
              <w:rPr>
                <w:rFonts w:ascii="Avenir Next LT Pro" w:eastAsia="Times New Roman" w:hAnsi="Avenir Next LT Pro"/>
              </w:rPr>
            </w:pPr>
          </w:p>
          <w:p w14:paraId="2AFF630C" w14:textId="1E733736" w:rsidR="0034574F" w:rsidRPr="00613055" w:rsidRDefault="0034574F" w:rsidP="00996C79">
            <w:pPr>
              <w:pStyle w:val="ListParagraph"/>
              <w:spacing w:before="40" w:after="40"/>
              <w:rPr>
                <w:rFonts w:ascii="Avenir Next LT Pro" w:eastAsia="Times New Roman" w:hAnsi="Avenir Next LT Pro"/>
              </w:rPr>
            </w:pPr>
          </w:p>
          <w:p w14:paraId="37921443" w14:textId="7FD3A47E" w:rsidR="0034574F" w:rsidRPr="00613055" w:rsidRDefault="0034574F" w:rsidP="0034574F">
            <w:pPr>
              <w:pStyle w:val="ListParagraph"/>
              <w:spacing w:before="40" w:after="40"/>
              <w:rPr>
                <w:rFonts w:ascii="Avenir Next LT Pro" w:eastAsia="Times New Roman" w:hAnsi="Avenir Next LT Pro"/>
              </w:rPr>
            </w:pPr>
          </w:p>
        </w:tc>
        <w:tc>
          <w:tcPr>
            <w:tcW w:w="4820" w:type="dxa"/>
            <w:shd w:val="clear" w:color="auto" w:fill="auto"/>
          </w:tcPr>
          <w:p w14:paraId="13D421DB" w14:textId="77777777" w:rsidR="006E3E25" w:rsidRPr="00613055" w:rsidRDefault="006E3E25" w:rsidP="00077587">
            <w:pPr>
              <w:spacing w:before="40" w:after="40"/>
              <w:rPr>
                <w:rFonts w:ascii="Avenir Next LT Pro" w:hAnsi="Avenir Next LT Pro"/>
              </w:rPr>
            </w:pPr>
          </w:p>
          <w:p w14:paraId="72E425AA" w14:textId="77777777" w:rsidR="00C50925" w:rsidRPr="00BD1466" w:rsidRDefault="00C50925" w:rsidP="00C50925">
            <w:pPr>
              <w:numPr>
                <w:ilvl w:val="0"/>
                <w:numId w:val="30"/>
              </w:numPr>
              <w:spacing w:after="200" w:line="276" w:lineRule="auto"/>
              <w:rPr>
                <w:rFonts w:ascii="Avenir Next LT Pro" w:hAnsi="Avenir Next LT Pro"/>
              </w:rPr>
            </w:pPr>
            <w:r w:rsidRPr="00BD1466">
              <w:rPr>
                <w:rFonts w:ascii="Avenir Next LT Pro" w:hAnsi="Avenir Next LT Pro"/>
              </w:rPr>
              <w:t xml:space="preserve">Bachelor’s or </w:t>
            </w:r>
            <w:proofErr w:type="gramStart"/>
            <w:r w:rsidRPr="00BD1466">
              <w:rPr>
                <w:rFonts w:ascii="Avenir Next LT Pro" w:hAnsi="Avenir Next LT Pro"/>
              </w:rPr>
              <w:t xml:space="preserve">Master’s degree in </w:t>
            </w:r>
            <w:r w:rsidRPr="00BD1466">
              <w:rPr>
                <w:rFonts w:ascii="Avenir Next LT Pro" w:eastAsia="Arial" w:hAnsi="Avenir Next LT Pro" w:cs="Arial"/>
              </w:rPr>
              <w:t>Animal Science</w:t>
            </w:r>
            <w:proofErr w:type="gramEnd"/>
            <w:r w:rsidRPr="00BD1466">
              <w:rPr>
                <w:rFonts w:ascii="Avenir Next LT Pro" w:eastAsia="Arial" w:hAnsi="Avenir Next LT Pro" w:cs="Arial"/>
              </w:rPr>
              <w:t xml:space="preserve">, Agriculture, Business or Finance </w:t>
            </w:r>
          </w:p>
          <w:p w14:paraId="2AD79A8B" w14:textId="77777777" w:rsidR="005B5C73" w:rsidRPr="000F256F" w:rsidRDefault="005B5C73" w:rsidP="005B5C73">
            <w:pPr>
              <w:numPr>
                <w:ilvl w:val="0"/>
                <w:numId w:val="30"/>
              </w:numPr>
              <w:spacing w:after="200" w:line="276" w:lineRule="auto"/>
              <w:rPr>
                <w:rFonts w:ascii="Avenir Next LT Pro" w:hAnsi="Avenir Next LT Pro"/>
              </w:rPr>
            </w:pPr>
            <w:r w:rsidRPr="000F256F">
              <w:rPr>
                <w:rFonts w:ascii="Avenir Next LT Pro" w:hAnsi="Avenir Next LT Pro"/>
              </w:rPr>
              <w:t>Experience in dairy production, farm management, or dairy supply chain management.</w:t>
            </w:r>
          </w:p>
          <w:p w14:paraId="2C509326" w14:textId="77777777" w:rsidR="005B5C73" w:rsidRPr="000F256F" w:rsidRDefault="005B5C73" w:rsidP="005B5C73">
            <w:pPr>
              <w:numPr>
                <w:ilvl w:val="0"/>
                <w:numId w:val="30"/>
              </w:numPr>
              <w:spacing w:after="200" w:line="276" w:lineRule="auto"/>
              <w:rPr>
                <w:rFonts w:ascii="Avenir Next LT Pro" w:hAnsi="Avenir Next LT Pro"/>
              </w:rPr>
            </w:pPr>
            <w:r w:rsidRPr="000F256F">
              <w:rPr>
                <w:rFonts w:ascii="Avenir Next LT Pro" w:hAnsi="Avenir Next LT Pro"/>
              </w:rPr>
              <w:t>Familiarity with industry-specific tools and software (e.g., dairy management systems, financial modelling tools).</w:t>
            </w:r>
          </w:p>
          <w:p w14:paraId="2A29EBAD" w14:textId="77777777" w:rsidR="005B5C73" w:rsidRDefault="005B5C73" w:rsidP="005B5C73">
            <w:pPr>
              <w:numPr>
                <w:ilvl w:val="0"/>
                <w:numId w:val="30"/>
              </w:numPr>
              <w:spacing w:after="200" w:line="276" w:lineRule="auto"/>
              <w:rPr>
                <w:rFonts w:ascii="Avenir Next LT Pro" w:hAnsi="Avenir Next LT Pro"/>
              </w:rPr>
            </w:pPr>
            <w:r w:rsidRPr="000F256F">
              <w:rPr>
                <w:rFonts w:ascii="Avenir Next LT Pro" w:hAnsi="Avenir Next LT Pro"/>
              </w:rPr>
              <w:t>Knowledge of sustainability practices in the dairy sector.</w:t>
            </w:r>
          </w:p>
          <w:p w14:paraId="668E771B" w14:textId="5933C1F5" w:rsidR="00864BD3" w:rsidRPr="00C50925" w:rsidRDefault="00864BD3" w:rsidP="00C50925">
            <w:pPr>
              <w:spacing w:before="40" w:after="40"/>
              <w:ind w:left="360"/>
              <w:rPr>
                <w:rFonts w:ascii="Avenir Next LT Pro" w:hAnsi="Avenir Next LT Pro"/>
              </w:rPr>
            </w:pPr>
          </w:p>
          <w:p w14:paraId="3C959EE2" w14:textId="77777777" w:rsidR="00864BD3" w:rsidRPr="00613055" w:rsidRDefault="00864BD3" w:rsidP="00864BD3">
            <w:pPr>
              <w:pStyle w:val="ListParagraph"/>
              <w:spacing w:before="40" w:after="40"/>
              <w:rPr>
                <w:rFonts w:ascii="Avenir Next LT Pro" w:eastAsia="Times New Roman" w:hAnsi="Avenir Next LT Pro"/>
              </w:rPr>
            </w:pPr>
          </w:p>
          <w:p w14:paraId="7761AAD2" w14:textId="11D71C51" w:rsidR="00864BD3" w:rsidRPr="00C50925" w:rsidRDefault="00864BD3" w:rsidP="00C50925">
            <w:pPr>
              <w:spacing w:before="40" w:after="40"/>
              <w:rPr>
                <w:rFonts w:ascii="Avenir Next LT Pro" w:hAnsi="Avenir Next LT Pro"/>
              </w:rPr>
            </w:pPr>
          </w:p>
          <w:p w14:paraId="7A20300B" w14:textId="7494D192" w:rsidR="00864BD3" w:rsidRPr="00613055" w:rsidRDefault="00864BD3" w:rsidP="00864BD3">
            <w:pPr>
              <w:spacing w:before="40" w:after="40"/>
              <w:ind w:left="360"/>
              <w:rPr>
                <w:rFonts w:ascii="Avenir Next LT Pro" w:hAnsi="Avenir Next LT Pro"/>
              </w:rPr>
            </w:pPr>
          </w:p>
        </w:tc>
      </w:tr>
    </w:tbl>
    <w:p w14:paraId="7CD9D749" w14:textId="4C25184F" w:rsidR="00077587" w:rsidRPr="00613055" w:rsidRDefault="00077587" w:rsidP="00272C79">
      <w:pPr>
        <w:tabs>
          <w:tab w:val="left" w:pos="1655"/>
        </w:tabs>
        <w:spacing w:after="0"/>
        <w:rPr>
          <w:rFonts w:ascii="Avenir Next LT Pro" w:hAnsi="Avenir Next LT Pro"/>
          <w:sz w:val="20"/>
          <w:szCs w:val="20"/>
        </w:rPr>
      </w:pPr>
    </w:p>
    <w:p w14:paraId="13F90EB3" w14:textId="77777777" w:rsidR="00283B7E" w:rsidRPr="00613055" w:rsidRDefault="00283B7E" w:rsidP="00272C79">
      <w:pPr>
        <w:tabs>
          <w:tab w:val="left" w:pos="1655"/>
        </w:tabs>
        <w:spacing w:after="0"/>
        <w:rPr>
          <w:rFonts w:ascii="Avenir Next LT Pro" w:hAnsi="Avenir Next LT Pro"/>
          <w:sz w:val="20"/>
          <w:szCs w:val="20"/>
        </w:rPr>
      </w:pPr>
    </w:p>
    <w:tbl>
      <w:tblPr>
        <w:tblStyle w:val="TableGrid"/>
        <w:tblW w:w="9640" w:type="dxa"/>
        <w:tblInd w:w="-289" w:type="dxa"/>
        <w:tblLook w:val="04A0" w:firstRow="1" w:lastRow="0" w:firstColumn="1" w:lastColumn="0" w:noHBand="0" w:noVBand="1"/>
      </w:tblPr>
      <w:tblGrid>
        <w:gridCol w:w="2694"/>
        <w:gridCol w:w="6946"/>
      </w:tblGrid>
      <w:tr w:rsidR="00283B7E" w:rsidRPr="00613055" w14:paraId="1571A4F3" w14:textId="77777777" w:rsidTr="00B60E62">
        <w:tc>
          <w:tcPr>
            <w:tcW w:w="2694" w:type="dxa"/>
            <w:shd w:val="clear" w:color="auto" w:fill="F2F2F2" w:themeFill="background1" w:themeFillShade="F2"/>
          </w:tcPr>
          <w:p w14:paraId="3A4E88A7" w14:textId="77777777" w:rsidR="00283B7E" w:rsidRPr="00613055" w:rsidRDefault="00283B7E" w:rsidP="00E511B0">
            <w:pPr>
              <w:spacing w:before="40" w:after="40"/>
              <w:rPr>
                <w:rFonts w:ascii="Avenir Next LT Pro" w:hAnsi="Avenir Next LT Pro"/>
                <w:b/>
                <w:bCs/>
              </w:rPr>
            </w:pPr>
          </w:p>
          <w:p w14:paraId="1AF97506" w14:textId="77777777" w:rsidR="00283B7E" w:rsidRPr="00613055" w:rsidRDefault="00283B7E" w:rsidP="00E511B0">
            <w:pPr>
              <w:spacing w:before="40" w:after="40"/>
              <w:rPr>
                <w:rFonts w:ascii="Avenir Next LT Pro" w:hAnsi="Avenir Next LT Pro"/>
                <w:b/>
                <w:bCs/>
              </w:rPr>
            </w:pPr>
            <w:r w:rsidRPr="00613055">
              <w:rPr>
                <w:rFonts w:ascii="Avenir Next LT Pro" w:hAnsi="Avenir Next LT Pro"/>
                <w:b/>
                <w:bCs/>
              </w:rPr>
              <w:t>Key Behaviours</w:t>
            </w:r>
          </w:p>
          <w:p w14:paraId="71DD36E5" w14:textId="77777777" w:rsidR="00864BD3" w:rsidRPr="00613055" w:rsidRDefault="00864BD3" w:rsidP="00E511B0">
            <w:pPr>
              <w:spacing w:before="40" w:after="40"/>
              <w:rPr>
                <w:rFonts w:ascii="Avenir Next LT Pro" w:hAnsi="Avenir Next LT Pro"/>
                <w:b/>
                <w:bCs/>
              </w:rPr>
            </w:pPr>
          </w:p>
        </w:tc>
        <w:tc>
          <w:tcPr>
            <w:tcW w:w="6946" w:type="dxa"/>
          </w:tcPr>
          <w:p w14:paraId="232C2D36" w14:textId="497949E5" w:rsidR="00C01223" w:rsidRPr="00613055" w:rsidRDefault="00C01223" w:rsidP="00C01223">
            <w:pPr>
              <w:spacing w:before="40" w:after="40"/>
              <w:rPr>
                <w:rFonts w:ascii="Avenir Next LT Pro" w:hAnsi="Avenir Next LT Pro"/>
              </w:rPr>
            </w:pPr>
          </w:p>
          <w:p w14:paraId="3BFCA878" w14:textId="77777777" w:rsidR="007713D0" w:rsidRPr="000F256F" w:rsidRDefault="007713D0" w:rsidP="007713D0">
            <w:pPr>
              <w:numPr>
                <w:ilvl w:val="0"/>
                <w:numId w:val="30"/>
              </w:numPr>
              <w:spacing w:after="200" w:line="276" w:lineRule="auto"/>
              <w:rPr>
                <w:rFonts w:ascii="Avenir Next LT Pro" w:hAnsi="Avenir Next LT Pro"/>
              </w:rPr>
            </w:pPr>
            <w:r w:rsidRPr="000F256F">
              <w:rPr>
                <w:rFonts w:ascii="Avenir Next LT Pro" w:hAnsi="Avenir Next LT Pro"/>
              </w:rPr>
              <w:lastRenderedPageBreak/>
              <w:t>Client-Focused: Ability to build and maintain strong client relationships with a focus on service excellence.</w:t>
            </w:r>
          </w:p>
          <w:p w14:paraId="66D7C9F3" w14:textId="77777777" w:rsidR="007713D0" w:rsidRPr="000F256F" w:rsidRDefault="007713D0" w:rsidP="007713D0">
            <w:pPr>
              <w:numPr>
                <w:ilvl w:val="0"/>
                <w:numId w:val="30"/>
              </w:numPr>
              <w:spacing w:after="200" w:line="276" w:lineRule="auto"/>
              <w:rPr>
                <w:rFonts w:ascii="Avenir Next LT Pro" w:hAnsi="Avenir Next LT Pro"/>
              </w:rPr>
            </w:pPr>
            <w:r w:rsidRPr="000F256F">
              <w:rPr>
                <w:rFonts w:ascii="Avenir Next LT Pro" w:hAnsi="Avenir Next LT Pro"/>
              </w:rPr>
              <w:t>Results-Oriented: Driven to achieve project goals, client satisfaction, and business growth.</w:t>
            </w:r>
          </w:p>
          <w:p w14:paraId="7F6B5E9E" w14:textId="77777777" w:rsidR="007713D0" w:rsidRPr="000F256F" w:rsidRDefault="007713D0" w:rsidP="007713D0">
            <w:pPr>
              <w:numPr>
                <w:ilvl w:val="0"/>
                <w:numId w:val="30"/>
              </w:numPr>
              <w:spacing w:after="200" w:line="276" w:lineRule="auto"/>
              <w:rPr>
                <w:rFonts w:ascii="Avenir Next LT Pro" w:hAnsi="Avenir Next LT Pro"/>
              </w:rPr>
            </w:pPr>
            <w:r w:rsidRPr="000F256F">
              <w:rPr>
                <w:rFonts w:ascii="Avenir Next LT Pro" w:hAnsi="Avenir Next LT Pro"/>
              </w:rPr>
              <w:t>Adaptability: Ability to adapt to changing priorities and challenges in a fast-paced environment.</w:t>
            </w:r>
          </w:p>
          <w:p w14:paraId="5519D074" w14:textId="77777777" w:rsidR="007713D0" w:rsidRPr="000F256F" w:rsidRDefault="007713D0" w:rsidP="007713D0">
            <w:pPr>
              <w:numPr>
                <w:ilvl w:val="0"/>
                <w:numId w:val="30"/>
              </w:numPr>
              <w:spacing w:after="200" w:line="276" w:lineRule="auto"/>
              <w:rPr>
                <w:rFonts w:ascii="Avenir Next LT Pro" w:hAnsi="Avenir Next LT Pro"/>
              </w:rPr>
            </w:pPr>
            <w:r w:rsidRPr="000F256F">
              <w:rPr>
                <w:rFonts w:ascii="Avenir Next LT Pro" w:hAnsi="Avenir Next LT Pro"/>
              </w:rPr>
              <w:t>Problem-Solving: Skilled in providing innovative solutions to complex technical, nutritional, and business challenges.</w:t>
            </w:r>
          </w:p>
          <w:p w14:paraId="33A67F62" w14:textId="77777777" w:rsidR="00283B7E" w:rsidRPr="00613055" w:rsidRDefault="00283B7E" w:rsidP="00852DAA">
            <w:pPr>
              <w:pStyle w:val="ListParagraph"/>
              <w:spacing w:before="40" w:after="40"/>
              <w:rPr>
                <w:rFonts w:ascii="Avenir Next LT Pro" w:eastAsia="Times New Roman" w:hAnsi="Avenir Next LT Pro"/>
              </w:rPr>
            </w:pPr>
          </w:p>
        </w:tc>
      </w:tr>
      <w:tr w:rsidR="00C01223" w:rsidRPr="00613055" w14:paraId="0347D838" w14:textId="77777777" w:rsidTr="00B60E62">
        <w:tc>
          <w:tcPr>
            <w:tcW w:w="2694" w:type="dxa"/>
            <w:shd w:val="clear" w:color="auto" w:fill="F2F2F2" w:themeFill="background1" w:themeFillShade="F2"/>
          </w:tcPr>
          <w:p w14:paraId="44F2FD54" w14:textId="4B465BEF" w:rsidR="00C01223" w:rsidRPr="00613055" w:rsidRDefault="00C01223" w:rsidP="00E511B0">
            <w:pPr>
              <w:spacing w:before="40" w:after="40"/>
              <w:rPr>
                <w:rFonts w:ascii="Avenir Next LT Pro" w:hAnsi="Avenir Next LT Pro"/>
                <w:b/>
                <w:bCs/>
              </w:rPr>
            </w:pPr>
            <w:r w:rsidRPr="00613055">
              <w:rPr>
                <w:rFonts w:ascii="Avenir Next LT Pro" w:hAnsi="Avenir Next LT Pro"/>
                <w:b/>
                <w:bCs/>
              </w:rPr>
              <w:lastRenderedPageBreak/>
              <w:t>AB Agri High Performance Framework</w:t>
            </w:r>
          </w:p>
        </w:tc>
        <w:tc>
          <w:tcPr>
            <w:tcW w:w="6946" w:type="dxa"/>
          </w:tcPr>
          <w:p w14:paraId="08D582A3" w14:textId="27CF3DAB" w:rsidR="00C01223" w:rsidRPr="00613055" w:rsidRDefault="00E96F87" w:rsidP="00C01223">
            <w:pPr>
              <w:spacing w:before="40" w:after="40"/>
              <w:rPr>
                <w:rFonts w:ascii="Avenir Next LT Pro" w:hAnsi="Avenir Next LT Pro"/>
              </w:rPr>
            </w:pPr>
            <w:r w:rsidRPr="00613055">
              <w:rPr>
                <w:rFonts w:ascii="Avenir Next LT Pro" w:hAnsi="Avenir Next LT Pro"/>
              </w:rPr>
              <w:t xml:space="preserve">Our high-performance framework is a set of guiding behaviours which have been created with people from across our businesses to enable great performance across the organisation.  The focus is on what you can do to demonstrate high performance in your role, as well as the behavioural inputs to assist you getting there.  </w:t>
            </w:r>
          </w:p>
          <w:p w14:paraId="0A4B9B1B" w14:textId="77777777" w:rsidR="00E96F87" w:rsidRPr="00613055" w:rsidRDefault="00E96F87" w:rsidP="00C01223">
            <w:pPr>
              <w:spacing w:before="40" w:after="40"/>
              <w:rPr>
                <w:rFonts w:ascii="Avenir Next LT Pro" w:hAnsi="Avenir Next LT Pro"/>
              </w:rPr>
            </w:pPr>
          </w:p>
          <w:p w14:paraId="406465CC" w14:textId="600EFE94" w:rsidR="00E96F87" w:rsidRPr="00613055" w:rsidRDefault="00E96F87" w:rsidP="00E96F87">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t xml:space="preserve">Pioneering – </w:t>
            </w:r>
            <w:r w:rsidR="004A4BB2" w:rsidRPr="00613055">
              <w:rPr>
                <w:rFonts w:ascii="Avenir Next LT Pro" w:eastAsia="Times New Roman" w:hAnsi="Avenir Next LT Pro"/>
              </w:rPr>
              <w:t>Curious</w:t>
            </w:r>
            <w:r w:rsidRPr="00613055">
              <w:rPr>
                <w:rFonts w:ascii="Avenir Next LT Pro" w:eastAsia="Times New Roman" w:hAnsi="Avenir Next LT Pro"/>
              </w:rPr>
              <w:t xml:space="preserve">, spirited and bold. We lead the right way. </w:t>
            </w:r>
          </w:p>
          <w:p w14:paraId="665B1A68" w14:textId="77777777" w:rsidR="00E96F87" w:rsidRPr="00613055" w:rsidRDefault="00E96F87" w:rsidP="00E96F87">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t>Excellence – We seek excellence in all that we do.</w:t>
            </w:r>
          </w:p>
          <w:p w14:paraId="18EBFC94" w14:textId="77777777" w:rsidR="00E96F87" w:rsidRPr="00613055" w:rsidRDefault="00E96F87" w:rsidP="00E96F87">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t xml:space="preserve">Growth – We create ways for our people and customers to thrive. That’s how we keep making a difference. </w:t>
            </w:r>
          </w:p>
          <w:p w14:paraId="38ED50F7" w14:textId="628F60C3" w:rsidR="00E96F87" w:rsidRPr="00613055" w:rsidRDefault="00E96F87" w:rsidP="00E96F87">
            <w:pPr>
              <w:pStyle w:val="ListParagraph"/>
              <w:spacing w:before="40" w:after="40"/>
              <w:rPr>
                <w:rFonts w:ascii="Avenir Next LT Pro" w:eastAsia="Times New Roman" w:hAnsi="Avenir Next LT Pro"/>
              </w:rPr>
            </w:pPr>
          </w:p>
        </w:tc>
      </w:tr>
    </w:tbl>
    <w:p w14:paraId="63F14770" w14:textId="77777777" w:rsidR="00283B7E" w:rsidRPr="00613055" w:rsidRDefault="00283B7E" w:rsidP="00272C79">
      <w:pPr>
        <w:tabs>
          <w:tab w:val="left" w:pos="1655"/>
        </w:tabs>
        <w:spacing w:after="0"/>
        <w:rPr>
          <w:rFonts w:ascii="Avenir Next LT Pro" w:hAnsi="Avenir Next LT Pro"/>
          <w:sz w:val="20"/>
          <w:szCs w:val="20"/>
        </w:rPr>
      </w:pPr>
    </w:p>
    <w:p w14:paraId="7878FBAC" w14:textId="5F550006" w:rsidR="00077587" w:rsidRPr="00613055" w:rsidRDefault="00077587" w:rsidP="00272C79">
      <w:pPr>
        <w:tabs>
          <w:tab w:val="left" w:pos="1655"/>
        </w:tabs>
        <w:spacing w:after="0"/>
        <w:rPr>
          <w:rFonts w:ascii="Avenir Next LT Pro" w:hAnsi="Avenir Next LT Pro"/>
          <w:sz w:val="20"/>
          <w:szCs w:val="20"/>
        </w:rPr>
      </w:pPr>
    </w:p>
    <w:p w14:paraId="68B18CFE" w14:textId="77777777" w:rsidR="00E92205" w:rsidRPr="00613055" w:rsidRDefault="00E92205" w:rsidP="00272C79">
      <w:pPr>
        <w:tabs>
          <w:tab w:val="left" w:pos="1655"/>
        </w:tabs>
        <w:spacing w:after="0"/>
        <w:rPr>
          <w:rFonts w:ascii="Avenir Next LT Pro" w:hAnsi="Avenir Next LT Pro"/>
          <w:sz w:val="20"/>
          <w:szCs w:val="20"/>
        </w:rPr>
      </w:pPr>
    </w:p>
    <w:sectPr w:rsidR="00E92205" w:rsidRPr="00613055" w:rsidSect="00E92205">
      <w:footerReference w:type="default" r:id="rId10"/>
      <w:headerReference w:type="first" r:id="rId11"/>
      <w:footerReference w:type="first" r:id="rId12"/>
      <w:pgSz w:w="11906" w:h="16838"/>
      <w:pgMar w:top="1843" w:right="1440" w:bottom="1440" w:left="1440" w:header="568" w:footer="6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5B23D" w14:textId="77777777" w:rsidR="00001618" w:rsidRDefault="00001618" w:rsidP="0020039E">
      <w:pPr>
        <w:spacing w:after="0" w:line="240" w:lineRule="auto"/>
      </w:pPr>
      <w:r>
        <w:separator/>
      </w:r>
    </w:p>
  </w:endnote>
  <w:endnote w:type="continuationSeparator" w:id="0">
    <w:p w14:paraId="0C2D077F" w14:textId="77777777" w:rsidR="00001618" w:rsidRDefault="00001618" w:rsidP="00200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8C30" w14:textId="2468BBE5" w:rsidR="00C308DF" w:rsidRDefault="00C308DF" w:rsidP="00C308DF">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7AB50A3D" w14:textId="61AC3EEC" w:rsidR="00C308DF" w:rsidRDefault="00C308DF" w:rsidP="00C308DF">
    <w:pPr>
      <w:pStyle w:val="Footer"/>
      <w:jc w:val="center"/>
      <w:rPr>
        <w:b/>
        <w:bCs/>
      </w:rPr>
    </w:pPr>
    <w:r>
      <w:rPr>
        <w:rFonts w:ascii="Tahoma" w:hAnsi="Tahoma" w:cs="Tahoma"/>
        <w:noProof/>
        <w:color w:val="004B8D"/>
        <w:sz w:val="14"/>
        <w:szCs w:val="14"/>
        <w:lang w:val="de-DE"/>
      </w:rPr>
      <w:drawing>
        <wp:inline distT="0" distB="0" distL="0" distR="0" wp14:anchorId="27F6CEE2" wp14:editId="460D8EF3">
          <wp:extent cx="5731510" cy="762000"/>
          <wp:effectExtent l="0" t="0" r="2540" b="0"/>
          <wp:docPr id="7" name="Picture 7"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logos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7620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6C35" w14:textId="77777777" w:rsidR="00E92205" w:rsidRDefault="00E92205" w:rsidP="00E92205">
    <w:pPr>
      <w:pStyle w:val="Footer"/>
      <w:jc w:val="center"/>
    </w:pPr>
  </w:p>
  <w:p w14:paraId="4D60A29B" w14:textId="49A0D806" w:rsidR="00E92205" w:rsidRPr="00E92205" w:rsidRDefault="00E92205" w:rsidP="00E92205">
    <w:pPr>
      <w:pStyle w:val="Footer"/>
      <w:jc w:val="center"/>
      <w:rPr>
        <w:rFonts w:ascii="Avenir Next LT Pro" w:hAnsi="Avenir Next LT Pro"/>
        <w:sz w:val="20"/>
        <w:szCs w:val="20"/>
      </w:rPr>
    </w:pPr>
    <w:r w:rsidRPr="00E92205">
      <w:rPr>
        <w:rFonts w:ascii="Avenir Next LT Pro" w:hAnsi="Avenir Next LT Pro"/>
        <w:sz w:val="20"/>
        <w:szCs w:val="20"/>
      </w:rPr>
      <w:t xml:space="preserve">Page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PAGE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1</w:t>
    </w:r>
    <w:r w:rsidRPr="00E92205">
      <w:rPr>
        <w:rFonts w:ascii="Avenir Next LT Pro" w:hAnsi="Avenir Next LT Pro"/>
        <w:b/>
        <w:bCs/>
        <w:sz w:val="20"/>
        <w:szCs w:val="20"/>
      </w:rPr>
      <w:fldChar w:fldCharType="end"/>
    </w:r>
    <w:r w:rsidRPr="00E92205">
      <w:rPr>
        <w:rFonts w:ascii="Avenir Next LT Pro" w:hAnsi="Avenir Next LT Pro"/>
        <w:sz w:val="20"/>
        <w:szCs w:val="20"/>
      </w:rPr>
      <w:t xml:space="preserve"> of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NUMPAGES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2</w:t>
    </w:r>
    <w:r w:rsidRPr="00E92205">
      <w:rPr>
        <w:rFonts w:ascii="Avenir Next LT Pro" w:hAnsi="Avenir Next LT Pro"/>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26002" w14:textId="77777777" w:rsidR="00001618" w:rsidRDefault="00001618" w:rsidP="0020039E">
      <w:pPr>
        <w:spacing w:after="0" w:line="240" w:lineRule="auto"/>
      </w:pPr>
      <w:r>
        <w:separator/>
      </w:r>
    </w:p>
  </w:footnote>
  <w:footnote w:type="continuationSeparator" w:id="0">
    <w:p w14:paraId="30C14757" w14:textId="77777777" w:rsidR="00001618" w:rsidRDefault="00001618" w:rsidP="00200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E444" w14:textId="3B39ADD3" w:rsidR="00C308DF" w:rsidRPr="006E3E25" w:rsidRDefault="00F04837">
    <w:pPr>
      <w:pStyle w:val="Header"/>
      <w:rPr>
        <w:rFonts w:ascii="Aptos" w:hAnsi="Aptos"/>
        <w:b/>
        <w:bCs/>
        <w:sz w:val="24"/>
        <w:szCs w:val="24"/>
      </w:rPr>
    </w:pPr>
    <w:r w:rsidRPr="00F04837">
      <w:rPr>
        <w:rFonts w:ascii="Arial" w:eastAsia="Arial" w:hAnsi="Arial" w:cs="Arial"/>
        <w:noProof/>
        <w:lang w:eastAsia="en-GB" w:bidi="en-GB"/>
      </w:rPr>
      <w:drawing>
        <wp:inline distT="0" distB="0" distL="0" distR="0" wp14:anchorId="2ECE4EA5" wp14:editId="69C8B29F">
          <wp:extent cx="1234440" cy="1310640"/>
          <wp:effectExtent l="0" t="0" r="3810" b="3810"/>
          <wp:docPr id="1" name="Picture 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stretch>
                    <a:fillRect/>
                  </a:stretch>
                </pic:blipFill>
                <pic:spPr>
                  <a:xfrm>
                    <a:off x="0" y="0"/>
                    <a:ext cx="1234440" cy="1310640"/>
                  </a:xfrm>
                  <a:prstGeom prst="rect">
                    <a:avLst/>
                  </a:prstGeom>
                </pic:spPr>
              </pic:pic>
            </a:graphicData>
          </a:graphic>
        </wp:inline>
      </w:drawing>
    </w:r>
    <w:r w:rsidR="00C308DF" w:rsidRPr="006E3E25">
      <w:rPr>
        <w:rFonts w:ascii="Aptos" w:hAnsi="Aptos"/>
        <w:b/>
        <w:bCs/>
        <w:noProof/>
        <w:sz w:val="24"/>
        <w:szCs w:val="24"/>
      </w:rPr>
      <w:drawing>
        <wp:anchor distT="0" distB="0" distL="114300" distR="114300" simplePos="0" relativeHeight="251658240" behindDoc="0" locked="0" layoutInCell="1" allowOverlap="1" wp14:anchorId="61BF625A" wp14:editId="14EC1FEE">
          <wp:simplePos x="0" y="0"/>
          <wp:positionH relativeFrom="column">
            <wp:posOffset>4483100</wp:posOffset>
          </wp:positionH>
          <wp:positionV relativeFrom="paragraph">
            <wp:posOffset>-208280</wp:posOffset>
          </wp:positionV>
          <wp:extent cx="1910080" cy="810895"/>
          <wp:effectExtent l="0" t="0" r="0" b="8255"/>
          <wp:wrapSquare wrapText="bothSides"/>
          <wp:docPr id="8" name="Picture 8" descr="A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een and blu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10080" cy="810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602"/>
    <w:multiLevelType w:val="hybridMultilevel"/>
    <w:tmpl w:val="DD2A1A5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E2433A"/>
    <w:multiLevelType w:val="hybridMultilevel"/>
    <w:tmpl w:val="91FC0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652CF6"/>
    <w:multiLevelType w:val="hybridMultilevel"/>
    <w:tmpl w:val="70C236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230037"/>
    <w:multiLevelType w:val="hybridMultilevel"/>
    <w:tmpl w:val="1CAA2750"/>
    <w:lvl w:ilvl="0" w:tplc="8038467A">
      <w:start w:val="6"/>
      <w:numFmt w:val="bullet"/>
      <w:lvlText w:val="-"/>
      <w:lvlJc w:val="left"/>
      <w:pPr>
        <w:ind w:left="720" w:hanging="36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327E9"/>
    <w:multiLevelType w:val="hybridMultilevel"/>
    <w:tmpl w:val="7FFED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8654A6"/>
    <w:multiLevelType w:val="hybridMultilevel"/>
    <w:tmpl w:val="D7464F0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77592A"/>
    <w:multiLevelType w:val="hybridMultilevel"/>
    <w:tmpl w:val="DA768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6B6172"/>
    <w:multiLevelType w:val="hybridMultilevel"/>
    <w:tmpl w:val="60260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5B3A8D"/>
    <w:multiLevelType w:val="multilevel"/>
    <w:tmpl w:val="353A7E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EE2323"/>
    <w:multiLevelType w:val="hybridMultilevel"/>
    <w:tmpl w:val="7B3E9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55015C"/>
    <w:multiLevelType w:val="hybridMultilevel"/>
    <w:tmpl w:val="903A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7D3C54"/>
    <w:multiLevelType w:val="hybridMultilevel"/>
    <w:tmpl w:val="A328E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164636"/>
    <w:multiLevelType w:val="hybridMultilevel"/>
    <w:tmpl w:val="0FD4929C"/>
    <w:lvl w:ilvl="0" w:tplc="8038467A">
      <w:start w:val="6"/>
      <w:numFmt w:val="bullet"/>
      <w:lvlText w:val="-"/>
      <w:lvlJc w:val="left"/>
      <w:pPr>
        <w:ind w:left="1080" w:hanging="360"/>
      </w:pPr>
      <w:rPr>
        <w:rFonts w:ascii="Century Gothic" w:eastAsia="Calibri"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53A2C39"/>
    <w:multiLevelType w:val="hybridMultilevel"/>
    <w:tmpl w:val="90545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515A6D"/>
    <w:multiLevelType w:val="hybridMultilevel"/>
    <w:tmpl w:val="AB10F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811E75"/>
    <w:multiLevelType w:val="hybridMultilevel"/>
    <w:tmpl w:val="2A02F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E95B9A"/>
    <w:multiLevelType w:val="hybridMultilevel"/>
    <w:tmpl w:val="EF4CF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12C757C"/>
    <w:multiLevelType w:val="hybridMultilevel"/>
    <w:tmpl w:val="B4780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64014C"/>
    <w:multiLevelType w:val="hybridMultilevel"/>
    <w:tmpl w:val="F4BA4EBC"/>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5D676DA"/>
    <w:multiLevelType w:val="hybridMultilevel"/>
    <w:tmpl w:val="CBAABF4A"/>
    <w:lvl w:ilvl="0" w:tplc="8038467A">
      <w:start w:val="6"/>
      <w:numFmt w:val="bullet"/>
      <w:lvlText w:val="-"/>
      <w:lvlJc w:val="left"/>
      <w:pPr>
        <w:ind w:left="360" w:hanging="360"/>
      </w:pPr>
      <w:rPr>
        <w:rFonts w:ascii="Century Gothic" w:eastAsia="Calibri" w:hAnsi="Century Gothic"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49A17A01"/>
    <w:multiLevelType w:val="hybridMultilevel"/>
    <w:tmpl w:val="89E6C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05766A"/>
    <w:multiLevelType w:val="hybridMultilevel"/>
    <w:tmpl w:val="26A4D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F8295D"/>
    <w:multiLevelType w:val="hybridMultilevel"/>
    <w:tmpl w:val="E1C000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977384"/>
    <w:multiLevelType w:val="hybridMultilevel"/>
    <w:tmpl w:val="BABAF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3E952E8"/>
    <w:multiLevelType w:val="hybridMultilevel"/>
    <w:tmpl w:val="52364852"/>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56414619"/>
    <w:multiLevelType w:val="singleLevel"/>
    <w:tmpl w:val="F1144C5C"/>
    <w:lvl w:ilvl="0">
      <w:start w:val="1"/>
      <w:numFmt w:val="bullet"/>
      <w:pStyle w:val="List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abstractNum w:abstractNumId="26" w15:restartNumberingAfterBreak="0">
    <w:nsid w:val="5AB527D7"/>
    <w:multiLevelType w:val="hybridMultilevel"/>
    <w:tmpl w:val="55621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BC27AC7"/>
    <w:multiLevelType w:val="hybridMultilevel"/>
    <w:tmpl w:val="07BAD5E2"/>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5D1796"/>
    <w:multiLevelType w:val="hybridMultilevel"/>
    <w:tmpl w:val="B77C9820"/>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5ED37C75"/>
    <w:multiLevelType w:val="hybridMultilevel"/>
    <w:tmpl w:val="ECCA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502E95"/>
    <w:multiLevelType w:val="hybridMultilevel"/>
    <w:tmpl w:val="80082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7D646C1"/>
    <w:multiLevelType w:val="multilevel"/>
    <w:tmpl w:val="45D2E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B43C36"/>
    <w:multiLevelType w:val="hybridMultilevel"/>
    <w:tmpl w:val="2924C1A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3" w15:restartNumberingAfterBreak="0">
    <w:nsid w:val="6C7641BE"/>
    <w:multiLevelType w:val="hybridMultilevel"/>
    <w:tmpl w:val="A5F89B8A"/>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4675DAD"/>
    <w:multiLevelType w:val="hybridMultilevel"/>
    <w:tmpl w:val="190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BF280C"/>
    <w:multiLevelType w:val="hybridMultilevel"/>
    <w:tmpl w:val="0010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B0465A"/>
    <w:multiLevelType w:val="hybridMultilevel"/>
    <w:tmpl w:val="4CCCC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BC7E46"/>
    <w:multiLevelType w:val="singleLevel"/>
    <w:tmpl w:val="36C6A91E"/>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num w:numId="1" w16cid:durableId="1376004742">
    <w:abstractNumId w:val="21"/>
  </w:num>
  <w:num w:numId="2" w16cid:durableId="1517424946">
    <w:abstractNumId w:val="33"/>
  </w:num>
  <w:num w:numId="3" w16cid:durableId="609245925">
    <w:abstractNumId w:val="4"/>
  </w:num>
  <w:num w:numId="4" w16cid:durableId="1822189727">
    <w:abstractNumId w:val="12"/>
  </w:num>
  <w:num w:numId="5" w16cid:durableId="1759054776">
    <w:abstractNumId w:val="28"/>
  </w:num>
  <w:num w:numId="6" w16cid:durableId="602222349">
    <w:abstractNumId w:val="5"/>
  </w:num>
  <w:num w:numId="7" w16cid:durableId="984697127">
    <w:abstractNumId w:val="26"/>
  </w:num>
  <w:num w:numId="8" w16cid:durableId="1103769425">
    <w:abstractNumId w:val="23"/>
  </w:num>
  <w:num w:numId="9" w16cid:durableId="1376739174">
    <w:abstractNumId w:val="6"/>
  </w:num>
  <w:num w:numId="10" w16cid:durableId="1858470076">
    <w:abstractNumId w:val="16"/>
  </w:num>
  <w:num w:numId="11" w16cid:durableId="2124767254">
    <w:abstractNumId w:val="30"/>
  </w:num>
  <w:num w:numId="12" w16cid:durableId="1133015001">
    <w:abstractNumId w:val="17"/>
  </w:num>
  <w:num w:numId="13" w16cid:durableId="1094864668">
    <w:abstractNumId w:val="18"/>
  </w:num>
  <w:num w:numId="14" w16cid:durableId="1833644499">
    <w:abstractNumId w:val="1"/>
  </w:num>
  <w:num w:numId="15" w16cid:durableId="1625698543">
    <w:abstractNumId w:val="9"/>
  </w:num>
  <w:num w:numId="16" w16cid:durableId="1840541574">
    <w:abstractNumId w:val="3"/>
  </w:num>
  <w:num w:numId="17" w16cid:durableId="1881042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358310">
    <w:abstractNumId w:val="19"/>
  </w:num>
  <w:num w:numId="19" w16cid:durableId="1162696557">
    <w:abstractNumId w:val="2"/>
  </w:num>
  <w:num w:numId="20" w16cid:durableId="109983875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6829185">
    <w:abstractNumId w:val="32"/>
  </w:num>
  <w:num w:numId="22" w16cid:durableId="1601404175">
    <w:abstractNumId w:val="34"/>
  </w:num>
  <w:num w:numId="23" w16cid:durableId="1878420931">
    <w:abstractNumId w:val="0"/>
  </w:num>
  <w:num w:numId="24" w16cid:durableId="1078208396">
    <w:abstractNumId w:val="27"/>
  </w:num>
  <w:num w:numId="25" w16cid:durableId="1577665441">
    <w:abstractNumId w:val="25"/>
  </w:num>
  <w:num w:numId="26" w16cid:durableId="93477420">
    <w:abstractNumId w:val="37"/>
  </w:num>
  <w:num w:numId="27" w16cid:durableId="1646664576">
    <w:abstractNumId w:val="13"/>
  </w:num>
  <w:num w:numId="28" w16cid:durableId="2108303783">
    <w:abstractNumId w:val="20"/>
  </w:num>
  <w:num w:numId="29" w16cid:durableId="172574575">
    <w:abstractNumId w:val="15"/>
  </w:num>
  <w:num w:numId="30" w16cid:durableId="1156995145">
    <w:abstractNumId w:val="7"/>
  </w:num>
  <w:num w:numId="31" w16cid:durableId="870612035">
    <w:abstractNumId w:val="36"/>
  </w:num>
  <w:num w:numId="32" w16cid:durableId="1576014917">
    <w:abstractNumId w:val="29"/>
  </w:num>
  <w:num w:numId="33" w16cid:durableId="1064140491">
    <w:abstractNumId w:val="35"/>
  </w:num>
  <w:num w:numId="34" w16cid:durableId="899557612">
    <w:abstractNumId w:val="10"/>
  </w:num>
  <w:num w:numId="35" w16cid:durableId="1195265114">
    <w:abstractNumId w:val="22"/>
  </w:num>
  <w:num w:numId="36" w16cid:durableId="371155753">
    <w:abstractNumId w:val="8"/>
  </w:num>
  <w:num w:numId="37" w16cid:durableId="889269534">
    <w:abstractNumId w:val="31"/>
  </w:num>
  <w:num w:numId="38" w16cid:durableId="1236823361">
    <w:abstractNumId w:val="14"/>
  </w:num>
  <w:num w:numId="39" w16cid:durableId="1359984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39E"/>
    <w:rsid w:val="00001618"/>
    <w:rsid w:val="00061A0A"/>
    <w:rsid w:val="00077587"/>
    <w:rsid w:val="0007792A"/>
    <w:rsid w:val="00085EFC"/>
    <w:rsid w:val="000A4F13"/>
    <w:rsid w:val="000B299D"/>
    <w:rsid w:val="000D0D6F"/>
    <w:rsid w:val="000E3C91"/>
    <w:rsid w:val="000E5603"/>
    <w:rsid w:val="000F497B"/>
    <w:rsid w:val="00111E37"/>
    <w:rsid w:val="00163A3B"/>
    <w:rsid w:val="001744CA"/>
    <w:rsid w:val="00184DD9"/>
    <w:rsid w:val="001B7B1C"/>
    <w:rsid w:val="001E2FC2"/>
    <w:rsid w:val="001F58DD"/>
    <w:rsid w:val="0020039E"/>
    <w:rsid w:val="0020713A"/>
    <w:rsid w:val="0023163C"/>
    <w:rsid w:val="00240F4B"/>
    <w:rsid w:val="00255C6C"/>
    <w:rsid w:val="002645D0"/>
    <w:rsid w:val="00272C79"/>
    <w:rsid w:val="00275D4C"/>
    <w:rsid w:val="00276D26"/>
    <w:rsid w:val="002834DB"/>
    <w:rsid w:val="00283B7E"/>
    <w:rsid w:val="00284A02"/>
    <w:rsid w:val="002D1AFF"/>
    <w:rsid w:val="002E4A25"/>
    <w:rsid w:val="002E4CBF"/>
    <w:rsid w:val="002F0AFE"/>
    <w:rsid w:val="00330827"/>
    <w:rsid w:val="00332DBD"/>
    <w:rsid w:val="0034097D"/>
    <w:rsid w:val="0034574F"/>
    <w:rsid w:val="00375AAC"/>
    <w:rsid w:val="00382ECB"/>
    <w:rsid w:val="00387A67"/>
    <w:rsid w:val="003B6AC9"/>
    <w:rsid w:val="003B7128"/>
    <w:rsid w:val="003F5364"/>
    <w:rsid w:val="0040764A"/>
    <w:rsid w:val="004107AD"/>
    <w:rsid w:val="0042170F"/>
    <w:rsid w:val="0042559A"/>
    <w:rsid w:val="00471F75"/>
    <w:rsid w:val="004848CC"/>
    <w:rsid w:val="004A4BB2"/>
    <w:rsid w:val="004B6A53"/>
    <w:rsid w:val="00501786"/>
    <w:rsid w:val="00523401"/>
    <w:rsid w:val="00526200"/>
    <w:rsid w:val="0054020F"/>
    <w:rsid w:val="005534E5"/>
    <w:rsid w:val="00554CD7"/>
    <w:rsid w:val="00570BC8"/>
    <w:rsid w:val="005B2AB4"/>
    <w:rsid w:val="005B5C73"/>
    <w:rsid w:val="005C4434"/>
    <w:rsid w:val="005E5258"/>
    <w:rsid w:val="005F06E3"/>
    <w:rsid w:val="005F53EC"/>
    <w:rsid w:val="005F75F2"/>
    <w:rsid w:val="00613055"/>
    <w:rsid w:val="00620764"/>
    <w:rsid w:val="00627169"/>
    <w:rsid w:val="00641315"/>
    <w:rsid w:val="00676EB6"/>
    <w:rsid w:val="006D14B9"/>
    <w:rsid w:val="006E3E25"/>
    <w:rsid w:val="006F1848"/>
    <w:rsid w:val="00736209"/>
    <w:rsid w:val="007713D0"/>
    <w:rsid w:val="00780FE9"/>
    <w:rsid w:val="00791719"/>
    <w:rsid w:val="007975AA"/>
    <w:rsid w:val="007B3BDE"/>
    <w:rsid w:val="007D2251"/>
    <w:rsid w:val="008219D7"/>
    <w:rsid w:val="00824371"/>
    <w:rsid w:val="00852DAA"/>
    <w:rsid w:val="008639BD"/>
    <w:rsid w:val="00864BD3"/>
    <w:rsid w:val="00877DDE"/>
    <w:rsid w:val="008837AB"/>
    <w:rsid w:val="00883936"/>
    <w:rsid w:val="00893582"/>
    <w:rsid w:val="008A16DA"/>
    <w:rsid w:val="008A51E3"/>
    <w:rsid w:val="008B01A3"/>
    <w:rsid w:val="008C57B4"/>
    <w:rsid w:val="008D2AA5"/>
    <w:rsid w:val="008F33DF"/>
    <w:rsid w:val="009019E7"/>
    <w:rsid w:val="00907202"/>
    <w:rsid w:val="009426E6"/>
    <w:rsid w:val="00950BFE"/>
    <w:rsid w:val="00965975"/>
    <w:rsid w:val="009921DE"/>
    <w:rsid w:val="00996C79"/>
    <w:rsid w:val="009D4E27"/>
    <w:rsid w:val="009E6E8F"/>
    <w:rsid w:val="009F3689"/>
    <w:rsid w:val="00A12E4B"/>
    <w:rsid w:val="00A13974"/>
    <w:rsid w:val="00A445A9"/>
    <w:rsid w:val="00A60D75"/>
    <w:rsid w:val="00A667B7"/>
    <w:rsid w:val="00A75D3B"/>
    <w:rsid w:val="00A858AA"/>
    <w:rsid w:val="00AC395E"/>
    <w:rsid w:val="00B12695"/>
    <w:rsid w:val="00B133D1"/>
    <w:rsid w:val="00B25F9C"/>
    <w:rsid w:val="00B30736"/>
    <w:rsid w:val="00B51E12"/>
    <w:rsid w:val="00B553D6"/>
    <w:rsid w:val="00B55919"/>
    <w:rsid w:val="00B60E62"/>
    <w:rsid w:val="00B8362C"/>
    <w:rsid w:val="00B94C5F"/>
    <w:rsid w:val="00B96573"/>
    <w:rsid w:val="00BC6757"/>
    <w:rsid w:val="00BD4453"/>
    <w:rsid w:val="00C01223"/>
    <w:rsid w:val="00C14B01"/>
    <w:rsid w:val="00C308DF"/>
    <w:rsid w:val="00C4670C"/>
    <w:rsid w:val="00C50925"/>
    <w:rsid w:val="00C728D5"/>
    <w:rsid w:val="00C81CB7"/>
    <w:rsid w:val="00C837AD"/>
    <w:rsid w:val="00C91CBE"/>
    <w:rsid w:val="00C92DAC"/>
    <w:rsid w:val="00CA18B4"/>
    <w:rsid w:val="00CB0EF0"/>
    <w:rsid w:val="00CF55AB"/>
    <w:rsid w:val="00D1405C"/>
    <w:rsid w:val="00D156DE"/>
    <w:rsid w:val="00D266DC"/>
    <w:rsid w:val="00D27CC1"/>
    <w:rsid w:val="00D451E0"/>
    <w:rsid w:val="00D80962"/>
    <w:rsid w:val="00D87EC7"/>
    <w:rsid w:val="00DB059E"/>
    <w:rsid w:val="00E12102"/>
    <w:rsid w:val="00E16EFF"/>
    <w:rsid w:val="00E24506"/>
    <w:rsid w:val="00E250BD"/>
    <w:rsid w:val="00E2658C"/>
    <w:rsid w:val="00E364E8"/>
    <w:rsid w:val="00E41F22"/>
    <w:rsid w:val="00E636CC"/>
    <w:rsid w:val="00E71364"/>
    <w:rsid w:val="00E714A7"/>
    <w:rsid w:val="00E90873"/>
    <w:rsid w:val="00E92205"/>
    <w:rsid w:val="00E96F87"/>
    <w:rsid w:val="00EA090F"/>
    <w:rsid w:val="00EC16D2"/>
    <w:rsid w:val="00EE224C"/>
    <w:rsid w:val="00F0176F"/>
    <w:rsid w:val="00F04837"/>
    <w:rsid w:val="00F16C4F"/>
    <w:rsid w:val="00F2464F"/>
    <w:rsid w:val="00F25875"/>
    <w:rsid w:val="00F260C5"/>
    <w:rsid w:val="00F53C32"/>
    <w:rsid w:val="00F62EF9"/>
    <w:rsid w:val="00F6771B"/>
    <w:rsid w:val="00F80140"/>
    <w:rsid w:val="00F87D82"/>
    <w:rsid w:val="00FE39A7"/>
    <w:rsid w:val="00FF60ED"/>
    <w:rsid w:val="00FF7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3F987"/>
  <w15:docId w15:val="{CF7FBF20-9D71-41FE-9580-C56153ED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39E"/>
  </w:style>
  <w:style w:type="paragraph" w:styleId="Footer">
    <w:name w:val="footer"/>
    <w:basedOn w:val="Normal"/>
    <w:link w:val="FooterChar"/>
    <w:uiPriority w:val="99"/>
    <w:unhideWhenUsed/>
    <w:rsid w:val="00200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39E"/>
  </w:style>
  <w:style w:type="paragraph" w:styleId="BalloonText">
    <w:name w:val="Balloon Text"/>
    <w:basedOn w:val="Normal"/>
    <w:link w:val="BalloonTextChar"/>
    <w:uiPriority w:val="99"/>
    <w:semiHidden/>
    <w:unhideWhenUsed/>
    <w:rsid w:val="00200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39E"/>
    <w:rPr>
      <w:rFonts w:ascii="Tahoma" w:hAnsi="Tahoma" w:cs="Tahoma"/>
      <w:sz w:val="16"/>
      <w:szCs w:val="16"/>
    </w:rPr>
  </w:style>
  <w:style w:type="paragraph" w:styleId="ListParagraph">
    <w:name w:val="List Paragraph"/>
    <w:basedOn w:val="Normal"/>
    <w:qFormat/>
    <w:rsid w:val="00D451E0"/>
    <w:pPr>
      <w:spacing w:after="0" w:line="240" w:lineRule="auto"/>
      <w:ind w:left="720"/>
    </w:pPr>
    <w:rPr>
      <w:rFonts w:ascii="Calibri" w:eastAsia="Calibri" w:hAnsi="Calibri" w:cs="Times New Roman"/>
      <w:lang w:eastAsia="en-GB"/>
    </w:rPr>
  </w:style>
  <w:style w:type="paragraph" w:styleId="ListBullet">
    <w:name w:val="List Bullet"/>
    <w:basedOn w:val="Normal"/>
    <w:qFormat/>
    <w:rsid w:val="003B7128"/>
    <w:pPr>
      <w:numPr>
        <w:numId w:val="25"/>
      </w:numPr>
      <w:tabs>
        <w:tab w:val="left" w:pos="360"/>
      </w:tabs>
      <w:spacing w:after="0" w:line="240" w:lineRule="auto"/>
    </w:pPr>
    <w:rPr>
      <w:rFonts w:ascii="Century Gothic" w:eastAsia="Century Gothic" w:hAnsi="Century Gothic" w:cs="Times New Roman"/>
      <w:sz w:val="20"/>
      <w:szCs w:val="20"/>
      <w:lang w:val="x-none" w:eastAsia="x-none"/>
    </w:rPr>
  </w:style>
  <w:style w:type="paragraph" w:customStyle="1" w:styleId="paragraph">
    <w:name w:val="paragraph"/>
    <w:basedOn w:val="Normal"/>
    <w:qFormat/>
    <w:rsid w:val="003B7128"/>
    <w:pPr>
      <w:spacing w:after="0" w:line="240" w:lineRule="auto"/>
    </w:pPr>
    <w:rPr>
      <w:rFonts w:ascii="Times New Roman" w:eastAsia="Times New Roman" w:hAnsi="Times New Roman" w:cs="Times New Roman"/>
      <w:sz w:val="24"/>
      <w:szCs w:val="24"/>
      <w:lang w:val="x-none" w:eastAsia="x-none"/>
    </w:rPr>
  </w:style>
  <w:style w:type="table" w:styleId="TableGrid">
    <w:name w:val="Table Grid"/>
    <w:basedOn w:val="TableNormal"/>
    <w:rsid w:val="00A12E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30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81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E872FB86511E41BEEAB5F568BC19B9" ma:contentTypeVersion="9" ma:contentTypeDescription="Create a new document." ma:contentTypeScope="" ma:versionID="1cab5c4d094671ec1682f04c88bd65a0">
  <xsd:schema xmlns:xsd="http://www.w3.org/2001/XMLSchema" xmlns:xs="http://www.w3.org/2001/XMLSchema" xmlns:p="http://schemas.microsoft.com/office/2006/metadata/properties" xmlns:ns2="e86c0efd-caae-4dcb-81cd-d7497520c7f6" targetNamespace="http://schemas.microsoft.com/office/2006/metadata/properties" ma:root="true" ma:fieldsID="08179464e79071faddc59cf8d7a9624b" ns2:_="">
    <xsd:import namespace="e86c0efd-caae-4dcb-81cd-d7497520c7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c0efd-caae-4dcb-81cd-d7497520c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AFB309-1CE1-4AA6-8B67-E59E39341755}">
  <ds:schemaRefs>
    <ds:schemaRef ds:uri="http://schemas.microsoft.com/sharepoint/v3/contenttype/forms"/>
  </ds:schemaRefs>
</ds:datastoreItem>
</file>

<file path=customXml/itemProps2.xml><?xml version="1.0" encoding="utf-8"?>
<ds:datastoreItem xmlns:ds="http://schemas.openxmlformats.org/officeDocument/2006/customXml" ds:itemID="{3AAAFC70-97F5-4BAD-A7E6-D6E4A97B98FF}">
  <ds:schemaRefs>
    <ds:schemaRef ds:uri="http://purl.org/dc/elements/1.1/"/>
    <ds:schemaRef ds:uri="http://schemas.microsoft.com/office/2006/metadata/properties"/>
    <ds:schemaRef ds:uri="e86c0efd-caae-4dcb-81cd-d7497520c7f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94DAF44-302F-44CE-A18D-8AAD7764E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c0efd-caae-4dcb-81cd-d7497520c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Banks, Laura (LDN-ICC)</dc:creator>
  <cp:lastModifiedBy>Kathryn Wheeler</cp:lastModifiedBy>
  <cp:revision>11</cp:revision>
  <cp:lastPrinted>2015-08-11T09:10:00Z</cp:lastPrinted>
  <dcterms:created xsi:type="dcterms:W3CDTF">2025-06-20T10:31:00Z</dcterms:created>
  <dcterms:modified xsi:type="dcterms:W3CDTF">2025-06-20T10:42:00Z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0x010100AAE872FB86511E41BEEAB5F568BC19B9</vt:lpwstr>
  </property>
  <property fmtid="{D5CDD505-2E9C-101B-9397-08002B2CF9AE}" pid="3" name="Order">
    <vt:r8>1100</vt:r8>
  </property>
</Properties>
</file>