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92C9F" w:rsidRPr="00C034F6" w14:paraId="1FEE7157" w14:textId="77777777" w:rsidTr="00B92C9F">
        <w:tc>
          <w:tcPr>
            <w:tcW w:w="2547" w:type="dxa"/>
          </w:tcPr>
          <w:p w14:paraId="6E8EA788" w14:textId="45B85509" w:rsidR="00B92C9F" w:rsidRPr="00C034F6" w:rsidRDefault="00B92C9F" w:rsidP="00B92C9F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Role Title:</w:t>
            </w:r>
          </w:p>
        </w:tc>
        <w:tc>
          <w:tcPr>
            <w:tcW w:w="6469" w:type="dxa"/>
          </w:tcPr>
          <w:p w14:paraId="71BDF860" w14:textId="6188A214" w:rsidR="00B92C9F" w:rsidRPr="00C034F6" w:rsidRDefault="005B1098" w:rsidP="00B92C9F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BTS Test </w:t>
            </w:r>
            <w:r w:rsidR="003363FC">
              <w:rPr>
                <w:sz w:val="14"/>
                <w:szCs w:val="14"/>
              </w:rPr>
              <w:t xml:space="preserve">Strategy &amp; Delivery </w:t>
            </w:r>
            <w:r>
              <w:rPr>
                <w:sz w:val="14"/>
                <w:szCs w:val="14"/>
              </w:rPr>
              <w:t>Manager</w:t>
            </w:r>
          </w:p>
        </w:tc>
      </w:tr>
      <w:tr w:rsidR="00B92C9F" w:rsidRPr="00C034F6" w14:paraId="68FEF285" w14:textId="77777777" w:rsidTr="00B92C9F">
        <w:tc>
          <w:tcPr>
            <w:tcW w:w="2547" w:type="dxa"/>
          </w:tcPr>
          <w:p w14:paraId="197ED0D4" w14:textId="1BDD4635" w:rsidR="00B92C9F" w:rsidRPr="00C034F6" w:rsidRDefault="00B92C9F" w:rsidP="00B92C9F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Report to (title):</w:t>
            </w:r>
          </w:p>
        </w:tc>
        <w:tc>
          <w:tcPr>
            <w:tcW w:w="6469" w:type="dxa"/>
          </w:tcPr>
          <w:p w14:paraId="311E0DAA" w14:textId="0CF5BE09" w:rsidR="00B92C9F" w:rsidRPr="00C034F6" w:rsidRDefault="006827DA" w:rsidP="00B92C9F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BTS</w:t>
            </w:r>
            <w:r w:rsidR="002542FC">
              <w:rPr>
                <w:sz w:val="14"/>
                <w:szCs w:val="14"/>
              </w:rPr>
              <w:t>; Assigned out to Business Units</w:t>
            </w:r>
          </w:p>
        </w:tc>
      </w:tr>
      <w:tr w:rsidR="00B92C9F" w:rsidRPr="00C034F6" w14:paraId="375DFC07" w14:textId="77777777" w:rsidTr="00B92C9F">
        <w:tc>
          <w:tcPr>
            <w:tcW w:w="2547" w:type="dxa"/>
          </w:tcPr>
          <w:p w14:paraId="17AAC843" w14:textId="4CDC97CC" w:rsidR="00B92C9F" w:rsidRPr="00C034F6" w:rsidRDefault="00B92C9F" w:rsidP="00B92C9F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Function/Department:</w:t>
            </w:r>
          </w:p>
        </w:tc>
        <w:tc>
          <w:tcPr>
            <w:tcW w:w="6469" w:type="dxa"/>
          </w:tcPr>
          <w:p w14:paraId="0DD1740E" w14:textId="4C4BF5EA" w:rsidR="00B92C9F" w:rsidRPr="00C034F6" w:rsidRDefault="006827DA" w:rsidP="00B92C9F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Business Technology Services (BTS)</w:t>
            </w:r>
          </w:p>
        </w:tc>
      </w:tr>
      <w:tr w:rsidR="00B92C9F" w:rsidRPr="00C034F6" w14:paraId="3075BFA8" w14:textId="77777777" w:rsidTr="0008553A">
        <w:tc>
          <w:tcPr>
            <w:tcW w:w="9016" w:type="dxa"/>
            <w:gridSpan w:val="2"/>
            <w:shd w:val="clear" w:color="auto" w:fill="E7E6E6" w:themeFill="background2"/>
          </w:tcPr>
          <w:p w14:paraId="4A08035C" w14:textId="0AA742C6" w:rsidR="00B92C9F" w:rsidRPr="00C034F6" w:rsidRDefault="00B92C9F" w:rsidP="00DA556C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 xml:space="preserve">ABF </w:t>
            </w:r>
            <w:r w:rsidR="00AD7644">
              <w:rPr>
                <w:b/>
                <w:bCs/>
                <w:sz w:val="14"/>
                <w:szCs w:val="14"/>
              </w:rPr>
              <w:t>Business Technology Services</w:t>
            </w:r>
            <w:r w:rsidRPr="00C034F6">
              <w:rPr>
                <w:b/>
                <w:bCs/>
                <w:sz w:val="14"/>
                <w:szCs w:val="14"/>
              </w:rPr>
              <w:t xml:space="preserve"> Overview</w:t>
            </w:r>
          </w:p>
        </w:tc>
      </w:tr>
      <w:tr w:rsidR="00B92C9F" w:rsidRPr="00C034F6" w14:paraId="17920A9C" w14:textId="77777777" w:rsidTr="00B92C9F">
        <w:tc>
          <w:tcPr>
            <w:tcW w:w="9016" w:type="dxa"/>
            <w:gridSpan w:val="2"/>
          </w:tcPr>
          <w:p w14:paraId="51F547B1" w14:textId="3761A7F6" w:rsidR="004300E6" w:rsidRDefault="008E1F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Business Technology Services works across the major divisions of ABF</w:t>
            </w:r>
            <w:r w:rsidR="00E73000">
              <w:rPr>
                <w:sz w:val="14"/>
                <w:szCs w:val="14"/>
              </w:rPr>
              <w:t xml:space="preserve">, helping our businesses to thrive through the provision of world class Technology infrastructure, </w:t>
            </w:r>
            <w:r w:rsidR="00D949D5">
              <w:rPr>
                <w:sz w:val="14"/>
                <w:szCs w:val="14"/>
              </w:rPr>
              <w:t>support,</w:t>
            </w:r>
            <w:r w:rsidR="00D07287">
              <w:rPr>
                <w:sz w:val="14"/>
                <w:szCs w:val="14"/>
              </w:rPr>
              <w:t xml:space="preserve"> and</w:t>
            </w:r>
            <w:r w:rsidR="00E73000">
              <w:rPr>
                <w:sz w:val="14"/>
                <w:szCs w:val="14"/>
              </w:rPr>
              <w:t xml:space="preserve"> </w:t>
            </w:r>
            <w:r w:rsidR="00F16453">
              <w:rPr>
                <w:sz w:val="14"/>
                <w:szCs w:val="14"/>
              </w:rPr>
              <w:t xml:space="preserve">delivery of </w:t>
            </w:r>
            <w:r w:rsidR="00E73000">
              <w:rPr>
                <w:sz w:val="14"/>
                <w:szCs w:val="14"/>
              </w:rPr>
              <w:t xml:space="preserve">new technologies to support </w:t>
            </w:r>
            <w:r w:rsidR="00CE42D2">
              <w:rPr>
                <w:sz w:val="14"/>
                <w:szCs w:val="14"/>
              </w:rPr>
              <w:t xml:space="preserve">the achievement of company strategic outcomes. </w:t>
            </w:r>
          </w:p>
          <w:p w14:paraId="304664B4" w14:textId="37D86AEF" w:rsidR="004300E6" w:rsidRPr="00C034F6" w:rsidRDefault="004300E6">
            <w:pPr>
              <w:rPr>
                <w:sz w:val="14"/>
                <w:szCs w:val="14"/>
              </w:rPr>
            </w:pPr>
          </w:p>
        </w:tc>
      </w:tr>
      <w:tr w:rsidR="00B92C9F" w:rsidRPr="00C034F6" w14:paraId="752A5388" w14:textId="77777777" w:rsidTr="0008553A">
        <w:tc>
          <w:tcPr>
            <w:tcW w:w="9016" w:type="dxa"/>
            <w:gridSpan w:val="2"/>
            <w:shd w:val="clear" w:color="auto" w:fill="E7E6E6" w:themeFill="background2"/>
          </w:tcPr>
          <w:p w14:paraId="066BEB30" w14:textId="144B3F38" w:rsidR="00B92C9F" w:rsidRPr="00C034F6" w:rsidRDefault="00B92C9F" w:rsidP="00DA556C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Role Summary</w:t>
            </w:r>
          </w:p>
        </w:tc>
      </w:tr>
      <w:tr w:rsidR="00B92C9F" w:rsidRPr="00C034F6" w14:paraId="1616DFEB" w14:textId="77777777" w:rsidTr="00B92C9F">
        <w:tc>
          <w:tcPr>
            <w:tcW w:w="9016" w:type="dxa"/>
            <w:gridSpan w:val="2"/>
          </w:tcPr>
          <w:p w14:paraId="076C3CF4" w14:textId="45D18CEF" w:rsidR="00C515AF" w:rsidRDefault="000F1DEA" w:rsidP="00B468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This is a</w:t>
            </w:r>
            <w:r w:rsidR="00A372E5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 exciting time to join the BTS family. Our Global </w:t>
            </w:r>
            <w:r w:rsidR="004833CA">
              <w:rPr>
                <w:sz w:val="14"/>
                <w:szCs w:val="14"/>
              </w:rPr>
              <w:t xml:space="preserve">Delivery function is maturing its approach and linking to our BTS vision &amp; strategy is </w:t>
            </w:r>
            <w:r w:rsidR="00531A62">
              <w:rPr>
                <w:sz w:val="14"/>
                <w:szCs w:val="14"/>
              </w:rPr>
              <w:t xml:space="preserve">launching a new service called </w:t>
            </w:r>
            <w:r w:rsidR="008A6B5C">
              <w:rPr>
                <w:sz w:val="14"/>
                <w:szCs w:val="14"/>
              </w:rPr>
              <w:t>‘</w:t>
            </w:r>
            <w:r w:rsidR="00531A62">
              <w:rPr>
                <w:sz w:val="14"/>
                <w:szCs w:val="14"/>
              </w:rPr>
              <w:t>PMaaS</w:t>
            </w:r>
            <w:r w:rsidR="008A6B5C">
              <w:rPr>
                <w:sz w:val="14"/>
                <w:szCs w:val="14"/>
              </w:rPr>
              <w:t>’</w:t>
            </w:r>
            <w:r w:rsidR="00531A62">
              <w:rPr>
                <w:sz w:val="14"/>
                <w:szCs w:val="14"/>
              </w:rPr>
              <w:t xml:space="preserve"> (Project Management as a Service). This new </w:t>
            </w:r>
            <w:r w:rsidR="00A372E5">
              <w:rPr>
                <w:sz w:val="14"/>
                <w:szCs w:val="14"/>
              </w:rPr>
              <w:t>service will operate a</w:t>
            </w:r>
            <w:r w:rsidR="00A72C16">
              <w:rPr>
                <w:sz w:val="14"/>
                <w:szCs w:val="14"/>
              </w:rPr>
              <w:t xml:space="preserve">s an internal consultancy offering project and programme based professionals across ABF </w:t>
            </w:r>
            <w:r w:rsidR="0090352B">
              <w:rPr>
                <w:sz w:val="14"/>
                <w:szCs w:val="14"/>
              </w:rPr>
              <w:t>through an assignment</w:t>
            </w:r>
            <w:r w:rsidR="008A6B5C">
              <w:rPr>
                <w:sz w:val="14"/>
                <w:szCs w:val="14"/>
              </w:rPr>
              <w:t xml:space="preserve"> based</w:t>
            </w:r>
            <w:r w:rsidR="0090352B">
              <w:rPr>
                <w:sz w:val="14"/>
                <w:szCs w:val="14"/>
              </w:rPr>
              <w:t xml:space="preserve"> model.</w:t>
            </w:r>
            <w:r w:rsidR="00C515AF">
              <w:rPr>
                <w:sz w:val="14"/>
                <w:szCs w:val="14"/>
              </w:rPr>
              <w:t xml:space="preserve"> This will see resources assigned out of BTS</w:t>
            </w:r>
            <w:r w:rsidR="001E40B3">
              <w:rPr>
                <w:sz w:val="14"/>
                <w:szCs w:val="14"/>
              </w:rPr>
              <w:t xml:space="preserve">’ central PMaaS pool </w:t>
            </w:r>
            <w:r w:rsidR="00C515AF">
              <w:rPr>
                <w:sz w:val="14"/>
                <w:szCs w:val="14"/>
              </w:rPr>
              <w:t xml:space="preserve">to other ABF Businesses to work on </w:t>
            </w:r>
            <w:r w:rsidR="001E40B3">
              <w:rPr>
                <w:sz w:val="14"/>
                <w:szCs w:val="14"/>
              </w:rPr>
              <w:t xml:space="preserve">strategically important business change technology projects and programmes. </w:t>
            </w:r>
            <w:r w:rsidR="0090352B">
              <w:rPr>
                <w:sz w:val="14"/>
                <w:szCs w:val="14"/>
              </w:rPr>
              <w:t xml:space="preserve"> </w:t>
            </w:r>
          </w:p>
          <w:p w14:paraId="2A6F9222" w14:textId="3227F12D" w:rsidR="001E40B3" w:rsidRDefault="001E40B3" w:rsidP="00B468CA">
            <w:pPr>
              <w:rPr>
                <w:sz w:val="14"/>
                <w:szCs w:val="14"/>
              </w:rPr>
            </w:pPr>
          </w:p>
          <w:p w14:paraId="73D38EB6" w14:textId="117A2350" w:rsidR="004300E6" w:rsidRPr="00C034F6" w:rsidRDefault="000C1C67" w:rsidP="00B468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The Test </w:t>
            </w:r>
            <w:r w:rsidR="003363FC">
              <w:rPr>
                <w:sz w:val="14"/>
                <w:szCs w:val="14"/>
              </w:rPr>
              <w:t xml:space="preserve">Strategy and Delivery </w:t>
            </w:r>
            <w:r>
              <w:rPr>
                <w:sz w:val="14"/>
                <w:szCs w:val="14"/>
              </w:rPr>
              <w:t xml:space="preserve">Manager is a critical role </w:t>
            </w:r>
            <w:r w:rsidR="00094AFB">
              <w:rPr>
                <w:sz w:val="14"/>
                <w:szCs w:val="14"/>
              </w:rPr>
              <w:t xml:space="preserve">to develop, oversee &amp; execute </w:t>
            </w:r>
            <w:r w:rsidR="003A5A10">
              <w:rPr>
                <w:sz w:val="14"/>
                <w:szCs w:val="14"/>
              </w:rPr>
              <w:t xml:space="preserve">testing strategies across the </w:t>
            </w:r>
            <w:r w:rsidR="001E40B3">
              <w:rPr>
                <w:sz w:val="14"/>
                <w:szCs w:val="14"/>
              </w:rPr>
              <w:t>assigned</w:t>
            </w:r>
            <w:r w:rsidR="003A5A10">
              <w:rPr>
                <w:sz w:val="14"/>
                <w:szCs w:val="14"/>
              </w:rPr>
              <w:t xml:space="preserve"> portfolio of business change and Technology projects &amp; programmes.</w:t>
            </w:r>
            <w:r w:rsidR="00B3049A">
              <w:rPr>
                <w:sz w:val="14"/>
                <w:szCs w:val="14"/>
              </w:rPr>
              <w:t xml:space="preserve"> The role owns the Testing methodology, along with required artefacts</w:t>
            </w:r>
            <w:r w:rsidR="0035467B">
              <w:rPr>
                <w:sz w:val="14"/>
                <w:szCs w:val="14"/>
              </w:rPr>
              <w:t xml:space="preserve"> to be completed</w:t>
            </w:r>
            <w:r w:rsidR="009E006B">
              <w:rPr>
                <w:sz w:val="14"/>
                <w:szCs w:val="14"/>
              </w:rPr>
              <w:t xml:space="preserve"> in order for solutions to be delivered correctly and </w:t>
            </w:r>
            <w:r w:rsidR="009053BC">
              <w:rPr>
                <w:sz w:val="14"/>
                <w:szCs w:val="14"/>
              </w:rPr>
              <w:t xml:space="preserve">operating as expected prior to handover &amp; project closure. The role will </w:t>
            </w:r>
            <w:r w:rsidR="007E5064">
              <w:rPr>
                <w:sz w:val="14"/>
                <w:szCs w:val="14"/>
              </w:rPr>
              <w:t>manage and develop test capability used, including any 3</w:t>
            </w:r>
            <w:r w:rsidR="007E5064" w:rsidRPr="007E5064">
              <w:rPr>
                <w:sz w:val="14"/>
                <w:szCs w:val="14"/>
                <w:vertAlign w:val="superscript"/>
              </w:rPr>
              <w:t>rd</w:t>
            </w:r>
            <w:r w:rsidR="007E5064">
              <w:rPr>
                <w:sz w:val="14"/>
                <w:szCs w:val="14"/>
              </w:rPr>
              <w:t xml:space="preserve"> party testing partners</w:t>
            </w:r>
            <w:r w:rsidR="001E40B3">
              <w:rPr>
                <w:sz w:val="14"/>
                <w:szCs w:val="14"/>
              </w:rPr>
              <w:t>.</w:t>
            </w:r>
          </w:p>
        </w:tc>
      </w:tr>
    </w:tbl>
    <w:p w14:paraId="667F0F50" w14:textId="4D65FE21" w:rsidR="00B92C9F" w:rsidRPr="00C034F6" w:rsidRDefault="00B92C9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C9F" w:rsidRPr="00C034F6" w14:paraId="43718B39" w14:textId="77777777" w:rsidTr="0F2490C5">
        <w:tc>
          <w:tcPr>
            <w:tcW w:w="9016" w:type="dxa"/>
            <w:shd w:val="clear" w:color="auto" w:fill="E7E6E6" w:themeFill="background2"/>
          </w:tcPr>
          <w:p w14:paraId="27B0C490" w14:textId="25C4FA39" w:rsidR="00B92C9F" w:rsidRPr="00C034F6" w:rsidRDefault="00B92C9F" w:rsidP="00DA556C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Role Responsibilities/Accountabilities</w:t>
            </w:r>
          </w:p>
        </w:tc>
      </w:tr>
      <w:tr w:rsidR="00B92C9F" w:rsidRPr="00C034F6" w14:paraId="1CB215F4" w14:textId="77777777" w:rsidTr="0F2490C5">
        <w:trPr>
          <w:trHeight w:val="3000"/>
        </w:trPr>
        <w:tc>
          <w:tcPr>
            <w:tcW w:w="9016" w:type="dxa"/>
          </w:tcPr>
          <w:p w14:paraId="3B9F1084" w14:textId="76204298" w:rsidR="00EE5021" w:rsidRDefault="005E0795" w:rsidP="009406C2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="004E0800">
              <w:rPr>
                <w:sz w:val="14"/>
                <w:szCs w:val="14"/>
              </w:rPr>
              <w:t xml:space="preserve">anagement of </w:t>
            </w:r>
            <w:r w:rsidR="00FD1AD9">
              <w:rPr>
                <w:sz w:val="14"/>
                <w:szCs w:val="14"/>
              </w:rPr>
              <w:t xml:space="preserve">testing </w:t>
            </w:r>
            <w:r w:rsidR="0058317F">
              <w:rPr>
                <w:sz w:val="14"/>
                <w:szCs w:val="14"/>
              </w:rPr>
              <w:t xml:space="preserve">artefacts and processes </w:t>
            </w:r>
            <w:r w:rsidR="004E0800">
              <w:rPr>
                <w:sz w:val="14"/>
                <w:szCs w:val="14"/>
              </w:rPr>
              <w:t>assigned</w:t>
            </w:r>
            <w:r w:rsidR="004B0783">
              <w:rPr>
                <w:sz w:val="14"/>
                <w:szCs w:val="14"/>
              </w:rPr>
              <w:t xml:space="preserve"> t</w:t>
            </w:r>
            <w:r w:rsidR="002A5CD2">
              <w:rPr>
                <w:sz w:val="14"/>
                <w:szCs w:val="14"/>
              </w:rPr>
              <w:t>o</w:t>
            </w:r>
            <w:r w:rsidR="004E0800">
              <w:rPr>
                <w:sz w:val="14"/>
                <w:szCs w:val="14"/>
              </w:rPr>
              <w:t xml:space="preserve"> technology and change projects and programmes through the lifecycle in accordance </w:t>
            </w:r>
            <w:r w:rsidR="00B544F9">
              <w:rPr>
                <w:sz w:val="14"/>
                <w:szCs w:val="14"/>
              </w:rPr>
              <w:t xml:space="preserve">with </w:t>
            </w:r>
            <w:r w:rsidR="00891B70">
              <w:rPr>
                <w:sz w:val="14"/>
                <w:szCs w:val="14"/>
              </w:rPr>
              <w:t>agreed governance methodology</w:t>
            </w:r>
            <w:r w:rsidR="00B544F9">
              <w:rPr>
                <w:sz w:val="14"/>
                <w:szCs w:val="14"/>
              </w:rPr>
              <w:t xml:space="preserve"> and associated approval bodies.</w:t>
            </w:r>
          </w:p>
          <w:p w14:paraId="603A37D9" w14:textId="47952599" w:rsidR="002B4F24" w:rsidRPr="009406C2" w:rsidRDefault="002B4F24" w:rsidP="009406C2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 w:rsidRPr="0F2490C5">
              <w:rPr>
                <w:sz w:val="14"/>
                <w:szCs w:val="14"/>
              </w:rPr>
              <w:t xml:space="preserve">Develop </w:t>
            </w:r>
            <w:r w:rsidR="003142B6" w:rsidRPr="0F2490C5">
              <w:rPr>
                <w:sz w:val="14"/>
                <w:szCs w:val="14"/>
              </w:rPr>
              <w:t xml:space="preserve">&amp; evolve the testing framework across </w:t>
            </w:r>
            <w:r w:rsidR="00304FE0" w:rsidRPr="0F2490C5">
              <w:rPr>
                <w:sz w:val="14"/>
                <w:szCs w:val="14"/>
              </w:rPr>
              <w:t>assigned</w:t>
            </w:r>
            <w:r w:rsidR="002A5CD2" w:rsidRPr="0F2490C5">
              <w:rPr>
                <w:sz w:val="14"/>
                <w:szCs w:val="14"/>
              </w:rPr>
              <w:t xml:space="preserve"> portfolio and seek to share across ABF business units.</w:t>
            </w:r>
            <w:r w:rsidR="0EFC06F6" w:rsidRPr="0F2490C5">
              <w:rPr>
                <w:sz w:val="14"/>
                <w:szCs w:val="14"/>
              </w:rPr>
              <w:t xml:space="preserve"> </w:t>
            </w:r>
          </w:p>
          <w:p w14:paraId="79F10F1B" w14:textId="19A442AE" w:rsidR="0EFC06F6" w:rsidRDefault="0EFC06F6" w:rsidP="0F2490C5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 w:rsidRPr="0F2490C5">
              <w:rPr>
                <w:sz w:val="14"/>
                <w:szCs w:val="14"/>
              </w:rPr>
              <w:t xml:space="preserve">Drive the testing in projects, be a </w:t>
            </w:r>
            <w:r w:rsidR="4B61DA95" w:rsidRPr="0F2490C5">
              <w:rPr>
                <w:sz w:val="14"/>
                <w:szCs w:val="14"/>
              </w:rPr>
              <w:t>gatekeeper</w:t>
            </w:r>
            <w:r w:rsidRPr="0F2490C5">
              <w:rPr>
                <w:sz w:val="14"/>
                <w:szCs w:val="14"/>
              </w:rPr>
              <w:t xml:space="preserve"> to project go live, and ch</w:t>
            </w:r>
            <w:r w:rsidR="3AA704E6" w:rsidRPr="0F2490C5">
              <w:rPr>
                <w:sz w:val="14"/>
                <w:szCs w:val="14"/>
              </w:rPr>
              <w:t xml:space="preserve">allenging if testing has not been </w:t>
            </w:r>
            <w:r w:rsidR="73FB7EE5" w:rsidRPr="0F2490C5">
              <w:rPr>
                <w:sz w:val="14"/>
                <w:szCs w:val="14"/>
              </w:rPr>
              <w:t>adequately</w:t>
            </w:r>
            <w:r w:rsidR="3AA704E6" w:rsidRPr="0F2490C5">
              <w:rPr>
                <w:sz w:val="14"/>
                <w:szCs w:val="14"/>
              </w:rPr>
              <w:t xml:space="preserve"> considered</w:t>
            </w:r>
          </w:p>
          <w:p w14:paraId="68C431FF" w14:textId="02597206" w:rsidR="00D00EA9" w:rsidRPr="00D00EA9" w:rsidRDefault="00D00EA9" w:rsidP="00D00EA9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Pr="00D00EA9">
              <w:rPr>
                <w:sz w:val="14"/>
                <w:szCs w:val="14"/>
              </w:rPr>
              <w:t>stablish goals, communicating them to team members</w:t>
            </w:r>
            <w:r w:rsidR="002B4F24">
              <w:rPr>
                <w:sz w:val="14"/>
                <w:szCs w:val="14"/>
              </w:rPr>
              <w:t xml:space="preserve"> and testing partners</w:t>
            </w:r>
            <w:r w:rsidRPr="00D00EA9">
              <w:rPr>
                <w:sz w:val="14"/>
                <w:szCs w:val="14"/>
              </w:rPr>
              <w:t>, and assessing their progress toward them.</w:t>
            </w:r>
          </w:p>
          <w:p w14:paraId="6C322BD4" w14:textId="421FA8DE" w:rsidR="00D00EA9" w:rsidRDefault="009062CB" w:rsidP="00D00EA9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  <w:r w:rsidR="00D00EA9" w:rsidRPr="00D00EA9">
              <w:rPr>
                <w:sz w:val="14"/>
                <w:szCs w:val="14"/>
              </w:rPr>
              <w:t xml:space="preserve">versee the planning, design, execution, and reporting of tests to ensure that </w:t>
            </w:r>
            <w:r>
              <w:rPr>
                <w:sz w:val="14"/>
                <w:szCs w:val="14"/>
              </w:rPr>
              <w:t xml:space="preserve">deployed solutions </w:t>
            </w:r>
            <w:r w:rsidR="00D00EA9" w:rsidRPr="00D00EA9">
              <w:rPr>
                <w:sz w:val="14"/>
                <w:szCs w:val="14"/>
              </w:rPr>
              <w:t>meet quality standards and is free from errors</w:t>
            </w:r>
            <w:r w:rsidR="00B01C48">
              <w:rPr>
                <w:sz w:val="14"/>
                <w:szCs w:val="14"/>
              </w:rPr>
              <w:t>.</w:t>
            </w:r>
          </w:p>
          <w:p w14:paraId="69FF1FBB" w14:textId="0FA53490" w:rsidR="00DE0369" w:rsidRDefault="003D1345" w:rsidP="00D00EA9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3D1345">
              <w:rPr>
                <w:sz w:val="14"/>
                <w:szCs w:val="14"/>
              </w:rPr>
              <w:t>ollaborat</w:t>
            </w:r>
            <w:r>
              <w:rPr>
                <w:sz w:val="14"/>
                <w:szCs w:val="14"/>
              </w:rPr>
              <w:t xml:space="preserve">e across </w:t>
            </w:r>
            <w:r w:rsidRPr="003D1345">
              <w:rPr>
                <w:sz w:val="14"/>
                <w:szCs w:val="14"/>
              </w:rPr>
              <w:t>other stakeholders, such as</w:t>
            </w:r>
            <w:r>
              <w:rPr>
                <w:sz w:val="14"/>
                <w:szCs w:val="14"/>
              </w:rPr>
              <w:t xml:space="preserve"> architects, 3</w:t>
            </w:r>
            <w:r w:rsidRPr="003D1345">
              <w:rPr>
                <w:sz w:val="14"/>
                <w:szCs w:val="14"/>
                <w:vertAlign w:val="superscript"/>
              </w:rPr>
              <w:t>rd</w:t>
            </w:r>
            <w:r>
              <w:rPr>
                <w:sz w:val="14"/>
                <w:szCs w:val="14"/>
              </w:rPr>
              <w:t xml:space="preserve"> party </w:t>
            </w:r>
            <w:r w:rsidR="005D6B22">
              <w:rPr>
                <w:sz w:val="14"/>
                <w:szCs w:val="14"/>
              </w:rPr>
              <w:t>solution developers</w:t>
            </w:r>
            <w:r w:rsidRPr="003D1345">
              <w:rPr>
                <w:sz w:val="14"/>
                <w:szCs w:val="14"/>
              </w:rPr>
              <w:t>, project managers</w:t>
            </w:r>
            <w:r w:rsidR="005D6B22">
              <w:rPr>
                <w:sz w:val="14"/>
                <w:szCs w:val="14"/>
              </w:rPr>
              <w:t xml:space="preserve"> </w:t>
            </w:r>
            <w:r w:rsidRPr="003D1345">
              <w:rPr>
                <w:sz w:val="14"/>
                <w:szCs w:val="14"/>
              </w:rPr>
              <w:t>and business analysts, to ensure that testing aligns with project goals and objectives.</w:t>
            </w:r>
          </w:p>
          <w:p w14:paraId="65DB7156" w14:textId="119079D8" w:rsidR="00B93B2E" w:rsidRDefault="00B93B2E" w:rsidP="00D00EA9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93B2E">
              <w:rPr>
                <w:sz w:val="14"/>
                <w:szCs w:val="14"/>
              </w:rPr>
              <w:t>esponsible for monitoring the creation of the</w:t>
            </w:r>
            <w:r>
              <w:rPr>
                <w:sz w:val="14"/>
                <w:szCs w:val="14"/>
              </w:rPr>
              <w:t xml:space="preserve"> appropriate testing organisation</w:t>
            </w:r>
            <w:r w:rsidR="00E8084B">
              <w:rPr>
                <w:sz w:val="14"/>
                <w:szCs w:val="14"/>
              </w:rPr>
              <w:t xml:space="preserve"> / regime</w:t>
            </w:r>
            <w:r>
              <w:rPr>
                <w:sz w:val="14"/>
                <w:szCs w:val="14"/>
              </w:rPr>
              <w:t xml:space="preserve"> needed </w:t>
            </w:r>
            <w:r w:rsidR="00E8084B">
              <w:rPr>
                <w:sz w:val="14"/>
                <w:szCs w:val="14"/>
              </w:rPr>
              <w:t>for each project &amp; programme</w:t>
            </w:r>
            <w:r w:rsidRPr="00B93B2E">
              <w:rPr>
                <w:sz w:val="14"/>
                <w:szCs w:val="14"/>
              </w:rPr>
              <w:t xml:space="preserve"> </w:t>
            </w:r>
            <w:r w:rsidR="00F700F9">
              <w:rPr>
                <w:sz w:val="14"/>
                <w:szCs w:val="14"/>
              </w:rPr>
              <w:t>including artefacts</w:t>
            </w:r>
            <w:r w:rsidR="00BB407B">
              <w:rPr>
                <w:sz w:val="14"/>
                <w:szCs w:val="14"/>
              </w:rPr>
              <w:t xml:space="preserve"> and testing approaches required.</w:t>
            </w:r>
          </w:p>
          <w:p w14:paraId="3170F542" w14:textId="49B11A36" w:rsidR="0051431B" w:rsidRDefault="0051431B" w:rsidP="00D00EA9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Manage and</w:t>
            </w:r>
            <w:r w:rsidRPr="0051431B">
              <w:rPr>
                <w:sz w:val="14"/>
                <w:szCs w:val="14"/>
              </w:rPr>
              <w:t xml:space="preserve"> coordinate all testing efforts, which might involve creating test cases, running tests, and handling defects.</w:t>
            </w:r>
          </w:p>
          <w:p w14:paraId="1C171578" w14:textId="2A140354" w:rsidR="005D6B22" w:rsidRDefault="00376E31" w:rsidP="00D00EA9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Manage internal / external 3</w:t>
            </w:r>
            <w:r w:rsidRPr="00376E31">
              <w:rPr>
                <w:sz w:val="14"/>
                <w:szCs w:val="14"/>
                <w:vertAlign w:val="superscript"/>
              </w:rPr>
              <w:t>rd</w:t>
            </w:r>
            <w:r>
              <w:rPr>
                <w:sz w:val="14"/>
                <w:szCs w:val="14"/>
              </w:rPr>
              <w:t xml:space="preserve"> party testing teams ensuring</w:t>
            </w:r>
            <w:r w:rsidRPr="00376E31">
              <w:rPr>
                <w:sz w:val="14"/>
                <w:szCs w:val="14"/>
              </w:rPr>
              <w:t xml:space="preserve"> familiar</w:t>
            </w:r>
            <w:r>
              <w:rPr>
                <w:sz w:val="14"/>
                <w:szCs w:val="14"/>
              </w:rPr>
              <w:t>ity</w:t>
            </w:r>
            <w:r w:rsidRPr="00376E31">
              <w:rPr>
                <w:sz w:val="14"/>
                <w:szCs w:val="14"/>
              </w:rPr>
              <w:t xml:space="preserve"> with various testing approaches, tools, &amp; best practices</w:t>
            </w:r>
            <w:r>
              <w:rPr>
                <w:sz w:val="14"/>
                <w:szCs w:val="14"/>
              </w:rPr>
              <w:t xml:space="preserve">. </w:t>
            </w:r>
          </w:p>
          <w:p w14:paraId="42916E9A" w14:textId="0D7F5DF6" w:rsidR="00D73A4A" w:rsidRDefault="009023BC" w:rsidP="00D00EA9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Where 3</w:t>
            </w:r>
            <w:r w:rsidRPr="009023BC">
              <w:rPr>
                <w:sz w:val="14"/>
                <w:szCs w:val="14"/>
                <w:vertAlign w:val="superscript"/>
              </w:rPr>
              <w:t>rd</w:t>
            </w:r>
            <w:r>
              <w:rPr>
                <w:sz w:val="14"/>
                <w:szCs w:val="14"/>
              </w:rPr>
              <w:t xml:space="preserve"> party and internal test resources are used, o</w:t>
            </w:r>
            <w:r w:rsidR="00D73A4A" w:rsidRPr="00D73A4A">
              <w:rPr>
                <w:sz w:val="14"/>
                <w:szCs w:val="14"/>
              </w:rPr>
              <w:t>versee the activities of the testing group</w:t>
            </w:r>
            <w:r>
              <w:rPr>
                <w:sz w:val="14"/>
                <w:szCs w:val="14"/>
              </w:rPr>
              <w:t>; ensuring clear</w:t>
            </w:r>
            <w:r w:rsidR="00630BB6">
              <w:rPr>
                <w:sz w:val="14"/>
                <w:szCs w:val="14"/>
              </w:rPr>
              <w:t xml:space="preserve"> </w:t>
            </w:r>
            <w:r w:rsidR="00D73A4A" w:rsidRPr="00D73A4A">
              <w:rPr>
                <w:sz w:val="14"/>
                <w:szCs w:val="14"/>
              </w:rPr>
              <w:t>goals</w:t>
            </w:r>
            <w:r w:rsidR="00630BB6">
              <w:rPr>
                <w:sz w:val="14"/>
                <w:szCs w:val="14"/>
              </w:rPr>
              <w:t xml:space="preserve"> and expectations through the testing lifecycle &amp;</w:t>
            </w:r>
            <w:r w:rsidR="00D73A4A" w:rsidRPr="00D73A4A">
              <w:rPr>
                <w:sz w:val="14"/>
                <w:szCs w:val="14"/>
              </w:rPr>
              <w:t xml:space="preserve"> assess</w:t>
            </w:r>
            <w:r w:rsidR="00630BB6">
              <w:rPr>
                <w:sz w:val="14"/>
                <w:szCs w:val="14"/>
              </w:rPr>
              <w:t xml:space="preserve">ment of progress in achieving the testing </w:t>
            </w:r>
            <w:r w:rsidR="00626941">
              <w:rPr>
                <w:sz w:val="14"/>
                <w:szCs w:val="14"/>
              </w:rPr>
              <w:t>activities</w:t>
            </w:r>
            <w:r w:rsidR="00D73A4A" w:rsidRPr="00D73A4A">
              <w:rPr>
                <w:sz w:val="14"/>
                <w:szCs w:val="14"/>
              </w:rPr>
              <w:t>.</w:t>
            </w:r>
          </w:p>
          <w:p w14:paraId="73CC323A" w14:textId="57C5778E" w:rsidR="00EE5021" w:rsidRPr="004E44D1" w:rsidRDefault="00305B2E" w:rsidP="00D00EA9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 w:rsidRPr="4DB549DF">
              <w:rPr>
                <w:sz w:val="14"/>
                <w:szCs w:val="14"/>
              </w:rPr>
              <w:t xml:space="preserve">Work to </w:t>
            </w:r>
            <w:r w:rsidR="004A37B2" w:rsidRPr="4DB549DF">
              <w:rPr>
                <w:sz w:val="14"/>
                <w:szCs w:val="14"/>
              </w:rPr>
              <w:t xml:space="preserve">develop the capabilities of the BTS PMaaS </w:t>
            </w:r>
            <w:r w:rsidR="003C21C2" w:rsidRPr="4DB549DF">
              <w:rPr>
                <w:sz w:val="14"/>
                <w:szCs w:val="14"/>
              </w:rPr>
              <w:t>service</w:t>
            </w:r>
            <w:r w:rsidR="004A37B2" w:rsidRPr="4DB549DF">
              <w:rPr>
                <w:sz w:val="14"/>
                <w:szCs w:val="14"/>
              </w:rPr>
              <w:t xml:space="preserve">, </w:t>
            </w:r>
            <w:r w:rsidR="009B3F04" w:rsidRPr="4DB549DF">
              <w:rPr>
                <w:sz w:val="14"/>
                <w:szCs w:val="14"/>
              </w:rPr>
              <w:t xml:space="preserve">promote continuous improvement and knowledge sharing across </w:t>
            </w:r>
            <w:r w:rsidR="00516B75" w:rsidRPr="4DB549DF">
              <w:rPr>
                <w:sz w:val="14"/>
                <w:szCs w:val="14"/>
              </w:rPr>
              <w:t>all resources</w:t>
            </w:r>
            <w:r w:rsidR="009B3F04" w:rsidRPr="4DB549DF">
              <w:rPr>
                <w:sz w:val="14"/>
                <w:szCs w:val="14"/>
              </w:rPr>
              <w:t xml:space="preserve">. </w:t>
            </w:r>
            <w:r w:rsidR="001F73EE" w:rsidRPr="4DB549DF">
              <w:rPr>
                <w:sz w:val="14"/>
                <w:szCs w:val="14"/>
              </w:rPr>
              <w:t>Share</w:t>
            </w:r>
            <w:r w:rsidR="009B3F04" w:rsidRPr="4DB549DF">
              <w:rPr>
                <w:sz w:val="14"/>
                <w:szCs w:val="14"/>
              </w:rPr>
              <w:t xml:space="preserve"> best practices and </w:t>
            </w:r>
            <w:r w:rsidR="003C21C2" w:rsidRPr="4DB549DF">
              <w:rPr>
                <w:sz w:val="14"/>
                <w:szCs w:val="14"/>
              </w:rPr>
              <w:t xml:space="preserve">develop </w:t>
            </w:r>
            <w:r w:rsidR="00D00F60" w:rsidRPr="4DB549DF">
              <w:rPr>
                <w:sz w:val="14"/>
                <w:szCs w:val="14"/>
              </w:rPr>
              <w:t xml:space="preserve">greater knowledge of testing across </w:t>
            </w:r>
            <w:r w:rsidR="003C21C2" w:rsidRPr="4DB549DF">
              <w:rPr>
                <w:sz w:val="14"/>
                <w:szCs w:val="14"/>
              </w:rPr>
              <w:t>the</w:t>
            </w:r>
            <w:r w:rsidR="007F2096" w:rsidRPr="4DB549DF">
              <w:rPr>
                <w:sz w:val="14"/>
                <w:szCs w:val="14"/>
              </w:rPr>
              <w:t xml:space="preserve"> members of the </w:t>
            </w:r>
            <w:r w:rsidR="00683E54" w:rsidRPr="4DB549DF">
              <w:rPr>
                <w:sz w:val="14"/>
                <w:szCs w:val="14"/>
              </w:rPr>
              <w:t>PMaaS resource pool</w:t>
            </w:r>
            <w:r w:rsidR="00D00F60" w:rsidRPr="4DB549DF">
              <w:rPr>
                <w:sz w:val="14"/>
                <w:szCs w:val="14"/>
              </w:rPr>
              <w:t xml:space="preserve">. </w:t>
            </w:r>
          </w:p>
          <w:p w14:paraId="75F6EB69" w14:textId="101F51D5" w:rsidR="00EE5021" w:rsidRPr="004E44D1" w:rsidRDefault="13D68C3C" w:rsidP="00D00EA9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 w:rsidRPr="0F2490C5">
              <w:rPr>
                <w:sz w:val="14"/>
                <w:szCs w:val="14"/>
              </w:rPr>
              <w:t>Partner with the business to drive the testing strategy</w:t>
            </w:r>
            <w:r w:rsidR="7F87344E" w:rsidRPr="0F2490C5">
              <w:rPr>
                <w:sz w:val="14"/>
                <w:szCs w:val="14"/>
              </w:rPr>
              <w:t xml:space="preserve"> whilst also acting as a coach to key business leads on effective testing and use of JIRA</w:t>
            </w:r>
          </w:p>
        </w:tc>
      </w:tr>
    </w:tbl>
    <w:p w14:paraId="5CD31ABE" w14:textId="1A50B028" w:rsidR="00B92C9F" w:rsidRPr="00C034F6" w:rsidRDefault="00B92C9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F30" w:rsidRPr="00C034F6" w14:paraId="0874DAFC" w14:textId="77777777" w:rsidTr="00437784">
        <w:tc>
          <w:tcPr>
            <w:tcW w:w="9016" w:type="dxa"/>
            <w:shd w:val="clear" w:color="auto" w:fill="E7E6E6" w:themeFill="background2"/>
          </w:tcPr>
          <w:p w14:paraId="448DA161" w14:textId="45343A0A" w:rsidR="00261F30" w:rsidRPr="00C034F6" w:rsidRDefault="00261F30" w:rsidP="00437784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Working Pattern</w:t>
            </w:r>
            <w:r w:rsidR="004300E6">
              <w:rPr>
                <w:b/>
                <w:bCs/>
                <w:sz w:val="14"/>
                <w:szCs w:val="14"/>
              </w:rPr>
              <w:t xml:space="preserve"> &amp; Location</w:t>
            </w:r>
          </w:p>
        </w:tc>
      </w:tr>
      <w:tr w:rsidR="00261F30" w:rsidRPr="00C034F6" w14:paraId="0B3F2004" w14:textId="77777777" w:rsidTr="00437784">
        <w:tc>
          <w:tcPr>
            <w:tcW w:w="9016" w:type="dxa"/>
          </w:tcPr>
          <w:p w14:paraId="12704AD9" w14:textId="2847DB23" w:rsidR="00C034F6" w:rsidRPr="004E44D1" w:rsidRDefault="00C034F6" w:rsidP="004E44D1">
            <w:pPr>
              <w:pStyle w:val="ListParagraph"/>
              <w:numPr>
                <w:ilvl w:val="0"/>
                <w:numId w:val="24"/>
              </w:numPr>
              <w:rPr>
                <w:sz w:val="14"/>
                <w:szCs w:val="14"/>
              </w:rPr>
            </w:pPr>
            <w:r w:rsidRPr="004E44D1">
              <w:rPr>
                <w:sz w:val="14"/>
                <w:szCs w:val="14"/>
              </w:rPr>
              <w:t xml:space="preserve">This role is a 37.5hour week Monday – Friday </w:t>
            </w:r>
          </w:p>
          <w:p w14:paraId="0601B9BC" w14:textId="5684BBC1" w:rsidR="00A92C27" w:rsidRPr="004E44D1" w:rsidRDefault="00315D0F" w:rsidP="004E44D1">
            <w:pPr>
              <w:pStyle w:val="ListParagraph"/>
              <w:numPr>
                <w:ilvl w:val="0"/>
                <w:numId w:val="24"/>
              </w:numPr>
              <w:rPr>
                <w:sz w:val="14"/>
                <w:szCs w:val="14"/>
              </w:rPr>
            </w:pPr>
            <w:r w:rsidRPr="004E44D1">
              <w:rPr>
                <w:sz w:val="14"/>
                <w:szCs w:val="14"/>
              </w:rPr>
              <w:t xml:space="preserve">This </w:t>
            </w:r>
            <w:r w:rsidR="004F7BC7" w:rsidRPr="004E44D1">
              <w:rPr>
                <w:sz w:val="14"/>
                <w:szCs w:val="14"/>
              </w:rPr>
              <w:t>will be a hy</w:t>
            </w:r>
            <w:r w:rsidR="006251CA" w:rsidRPr="004E44D1">
              <w:rPr>
                <w:sz w:val="14"/>
                <w:szCs w:val="14"/>
              </w:rPr>
              <w:t>brid role</w:t>
            </w:r>
            <w:r w:rsidR="004F7BC7" w:rsidRPr="004E44D1">
              <w:rPr>
                <w:sz w:val="14"/>
                <w:szCs w:val="14"/>
              </w:rPr>
              <w:t xml:space="preserve">, </w:t>
            </w:r>
            <w:r w:rsidR="006251CA" w:rsidRPr="004E44D1">
              <w:rPr>
                <w:sz w:val="14"/>
                <w:szCs w:val="14"/>
              </w:rPr>
              <w:t xml:space="preserve">with a mix of </w:t>
            </w:r>
            <w:r w:rsidR="007E041E" w:rsidRPr="004E44D1">
              <w:rPr>
                <w:sz w:val="14"/>
                <w:szCs w:val="14"/>
              </w:rPr>
              <w:t>home working</w:t>
            </w:r>
            <w:r w:rsidR="006251CA" w:rsidRPr="004E44D1">
              <w:rPr>
                <w:sz w:val="14"/>
                <w:szCs w:val="14"/>
              </w:rPr>
              <w:t xml:space="preserve"> plus</w:t>
            </w:r>
            <w:r w:rsidRPr="004E44D1">
              <w:rPr>
                <w:sz w:val="14"/>
                <w:szCs w:val="14"/>
              </w:rPr>
              <w:t xml:space="preserve"> travel to Central London</w:t>
            </w:r>
            <w:r w:rsidR="00AE463F" w:rsidRPr="004E44D1">
              <w:rPr>
                <w:sz w:val="14"/>
                <w:szCs w:val="14"/>
              </w:rPr>
              <w:t xml:space="preserve"> and Peterborough on regular basis </w:t>
            </w:r>
            <w:r w:rsidR="002604BB" w:rsidRPr="004E44D1">
              <w:rPr>
                <w:sz w:val="14"/>
                <w:szCs w:val="14"/>
              </w:rPr>
              <w:t>–</w:t>
            </w:r>
            <w:r w:rsidR="00AE463F" w:rsidRPr="004E44D1">
              <w:rPr>
                <w:sz w:val="14"/>
                <w:szCs w:val="14"/>
              </w:rPr>
              <w:t xml:space="preserve"> </w:t>
            </w:r>
            <w:r w:rsidR="002604BB" w:rsidRPr="004E44D1">
              <w:rPr>
                <w:sz w:val="14"/>
                <w:szCs w:val="14"/>
              </w:rPr>
              <w:t>possibly up to 2 / 3 days a week</w:t>
            </w:r>
            <w:r w:rsidR="007E041E" w:rsidRPr="004E44D1">
              <w:rPr>
                <w:sz w:val="14"/>
                <w:szCs w:val="14"/>
              </w:rPr>
              <w:t>.</w:t>
            </w:r>
          </w:p>
        </w:tc>
      </w:tr>
    </w:tbl>
    <w:p w14:paraId="12B150E7" w14:textId="77777777" w:rsidR="00261F30" w:rsidRPr="00C034F6" w:rsidRDefault="00261F3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263B" w:rsidRPr="00C034F6" w14:paraId="3AB236FC" w14:textId="77777777" w:rsidTr="0F2490C5">
        <w:tc>
          <w:tcPr>
            <w:tcW w:w="9016" w:type="dxa"/>
            <w:gridSpan w:val="2"/>
            <w:shd w:val="clear" w:color="auto" w:fill="E7E6E6" w:themeFill="background2"/>
          </w:tcPr>
          <w:p w14:paraId="3CCA5F2E" w14:textId="59EB3618" w:rsidR="0073263B" w:rsidRPr="00C034F6" w:rsidRDefault="0073263B" w:rsidP="0008553A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Experience, Knowledge, Skills &amp; Attributes</w:t>
            </w:r>
          </w:p>
        </w:tc>
      </w:tr>
      <w:tr w:rsidR="0073263B" w:rsidRPr="00C034F6" w14:paraId="110D7EC4" w14:textId="77777777" w:rsidTr="0F2490C5">
        <w:tc>
          <w:tcPr>
            <w:tcW w:w="4508" w:type="dxa"/>
          </w:tcPr>
          <w:p w14:paraId="61F44221" w14:textId="352536A2" w:rsidR="0073263B" w:rsidRPr="00000BD8" w:rsidRDefault="0073263B" w:rsidP="0008553A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000BD8">
              <w:rPr>
                <w:b/>
                <w:bCs/>
                <w:sz w:val="14"/>
                <w:szCs w:val="14"/>
              </w:rPr>
              <w:t>Essential</w:t>
            </w:r>
          </w:p>
        </w:tc>
        <w:tc>
          <w:tcPr>
            <w:tcW w:w="4508" w:type="dxa"/>
          </w:tcPr>
          <w:p w14:paraId="7299CAFF" w14:textId="10C01D00" w:rsidR="0073263B" w:rsidRPr="00000BD8" w:rsidRDefault="0073263B" w:rsidP="0008553A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000BD8">
              <w:rPr>
                <w:b/>
                <w:bCs/>
                <w:sz w:val="14"/>
                <w:szCs w:val="14"/>
              </w:rPr>
              <w:t>Desirable</w:t>
            </w:r>
          </w:p>
        </w:tc>
      </w:tr>
      <w:tr w:rsidR="00825984" w:rsidRPr="00C034F6" w14:paraId="4A979321" w14:textId="77777777" w:rsidTr="0F2490C5">
        <w:tc>
          <w:tcPr>
            <w:tcW w:w="4508" w:type="dxa"/>
          </w:tcPr>
          <w:p w14:paraId="4DC4EEDB" w14:textId="012FEBD3" w:rsidR="00825984" w:rsidRPr="00C16119" w:rsidRDefault="00B468CA" w:rsidP="00C16119">
            <w:pPr>
              <w:ind w:left="360"/>
              <w:rPr>
                <w:sz w:val="14"/>
                <w:szCs w:val="14"/>
              </w:rPr>
            </w:pPr>
            <w:r w:rsidRPr="00C16119">
              <w:rPr>
                <w:sz w:val="14"/>
                <w:szCs w:val="14"/>
              </w:rPr>
              <w:t xml:space="preserve">Experience of managing </w:t>
            </w:r>
            <w:r w:rsidR="00626941">
              <w:rPr>
                <w:sz w:val="14"/>
                <w:szCs w:val="14"/>
              </w:rPr>
              <w:t xml:space="preserve">testing across small to large </w:t>
            </w:r>
            <w:r w:rsidR="00750E6A" w:rsidRPr="00C16119">
              <w:rPr>
                <w:sz w:val="14"/>
                <w:szCs w:val="14"/>
              </w:rPr>
              <w:t>project &amp; programme</w:t>
            </w:r>
            <w:r w:rsidR="00626941">
              <w:rPr>
                <w:sz w:val="14"/>
                <w:szCs w:val="14"/>
              </w:rPr>
              <w:t>s in a geographically widespread federated environment</w:t>
            </w:r>
            <w:r w:rsidR="00855F96">
              <w:rPr>
                <w:sz w:val="14"/>
                <w:szCs w:val="14"/>
              </w:rPr>
              <w:t>.</w:t>
            </w:r>
          </w:p>
        </w:tc>
        <w:tc>
          <w:tcPr>
            <w:tcW w:w="4508" w:type="dxa"/>
          </w:tcPr>
          <w:p w14:paraId="170C369B" w14:textId="237D243A" w:rsidR="00825984" w:rsidRPr="00E94AE1" w:rsidRDefault="00B468CA" w:rsidP="00C16119">
            <w:pPr>
              <w:ind w:left="360"/>
              <w:rPr>
                <w:sz w:val="14"/>
                <w:szCs w:val="14"/>
              </w:rPr>
            </w:pPr>
            <w:r w:rsidRPr="00E94AE1">
              <w:rPr>
                <w:sz w:val="14"/>
                <w:szCs w:val="14"/>
              </w:rPr>
              <w:t xml:space="preserve">Ability to act with diplomacy across a varied and demanding </w:t>
            </w:r>
            <w:r w:rsidR="00972ED3">
              <w:rPr>
                <w:sz w:val="14"/>
                <w:szCs w:val="14"/>
              </w:rPr>
              <w:t>audience</w:t>
            </w:r>
            <w:r w:rsidR="006F767F">
              <w:rPr>
                <w:sz w:val="14"/>
                <w:szCs w:val="14"/>
              </w:rPr>
              <w:t xml:space="preserve"> within the business and respective projects.</w:t>
            </w:r>
          </w:p>
        </w:tc>
      </w:tr>
      <w:tr w:rsidR="00492535" w:rsidRPr="00C034F6" w14:paraId="0CD2B75F" w14:textId="77777777" w:rsidTr="0F2490C5">
        <w:tc>
          <w:tcPr>
            <w:tcW w:w="4508" w:type="dxa"/>
          </w:tcPr>
          <w:p w14:paraId="5A99BB88" w14:textId="2676A3A5" w:rsidR="00492535" w:rsidRPr="00C16119" w:rsidRDefault="00997573" w:rsidP="00C16119">
            <w:pPr>
              <w:ind w:left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Experience o</w:t>
            </w:r>
            <w:r w:rsidR="007C6A5D">
              <w:rPr>
                <w:sz w:val="14"/>
                <w:szCs w:val="14"/>
              </w:rPr>
              <w:t xml:space="preserve">f developing test strategies and selecting </w:t>
            </w:r>
            <w:r w:rsidR="00A04121">
              <w:rPr>
                <w:sz w:val="14"/>
                <w:szCs w:val="14"/>
              </w:rPr>
              <w:t>most appropriate testing regimes pertaining to each project / programme</w:t>
            </w:r>
            <w:r w:rsidR="00855F96">
              <w:rPr>
                <w:sz w:val="14"/>
                <w:szCs w:val="14"/>
              </w:rPr>
              <w:t>.</w:t>
            </w:r>
          </w:p>
        </w:tc>
        <w:tc>
          <w:tcPr>
            <w:tcW w:w="4508" w:type="dxa"/>
          </w:tcPr>
          <w:p w14:paraId="56BC31E3" w14:textId="695C3778" w:rsidR="00492535" w:rsidRPr="00E94AE1" w:rsidRDefault="006F767F" w:rsidP="00C16119">
            <w:pPr>
              <w:ind w:left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Experience of continuously improving processes / ways of working to ensure efficiency of testing </w:t>
            </w:r>
            <w:r w:rsidR="004E368E">
              <w:rPr>
                <w:sz w:val="14"/>
                <w:szCs w:val="14"/>
              </w:rPr>
              <w:t>practices</w:t>
            </w:r>
            <w:r w:rsidR="00E94AE1" w:rsidRPr="00E94AE1">
              <w:rPr>
                <w:sz w:val="14"/>
                <w:szCs w:val="14"/>
              </w:rPr>
              <w:t xml:space="preserve">. </w:t>
            </w:r>
          </w:p>
        </w:tc>
      </w:tr>
      <w:tr w:rsidR="00C0594E" w:rsidRPr="00C034F6" w14:paraId="3AD91EAF" w14:textId="77777777" w:rsidTr="0F2490C5">
        <w:tc>
          <w:tcPr>
            <w:tcW w:w="4508" w:type="dxa"/>
          </w:tcPr>
          <w:p w14:paraId="06667035" w14:textId="740F11EF" w:rsidR="00C0594E" w:rsidRPr="00C16119" w:rsidRDefault="00C0594E" w:rsidP="00C16119">
            <w:pPr>
              <w:ind w:left="360"/>
              <w:rPr>
                <w:color w:val="FF0000"/>
                <w:sz w:val="14"/>
                <w:szCs w:val="14"/>
              </w:rPr>
            </w:pPr>
            <w:r w:rsidRPr="00C16119">
              <w:rPr>
                <w:sz w:val="14"/>
                <w:szCs w:val="14"/>
              </w:rPr>
              <w:t>Experience of manging</w:t>
            </w:r>
            <w:r w:rsidR="00A04121">
              <w:rPr>
                <w:sz w:val="14"/>
                <w:szCs w:val="14"/>
              </w:rPr>
              <w:t xml:space="preserve"> testing resources both internal and external, including the establishment of 3</w:t>
            </w:r>
            <w:r w:rsidR="00A04121" w:rsidRPr="00A04121">
              <w:rPr>
                <w:sz w:val="14"/>
                <w:szCs w:val="14"/>
                <w:vertAlign w:val="superscript"/>
              </w:rPr>
              <w:t>rd</w:t>
            </w:r>
            <w:r w:rsidR="00A04121">
              <w:rPr>
                <w:sz w:val="14"/>
                <w:szCs w:val="14"/>
              </w:rPr>
              <w:t xml:space="preserve"> party </w:t>
            </w:r>
            <w:r w:rsidR="00855F96">
              <w:rPr>
                <w:sz w:val="14"/>
                <w:szCs w:val="14"/>
              </w:rPr>
              <w:t>test frameworks / partnerships (nearshore / offshore).</w:t>
            </w:r>
          </w:p>
        </w:tc>
        <w:tc>
          <w:tcPr>
            <w:tcW w:w="4508" w:type="dxa"/>
          </w:tcPr>
          <w:p w14:paraId="22EB6046" w14:textId="5C4773AB" w:rsidR="00C0594E" w:rsidRPr="00E94AE1" w:rsidRDefault="00621907" w:rsidP="00C16119">
            <w:pPr>
              <w:ind w:left="360"/>
              <w:rPr>
                <w:sz w:val="14"/>
                <w:szCs w:val="14"/>
              </w:rPr>
            </w:pPr>
            <w:r w:rsidRPr="00E94AE1">
              <w:rPr>
                <w:sz w:val="14"/>
                <w:szCs w:val="14"/>
              </w:rPr>
              <w:t xml:space="preserve">Ability to interact effectively across </w:t>
            </w:r>
            <w:r w:rsidR="00CB09DD" w:rsidRPr="00E94AE1">
              <w:rPr>
                <w:sz w:val="14"/>
                <w:szCs w:val="14"/>
              </w:rPr>
              <w:t xml:space="preserve">operational based stakeholders understanding the impact to </w:t>
            </w:r>
            <w:r w:rsidR="0016333C">
              <w:rPr>
                <w:sz w:val="14"/>
                <w:szCs w:val="14"/>
              </w:rPr>
              <w:t xml:space="preserve">business </w:t>
            </w:r>
            <w:r w:rsidR="00CB09DD" w:rsidRPr="00E94AE1">
              <w:rPr>
                <w:sz w:val="14"/>
                <w:szCs w:val="14"/>
              </w:rPr>
              <w:t xml:space="preserve">operations of down time associated to </w:t>
            </w:r>
            <w:r w:rsidR="00FD4DAA" w:rsidRPr="00E94AE1">
              <w:rPr>
                <w:sz w:val="14"/>
                <w:szCs w:val="14"/>
              </w:rPr>
              <w:t>IT Changes</w:t>
            </w:r>
            <w:r w:rsidR="00CB10AC">
              <w:rPr>
                <w:sz w:val="14"/>
                <w:szCs w:val="14"/>
              </w:rPr>
              <w:t>.</w:t>
            </w:r>
          </w:p>
        </w:tc>
      </w:tr>
      <w:tr w:rsidR="00825984" w:rsidRPr="00C034F6" w14:paraId="0CD4FEEA" w14:textId="77777777" w:rsidTr="0F2490C5">
        <w:tc>
          <w:tcPr>
            <w:tcW w:w="4508" w:type="dxa"/>
          </w:tcPr>
          <w:p w14:paraId="3FB1D359" w14:textId="671CB784" w:rsidR="00825984" w:rsidRPr="00C16119" w:rsidRDefault="00B468CA" w:rsidP="00C16119">
            <w:pPr>
              <w:ind w:left="360"/>
              <w:rPr>
                <w:sz w:val="14"/>
                <w:szCs w:val="14"/>
              </w:rPr>
            </w:pPr>
            <w:r w:rsidRPr="00C16119">
              <w:rPr>
                <w:sz w:val="14"/>
                <w:szCs w:val="14"/>
              </w:rPr>
              <w:t xml:space="preserve">Experience </w:t>
            </w:r>
            <w:r w:rsidR="001B3068">
              <w:rPr>
                <w:sz w:val="14"/>
                <w:szCs w:val="14"/>
              </w:rPr>
              <w:t xml:space="preserve">interfacing and integrating testing artefacts across </w:t>
            </w:r>
            <w:r w:rsidRPr="00C16119">
              <w:rPr>
                <w:sz w:val="14"/>
                <w:szCs w:val="14"/>
              </w:rPr>
              <w:t>multiple project delivery methodologies (waterfall, agile and hybrid)</w:t>
            </w:r>
          </w:p>
        </w:tc>
        <w:tc>
          <w:tcPr>
            <w:tcW w:w="4508" w:type="dxa"/>
          </w:tcPr>
          <w:p w14:paraId="2405C7F6" w14:textId="6EA683A3" w:rsidR="00825984" w:rsidRPr="00E94AE1" w:rsidRDefault="00B468CA" w:rsidP="00C16119">
            <w:pPr>
              <w:ind w:left="360"/>
              <w:rPr>
                <w:sz w:val="14"/>
                <w:szCs w:val="14"/>
              </w:rPr>
            </w:pPr>
            <w:r w:rsidRPr="00E94AE1">
              <w:rPr>
                <w:sz w:val="14"/>
                <w:szCs w:val="14"/>
              </w:rPr>
              <w:t xml:space="preserve">Comfortable with ambiguity and shaping </w:t>
            </w:r>
            <w:r w:rsidR="00CB10AC">
              <w:rPr>
                <w:sz w:val="14"/>
                <w:szCs w:val="14"/>
              </w:rPr>
              <w:t xml:space="preserve">testing </w:t>
            </w:r>
            <w:r w:rsidRPr="00E94AE1">
              <w:rPr>
                <w:sz w:val="14"/>
                <w:szCs w:val="14"/>
              </w:rPr>
              <w:t>blueprints</w:t>
            </w:r>
            <w:r w:rsidR="00CB10AC">
              <w:rPr>
                <w:sz w:val="14"/>
                <w:szCs w:val="14"/>
              </w:rPr>
              <w:t xml:space="preserve"> &amp; strategy</w:t>
            </w:r>
            <w:r w:rsidRPr="00E94AE1">
              <w:rPr>
                <w:sz w:val="14"/>
                <w:szCs w:val="14"/>
              </w:rPr>
              <w:t xml:space="preserve"> with minimal input / direction set by senior leadership</w:t>
            </w:r>
            <w:r w:rsidR="00CB10AC">
              <w:rPr>
                <w:sz w:val="14"/>
                <w:szCs w:val="14"/>
              </w:rPr>
              <w:t>.</w:t>
            </w:r>
          </w:p>
        </w:tc>
      </w:tr>
      <w:tr w:rsidR="00825984" w:rsidRPr="00C034F6" w14:paraId="2D6DB0DA" w14:textId="77777777" w:rsidTr="0F2490C5">
        <w:tc>
          <w:tcPr>
            <w:tcW w:w="4508" w:type="dxa"/>
          </w:tcPr>
          <w:p w14:paraId="2954666F" w14:textId="67D6C4FE" w:rsidR="00825984" w:rsidRPr="00C16119" w:rsidRDefault="00B468CA" w:rsidP="00C16119">
            <w:pPr>
              <w:ind w:left="360"/>
              <w:rPr>
                <w:sz w:val="14"/>
                <w:szCs w:val="14"/>
              </w:rPr>
            </w:pPr>
            <w:r w:rsidRPr="00C16119">
              <w:rPr>
                <w:sz w:val="14"/>
                <w:szCs w:val="14"/>
              </w:rPr>
              <w:t>Ability to apply both creative and pragmatic thinking to problem solving</w:t>
            </w:r>
          </w:p>
        </w:tc>
        <w:tc>
          <w:tcPr>
            <w:tcW w:w="4508" w:type="dxa"/>
          </w:tcPr>
          <w:p w14:paraId="25EA6D3E" w14:textId="5875E0A0" w:rsidR="00825984" w:rsidRPr="00E94AE1" w:rsidRDefault="00B468CA" w:rsidP="00C16119">
            <w:pPr>
              <w:ind w:left="360"/>
              <w:rPr>
                <w:sz w:val="14"/>
                <w:szCs w:val="14"/>
              </w:rPr>
            </w:pPr>
            <w:r w:rsidRPr="00E94AE1">
              <w:rPr>
                <w:sz w:val="14"/>
                <w:szCs w:val="14"/>
              </w:rPr>
              <w:t xml:space="preserve">Experience of operating </w:t>
            </w:r>
            <w:r w:rsidR="0022329C">
              <w:rPr>
                <w:sz w:val="14"/>
                <w:szCs w:val="14"/>
              </w:rPr>
              <w:t xml:space="preserve">within federated </w:t>
            </w:r>
            <w:r w:rsidRPr="00E94AE1">
              <w:rPr>
                <w:sz w:val="14"/>
                <w:szCs w:val="14"/>
              </w:rPr>
              <w:t>environments or within an IT Service Management Provider</w:t>
            </w:r>
            <w:r w:rsidR="0022329C">
              <w:rPr>
                <w:sz w:val="14"/>
                <w:szCs w:val="14"/>
              </w:rPr>
              <w:t xml:space="preserve"> / </w:t>
            </w:r>
            <w:r w:rsidR="0035755B">
              <w:rPr>
                <w:sz w:val="14"/>
                <w:szCs w:val="14"/>
              </w:rPr>
              <w:t>consultancy</w:t>
            </w:r>
            <w:r w:rsidR="0022329C">
              <w:rPr>
                <w:sz w:val="14"/>
                <w:szCs w:val="14"/>
              </w:rPr>
              <w:t xml:space="preserve"> advantageous </w:t>
            </w:r>
          </w:p>
        </w:tc>
      </w:tr>
      <w:tr w:rsidR="00825984" w:rsidRPr="00C034F6" w14:paraId="2FA06C30" w14:textId="77777777" w:rsidTr="0F2490C5">
        <w:tc>
          <w:tcPr>
            <w:tcW w:w="4508" w:type="dxa"/>
          </w:tcPr>
          <w:p w14:paraId="3CA0E5B7" w14:textId="63B30549" w:rsidR="00825984" w:rsidRPr="00C16119" w:rsidRDefault="001E5590" w:rsidP="00C16119">
            <w:pPr>
              <w:ind w:left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Ability to effectively communicate testing activities, plans &amp; results across varying stakeholders from operation</w:t>
            </w:r>
            <w:r w:rsidR="00FE2DE2">
              <w:rPr>
                <w:sz w:val="14"/>
                <w:szCs w:val="14"/>
              </w:rPr>
              <w:t>al to C-Suite.</w:t>
            </w:r>
          </w:p>
        </w:tc>
        <w:tc>
          <w:tcPr>
            <w:tcW w:w="4508" w:type="dxa"/>
          </w:tcPr>
          <w:p w14:paraId="03996ABC" w14:textId="226027BB" w:rsidR="00825984" w:rsidRPr="00C16119" w:rsidRDefault="001E7904" w:rsidP="001E7904">
            <w:pPr>
              <w:ind w:left="360"/>
              <w:rPr>
                <w:sz w:val="14"/>
                <w:szCs w:val="14"/>
              </w:rPr>
            </w:pPr>
            <w:r w:rsidRPr="001E7904">
              <w:rPr>
                <w:sz w:val="14"/>
                <w:szCs w:val="14"/>
              </w:rPr>
              <w:t xml:space="preserve">Solid understanding of and demonstrated experience in using appropriate tools:  Microsoft Project, Visio, </w:t>
            </w:r>
            <w:r w:rsidR="00F030AB">
              <w:rPr>
                <w:sz w:val="14"/>
                <w:szCs w:val="14"/>
              </w:rPr>
              <w:t xml:space="preserve">PowerPoint, </w:t>
            </w:r>
            <w:r w:rsidRPr="001E7904">
              <w:rPr>
                <w:sz w:val="14"/>
                <w:szCs w:val="14"/>
              </w:rPr>
              <w:t>MS Excel, and the other MS Office Tools</w:t>
            </w:r>
            <w:r w:rsidR="00C161D7">
              <w:rPr>
                <w:sz w:val="14"/>
                <w:szCs w:val="14"/>
              </w:rPr>
              <w:t>.</w:t>
            </w:r>
          </w:p>
        </w:tc>
      </w:tr>
      <w:tr w:rsidR="00825984" w:rsidRPr="00C034F6" w14:paraId="4B003C36" w14:textId="77777777" w:rsidTr="0F2490C5">
        <w:tc>
          <w:tcPr>
            <w:tcW w:w="4508" w:type="dxa"/>
          </w:tcPr>
          <w:p w14:paraId="3467A361" w14:textId="6152E11E" w:rsidR="00825984" w:rsidRPr="00C16119" w:rsidRDefault="00431AD2" w:rsidP="00FF557B">
            <w:pPr>
              <w:ind w:left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Experience of </w:t>
            </w:r>
            <w:r w:rsidR="006714BD">
              <w:rPr>
                <w:sz w:val="14"/>
                <w:szCs w:val="14"/>
              </w:rPr>
              <w:t xml:space="preserve">managing threats and risks </w:t>
            </w:r>
            <w:r w:rsidR="002347E6">
              <w:rPr>
                <w:sz w:val="14"/>
                <w:szCs w:val="14"/>
              </w:rPr>
              <w:t xml:space="preserve">to the final solution’s quality. </w:t>
            </w:r>
            <w:r w:rsidR="00E8786A">
              <w:rPr>
                <w:sz w:val="14"/>
                <w:szCs w:val="14"/>
              </w:rPr>
              <w:t xml:space="preserve">Ability to </w:t>
            </w:r>
            <w:r w:rsidR="00FF557B">
              <w:rPr>
                <w:sz w:val="14"/>
                <w:szCs w:val="14"/>
              </w:rPr>
              <w:t xml:space="preserve">create </w:t>
            </w:r>
            <w:r w:rsidR="00C91EBD">
              <w:rPr>
                <w:sz w:val="14"/>
                <w:szCs w:val="14"/>
              </w:rPr>
              <w:t>&amp;</w:t>
            </w:r>
            <w:r w:rsidR="00FF557B">
              <w:rPr>
                <w:sz w:val="14"/>
                <w:szCs w:val="14"/>
              </w:rPr>
              <w:t xml:space="preserve"> manage a testing risk strategy &amp; mitigation plan as </w:t>
            </w:r>
            <w:r w:rsidR="00972ED3">
              <w:rPr>
                <w:sz w:val="14"/>
                <w:szCs w:val="14"/>
              </w:rPr>
              <w:t>change initiatives</w:t>
            </w:r>
            <w:r w:rsidR="00FF557B">
              <w:rPr>
                <w:sz w:val="14"/>
                <w:szCs w:val="14"/>
              </w:rPr>
              <w:t xml:space="preserve"> progress</w:t>
            </w:r>
            <w:r w:rsidR="00972ED3">
              <w:rPr>
                <w:sz w:val="14"/>
                <w:szCs w:val="14"/>
              </w:rPr>
              <w:t xml:space="preserve">; </w:t>
            </w:r>
            <w:r w:rsidR="00C91EBD">
              <w:rPr>
                <w:sz w:val="14"/>
                <w:szCs w:val="14"/>
              </w:rPr>
              <w:t xml:space="preserve">working closely with Project / Programme Managers to track. </w:t>
            </w:r>
          </w:p>
        </w:tc>
        <w:tc>
          <w:tcPr>
            <w:tcW w:w="4508" w:type="dxa"/>
          </w:tcPr>
          <w:p w14:paraId="06F39DFA" w14:textId="636B31BE" w:rsidR="00825984" w:rsidRPr="009C0F1C" w:rsidRDefault="009C0F1C" w:rsidP="009C0F1C">
            <w:pPr>
              <w:ind w:left="344"/>
              <w:rPr>
                <w:sz w:val="14"/>
                <w:szCs w:val="14"/>
              </w:rPr>
            </w:pPr>
            <w:r w:rsidRPr="009C0F1C">
              <w:rPr>
                <w:sz w:val="14"/>
                <w:szCs w:val="14"/>
              </w:rPr>
              <w:t>Strong interpersonal skills including mentoring, coaching, collaborating, and team building</w:t>
            </w:r>
            <w:r w:rsidR="00C161D7">
              <w:rPr>
                <w:sz w:val="14"/>
                <w:szCs w:val="14"/>
              </w:rPr>
              <w:t>.</w:t>
            </w:r>
          </w:p>
        </w:tc>
      </w:tr>
      <w:tr w:rsidR="00825984" w:rsidRPr="00C034F6" w14:paraId="46BE354E" w14:textId="77777777" w:rsidTr="0F2490C5">
        <w:tc>
          <w:tcPr>
            <w:tcW w:w="4508" w:type="dxa"/>
          </w:tcPr>
          <w:p w14:paraId="395360A7" w14:textId="43931716" w:rsidR="00825984" w:rsidRPr="0069282F" w:rsidRDefault="00825984" w:rsidP="00C16119">
            <w:pPr>
              <w:ind w:left="360"/>
              <w:rPr>
                <w:sz w:val="14"/>
                <w:szCs w:val="14"/>
              </w:rPr>
            </w:pPr>
            <w:r w:rsidRPr="0069282F">
              <w:rPr>
                <w:sz w:val="14"/>
                <w:szCs w:val="14"/>
              </w:rPr>
              <w:t>Strong communication skills, both verbal and written. Able to convey information to a varied audience in user-friendly language</w:t>
            </w:r>
            <w:r w:rsidR="00972ED3">
              <w:rPr>
                <w:sz w:val="14"/>
                <w:szCs w:val="14"/>
              </w:rPr>
              <w:t>.</w:t>
            </w:r>
          </w:p>
        </w:tc>
        <w:tc>
          <w:tcPr>
            <w:tcW w:w="4508" w:type="dxa"/>
          </w:tcPr>
          <w:p w14:paraId="4EAFBBA3" w14:textId="4042F2D8" w:rsidR="00825984" w:rsidRPr="00736299" w:rsidRDefault="0094543E" w:rsidP="0094543E">
            <w:pPr>
              <w:ind w:left="344"/>
              <w:rPr>
                <w:sz w:val="14"/>
                <w:szCs w:val="14"/>
              </w:rPr>
            </w:pPr>
            <w:r w:rsidRPr="0094543E">
              <w:rPr>
                <w:sz w:val="14"/>
                <w:szCs w:val="14"/>
              </w:rPr>
              <w:t>Strong knowledge and understanding of business needs with the ability to establish/maintain high level of customer trust and confidence</w:t>
            </w:r>
            <w:r w:rsidR="00C161D7">
              <w:rPr>
                <w:sz w:val="14"/>
                <w:szCs w:val="14"/>
              </w:rPr>
              <w:t>.</w:t>
            </w:r>
          </w:p>
        </w:tc>
      </w:tr>
      <w:tr w:rsidR="0F2490C5" w14:paraId="01A8B35F" w14:textId="77777777" w:rsidTr="0F2490C5">
        <w:trPr>
          <w:trHeight w:val="300"/>
        </w:trPr>
        <w:tc>
          <w:tcPr>
            <w:tcW w:w="4508" w:type="dxa"/>
            <w:vAlign w:val="bottom"/>
          </w:tcPr>
          <w:p w14:paraId="182BC339" w14:textId="39668743" w:rsidR="5E0BB711" w:rsidRDefault="5E0BB711" w:rsidP="0F2490C5">
            <w:pPr>
              <w:ind w:left="360"/>
            </w:pPr>
            <w:r w:rsidRPr="0F2490C5">
              <w:rPr>
                <w:sz w:val="14"/>
                <w:szCs w:val="14"/>
              </w:rPr>
              <w:t>Proven coaching experience, to drive testing forward and empower the business functions</w:t>
            </w:r>
          </w:p>
          <w:p w14:paraId="58B05AA3" w14:textId="31783D81" w:rsidR="0F2490C5" w:rsidRDefault="0F2490C5" w:rsidP="0F2490C5">
            <w:pPr>
              <w:ind w:left="360"/>
              <w:rPr>
                <w:sz w:val="14"/>
                <w:szCs w:val="14"/>
              </w:rPr>
            </w:pPr>
          </w:p>
          <w:p w14:paraId="17B57CFA" w14:textId="3229A081" w:rsidR="0F2490C5" w:rsidRDefault="0F2490C5" w:rsidP="0F2490C5">
            <w:pPr>
              <w:rPr>
                <w:sz w:val="14"/>
                <w:szCs w:val="14"/>
              </w:rPr>
            </w:pPr>
          </w:p>
        </w:tc>
        <w:tc>
          <w:tcPr>
            <w:tcW w:w="4508" w:type="dxa"/>
          </w:tcPr>
          <w:p w14:paraId="7C39680B" w14:textId="25F5EABE" w:rsidR="0F2490C5" w:rsidRDefault="0F2490C5" w:rsidP="0F2490C5">
            <w:pPr>
              <w:rPr>
                <w:sz w:val="14"/>
                <w:szCs w:val="14"/>
              </w:rPr>
            </w:pPr>
          </w:p>
        </w:tc>
      </w:tr>
    </w:tbl>
    <w:p w14:paraId="11E8BEDB" w14:textId="77777777" w:rsidR="0073263B" w:rsidRPr="00C034F6" w:rsidRDefault="0073263B">
      <w:pPr>
        <w:rPr>
          <w:sz w:val="2"/>
          <w:szCs w:val="2"/>
        </w:rPr>
      </w:pPr>
    </w:p>
    <w:p w14:paraId="5CFF8375" w14:textId="77777777" w:rsidR="0073263B" w:rsidRPr="00C034F6" w:rsidRDefault="0073263B" w:rsidP="00825984">
      <w:pPr>
        <w:rPr>
          <w:sz w:val="14"/>
          <w:szCs w:val="14"/>
        </w:rPr>
      </w:pPr>
    </w:p>
    <w:sectPr w:rsidR="0073263B" w:rsidRPr="00C034F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7088" w14:textId="77777777" w:rsidR="00232D96" w:rsidRDefault="00232D96" w:rsidP="00B92C9F">
      <w:pPr>
        <w:spacing w:after="0" w:line="240" w:lineRule="auto"/>
      </w:pPr>
      <w:r>
        <w:separator/>
      </w:r>
    </w:p>
  </w:endnote>
  <w:endnote w:type="continuationSeparator" w:id="0">
    <w:p w14:paraId="3ADD8DE7" w14:textId="77777777" w:rsidR="00232D96" w:rsidRDefault="00232D96" w:rsidP="00B9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0C0E" w14:textId="77777777" w:rsidR="00232D96" w:rsidRDefault="00232D96" w:rsidP="00B92C9F">
      <w:pPr>
        <w:spacing w:after="0" w:line="240" w:lineRule="auto"/>
      </w:pPr>
      <w:r>
        <w:separator/>
      </w:r>
    </w:p>
  </w:footnote>
  <w:footnote w:type="continuationSeparator" w:id="0">
    <w:p w14:paraId="040291BD" w14:textId="77777777" w:rsidR="00232D96" w:rsidRDefault="00232D96" w:rsidP="00B9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000D" w14:textId="3A916AE3" w:rsidR="00B92C9F" w:rsidRDefault="0069467F">
    <w:pPr>
      <w:pStyle w:val="Header"/>
    </w:pPr>
    <w:r w:rsidRPr="00927E50">
      <w:rPr>
        <w:noProof/>
      </w:rPr>
      <w:drawing>
        <wp:anchor distT="0" distB="0" distL="114300" distR="114300" simplePos="0" relativeHeight="251659264" behindDoc="1" locked="0" layoutInCell="1" allowOverlap="1" wp14:anchorId="77BE6A57" wp14:editId="025D7798">
          <wp:simplePos x="0" y="0"/>
          <wp:positionH relativeFrom="column">
            <wp:posOffset>4230546</wp:posOffset>
          </wp:positionH>
          <wp:positionV relativeFrom="paragraph">
            <wp:posOffset>-284408</wp:posOffset>
          </wp:positionV>
          <wp:extent cx="2272665" cy="585470"/>
          <wp:effectExtent l="0" t="0" r="0" b="5080"/>
          <wp:wrapTight wrapText="bothSides">
            <wp:wrapPolygon edited="0">
              <wp:start x="0" y="0"/>
              <wp:lineTo x="0" y="21085"/>
              <wp:lineTo x="21365" y="21085"/>
              <wp:lineTo x="213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665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ABA"/>
    <w:multiLevelType w:val="hybridMultilevel"/>
    <w:tmpl w:val="B1E88610"/>
    <w:lvl w:ilvl="0" w:tplc="81D09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E5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A8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2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0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C7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87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E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8A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E481E"/>
    <w:multiLevelType w:val="hybridMultilevel"/>
    <w:tmpl w:val="E75C6A44"/>
    <w:lvl w:ilvl="0" w:tplc="330C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28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2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66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27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49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4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0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F70E19"/>
    <w:multiLevelType w:val="hybridMultilevel"/>
    <w:tmpl w:val="12209298"/>
    <w:lvl w:ilvl="0" w:tplc="699CE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26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47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8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EB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E1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2E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EF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E8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41473B"/>
    <w:multiLevelType w:val="hybridMultilevel"/>
    <w:tmpl w:val="AA08A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615F87"/>
    <w:multiLevelType w:val="hybridMultilevel"/>
    <w:tmpl w:val="43629542"/>
    <w:lvl w:ilvl="0" w:tplc="00483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CE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08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04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C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6B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C1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CB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4B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2802F2"/>
    <w:multiLevelType w:val="hybridMultilevel"/>
    <w:tmpl w:val="5B2CFE74"/>
    <w:lvl w:ilvl="0" w:tplc="6144C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68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7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4C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CC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4C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2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CF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04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9A5D52"/>
    <w:multiLevelType w:val="hybridMultilevel"/>
    <w:tmpl w:val="B7F480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064E5"/>
    <w:multiLevelType w:val="hybridMultilevel"/>
    <w:tmpl w:val="DD72E976"/>
    <w:lvl w:ilvl="0" w:tplc="03760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8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B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A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28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0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45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C1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E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496660"/>
    <w:multiLevelType w:val="hybridMultilevel"/>
    <w:tmpl w:val="2B025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50E83"/>
    <w:multiLevelType w:val="hybridMultilevel"/>
    <w:tmpl w:val="DFDEE5EE"/>
    <w:lvl w:ilvl="0" w:tplc="908CE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45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EC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CC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6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2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21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AF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CD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3058EB"/>
    <w:multiLevelType w:val="hybridMultilevel"/>
    <w:tmpl w:val="CD024CCC"/>
    <w:lvl w:ilvl="0" w:tplc="9CAC1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E2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6E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E5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88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C3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E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CC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6D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C5284D"/>
    <w:multiLevelType w:val="hybridMultilevel"/>
    <w:tmpl w:val="823CA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DFE"/>
    <w:multiLevelType w:val="hybridMultilevel"/>
    <w:tmpl w:val="7EC26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E54233"/>
    <w:multiLevelType w:val="hybridMultilevel"/>
    <w:tmpl w:val="16C4E4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21E8"/>
    <w:multiLevelType w:val="hybridMultilevel"/>
    <w:tmpl w:val="180AB48C"/>
    <w:lvl w:ilvl="0" w:tplc="E6F83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6D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25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ED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4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C7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68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CB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09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8C4C1A"/>
    <w:multiLevelType w:val="hybridMultilevel"/>
    <w:tmpl w:val="6B2CD008"/>
    <w:lvl w:ilvl="0" w:tplc="6CC0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2E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02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2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E2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84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C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8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24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B442E6"/>
    <w:multiLevelType w:val="hybridMultilevel"/>
    <w:tmpl w:val="65F2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A6BE4"/>
    <w:multiLevelType w:val="hybridMultilevel"/>
    <w:tmpl w:val="B0BC9D34"/>
    <w:lvl w:ilvl="0" w:tplc="707CD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2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CD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7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81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A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EE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4A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4F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B0A4591"/>
    <w:multiLevelType w:val="hybridMultilevel"/>
    <w:tmpl w:val="899E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26E46"/>
    <w:multiLevelType w:val="hybridMultilevel"/>
    <w:tmpl w:val="8AA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36680"/>
    <w:multiLevelType w:val="hybridMultilevel"/>
    <w:tmpl w:val="0470B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8A6D6D"/>
    <w:multiLevelType w:val="hybridMultilevel"/>
    <w:tmpl w:val="8CC8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2BE13"/>
    <w:multiLevelType w:val="hybridMultilevel"/>
    <w:tmpl w:val="FFFFFFFF"/>
    <w:lvl w:ilvl="0" w:tplc="ECA648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5FC6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4F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66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CF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46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0C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0E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0A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16DFD"/>
    <w:multiLevelType w:val="hybridMultilevel"/>
    <w:tmpl w:val="B4326C08"/>
    <w:lvl w:ilvl="0" w:tplc="E0E8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0F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45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63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5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E6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A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22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D36CF6"/>
    <w:multiLevelType w:val="hybridMultilevel"/>
    <w:tmpl w:val="B1302D26"/>
    <w:lvl w:ilvl="0" w:tplc="63FE5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A9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9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44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C6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CA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83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4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217414"/>
    <w:multiLevelType w:val="hybridMultilevel"/>
    <w:tmpl w:val="C3B4540A"/>
    <w:lvl w:ilvl="0" w:tplc="5F44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E1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2B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43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2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6D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82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25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6583818">
    <w:abstractNumId w:val="22"/>
  </w:num>
  <w:num w:numId="2" w16cid:durableId="1864318356">
    <w:abstractNumId w:val="2"/>
  </w:num>
  <w:num w:numId="3" w16cid:durableId="196696852">
    <w:abstractNumId w:val="25"/>
  </w:num>
  <w:num w:numId="4" w16cid:durableId="1772965454">
    <w:abstractNumId w:val="0"/>
  </w:num>
  <w:num w:numId="5" w16cid:durableId="955910622">
    <w:abstractNumId w:val="1"/>
  </w:num>
  <w:num w:numId="6" w16cid:durableId="137963960">
    <w:abstractNumId w:val="5"/>
  </w:num>
  <w:num w:numId="7" w16cid:durableId="595797037">
    <w:abstractNumId w:val="17"/>
  </w:num>
  <w:num w:numId="8" w16cid:durableId="137694443">
    <w:abstractNumId w:val="14"/>
  </w:num>
  <w:num w:numId="9" w16cid:durableId="2004309219">
    <w:abstractNumId w:val="24"/>
  </w:num>
  <w:num w:numId="10" w16cid:durableId="1314337965">
    <w:abstractNumId w:val="4"/>
  </w:num>
  <w:num w:numId="11" w16cid:durableId="389690258">
    <w:abstractNumId w:val="8"/>
  </w:num>
  <w:num w:numId="12" w16cid:durableId="586230455">
    <w:abstractNumId w:val="8"/>
  </w:num>
  <w:num w:numId="13" w16cid:durableId="697774031">
    <w:abstractNumId w:val="18"/>
  </w:num>
  <w:num w:numId="14" w16cid:durableId="520320031">
    <w:abstractNumId w:val="11"/>
  </w:num>
  <w:num w:numId="15" w16cid:durableId="240993387">
    <w:abstractNumId w:val="16"/>
  </w:num>
  <w:num w:numId="16" w16cid:durableId="1201942370">
    <w:abstractNumId w:val="21"/>
  </w:num>
  <w:num w:numId="17" w16cid:durableId="460928577">
    <w:abstractNumId w:val="23"/>
  </w:num>
  <w:num w:numId="18" w16cid:durableId="154690596">
    <w:abstractNumId w:val="9"/>
  </w:num>
  <w:num w:numId="19" w16cid:durableId="796264614">
    <w:abstractNumId w:val="15"/>
  </w:num>
  <w:num w:numId="20" w16cid:durableId="1897356545">
    <w:abstractNumId w:val="6"/>
  </w:num>
  <w:num w:numId="21" w16cid:durableId="947464685">
    <w:abstractNumId w:val="7"/>
  </w:num>
  <w:num w:numId="22" w16cid:durableId="727144658">
    <w:abstractNumId w:val="10"/>
  </w:num>
  <w:num w:numId="23" w16cid:durableId="1246306681">
    <w:abstractNumId w:val="20"/>
  </w:num>
  <w:num w:numId="24" w16cid:durableId="1081950296">
    <w:abstractNumId w:val="12"/>
  </w:num>
  <w:num w:numId="25" w16cid:durableId="1889148861">
    <w:abstractNumId w:val="19"/>
  </w:num>
  <w:num w:numId="26" w16cid:durableId="1124928169">
    <w:abstractNumId w:val="3"/>
  </w:num>
  <w:num w:numId="27" w16cid:durableId="142430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9F"/>
    <w:rsid w:val="00000BD8"/>
    <w:rsid w:val="00006A64"/>
    <w:rsid w:val="00017AF8"/>
    <w:rsid w:val="000304EF"/>
    <w:rsid w:val="00037C22"/>
    <w:rsid w:val="00055753"/>
    <w:rsid w:val="00056BFE"/>
    <w:rsid w:val="00060472"/>
    <w:rsid w:val="000706D3"/>
    <w:rsid w:val="0008553A"/>
    <w:rsid w:val="00094AFB"/>
    <w:rsid w:val="000A29DD"/>
    <w:rsid w:val="000C1C67"/>
    <w:rsid w:val="000E5A27"/>
    <w:rsid w:val="000E7977"/>
    <w:rsid w:val="000F1DEA"/>
    <w:rsid w:val="001117CC"/>
    <w:rsid w:val="0013349C"/>
    <w:rsid w:val="00134CB3"/>
    <w:rsid w:val="00156F64"/>
    <w:rsid w:val="00161221"/>
    <w:rsid w:val="0016333C"/>
    <w:rsid w:val="001955C9"/>
    <w:rsid w:val="001A1D75"/>
    <w:rsid w:val="001A59CA"/>
    <w:rsid w:val="001B3068"/>
    <w:rsid w:val="001E2607"/>
    <w:rsid w:val="001E40B3"/>
    <w:rsid w:val="001E5590"/>
    <w:rsid w:val="001E7904"/>
    <w:rsid w:val="001F73EE"/>
    <w:rsid w:val="002138E8"/>
    <w:rsid w:val="00222821"/>
    <w:rsid w:val="0022329C"/>
    <w:rsid w:val="00232D96"/>
    <w:rsid w:val="002347E6"/>
    <w:rsid w:val="002542FC"/>
    <w:rsid w:val="002604BB"/>
    <w:rsid w:val="00261F30"/>
    <w:rsid w:val="00271936"/>
    <w:rsid w:val="002A5CD2"/>
    <w:rsid w:val="002B4F24"/>
    <w:rsid w:val="002C38EE"/>
    <w:rsid w:val="002F227B"/>
    <w:rsid w:val="00304FE0"/>
    <w:rsid w:val="00305B2E"/>
    <w:rsid w:val="003142B6"/>
    <w:rsid w:val="00315D0F"/>
    <w:rsid w:val="003249EB"/>
    <w:rsid w:val="003363FC"/>
    <w:rsid w:val="00344B78"/>
    <w:rsid w:val="00347FDD"/>
    <w:rsid w:val="0035467B"/>
    <w:rsid w:val="0035755B"/>
    <w:rsid w:val="00372F80"/>
    <w:rsid w:val="00376E31"/>
    <w:rsid w:val="00377092"/>
    <w:rsid w:val="00391554"/>
    <w:rsid w:val="00397C9D"/>
    <w:rsid w:val="003A5A10"/>
    <w:rsid w:val="003A5CE3"/>
    <w:rsid w:val="003C21C2"/>
    <w:rsid w:val="003D10E9"/>
    <w:rsid w:val="003D1345"/>
    <w:rsid w:val="003D6986"/>
    <w:rsid w:val="00411DC6"/>
    <w:rsid w:val="00421471"/>
    <w:rsid w:val="004300E6"/>
    <w:rsid w:val="00431AD2"/>
    <w:rsid w:val="00437784"/>
    <w:rsid w:val="00465BA6"/>
    <w:rsid w:val="00472FBB"/>
    <w:rsid w:val="00480CBF"/>
    <w:rsid w:val="004833CA"/>
    <w:rsid w:val="00485145"/>
    <w:rsid w:val="00492535"/>
    <w:rsid w:val="004968EB"/>
    <w:rsid w:val="004A37B2"/>
    <w:rsid w:val="004B0783"/>
    <w:rsid w:val="004B0EC6"/>
    <w:rsid w:val="004B77AB"/>
    <w:rsid w:val="004C6EEE"/>
    <w:rsid w:val="004D1A72"/>
    <w:rsid w:val="004D7035"/>
    <w:rsid w:val="004E0775"/>
    <w:rsid w:val="004E0800"/>
    <w:rsid w:val="004E368E"/>
    <w:rsid w:val="004E44D1"/>
    <w:rsid w:val="004E6C7A"/>
    <w:rsid w:val="004E6E80"/>
    <w:rsid w:val="004F7BC7"/>
    <w:rsid w:val="0051431B"/>
    <w:rsid w:val="005163ED"/>
    <w:rsid w:val="00516B75"/>
    <w:rsid w:val="005201FA"/>
    <w:rsid w:val="0052504E"/>
    <w:rsid w:val="00531A62"/>
    <w:rsid w:val="0054033F"/>
    <w:rsid w:val="00541DE9"/>
    <w:rsid w:val="005432F3"/>
    <w:rsid w:val="00547BF1"/>
    <w:rsid w:val="00560F2B"/>
    <w:rsid w:val="0056397F"/>
    <w:rsid w:val="005776B1"/>
    <w:rsid w:val="0058317F"/>
    <w:rsid w:val="00584B84"/>
    <w:rsid w:val="00594F2D"/>
    <w:rsid w:val="005B090F"/>
    <w:rsid w:val="005B1098"/>
    <w:rsid w:val="005B37FF"/>
    <w:rsid w:val="005B450A"/>
    <w:rsid w:val="005B702D"/>
    <w:rsid w:val="005C1420"/>
    <w:rsid w:val="005C3356"/>
    <w:rsid w:val="005D6B22"/>
    <w:rsid w:val="005E0795"/>
    <w:rsid w:val="005E6993"/>
    <w:rsid w:val="005F54D4"/>
    <w:rsid w:val="00604BA0"/>
    <w:rsid w:val="00607E77"/>
    <w:rsid w:val="00621907"/>
    <w:rsid w:val="00621AAF"/>
    <w:rsid w:val="00623D9E"/>
    <w:rsid w:val="006251CA"/>
    <w:rsid w:val="00626941"/>
    <w:rsid w:val="00630BB6"/>
    <w:rsid w:val="00630C8C"/>
    <w:rsid w:val="00652C57"/>
    <w:rsid w:val="00663E53"/>
    <w:rsid w:val="006714BD"/>
    <w:rsid w:val="0067183D"/>
    <w:rsid w:val="00681864"/>
    <w:rsid w:val="006827DA"/>
    <w:rsid w:val="00683E54"/>
    <w:rsid w:val="0069282F"/>
    <w:rsid w:val="0069327C"/>
    <w:rsid w:val="00693663"/>
    <w:rsid w:val="0069467F"/>
    <w:rsid w:val="006B18DE"/>
    <w:rsid w:val="006B6CAC"/>
    <w:rsid w:val="006C2E6B"/>
    <w:rsid w:val="006D21A2"/>
    <w:rsid w:val="006F767F"/>
    <w:rsid w:val="0070159C"/>
    <w:rsid w:val="0073263B"/>
    <w:rsid w:val="00735CB4"/>
    <w:rsid w:val="00736299"/>
    <w:rsid w:val="00736F41"/>
    <w:rsid w:val="007428F8"/>
    <w:rsid w:val="00744A64"/>
    <w:rsid w:val="00750E6A"/>
    <w:rsid w:val="007530E7"/>
    <w:rsid w:val="007636AB"/>
    <w:rsid w:val="007B14E5"/>
    <w:rsid w:val="007B151E"/>
    <w:rsid w:val="007B6631"/>
    <w:rsid w:val="007C1E06"/>
    <w:rsid w:val="007C6205"/>
    <w:rsid w:val="007C6A5D"/>
    <w:rsid w:val="007D3734"/>
    <w:rsid w:val="007E041E"/>
    <w:rsid w:val="007E5064"/>
    <w:rsid w:val="007E6E5A"/>
    <w:rsid w:val="007F0864"/>
    <w:rsid w:val="007F2096"/>
    <w:rsid w:val="00821C2E"/>
    <w:rsid w:val="00825984"/>
    <w:rsid w:val="00826382"/>
    <w:rsid w:val="00827992"/>
    <w:rsid w:val="00831D39"/>
    <w:rsid w:val="008401C3"/>
    <w:rsid w:val="00846EAB"/>
    <w:rsid w:val="00853EE4"/>
    <w:rsid w:val="00855F96"/>
    <w:rsid w:val="00860A12"/>
    <w:rsid w:val="00874440"/>
    <w:rsid w:val="008770F7"/>
    <w:rsid w:val="0089040B"/>
    <w:rsid w:val="00891B70"/>
    <w:rsid w:val="00893E9D"/>
    <w:rsid w:val="008A6B5C"/>
    <w:rsid w:val="008C328B"/>
    <w:rsid w:val="008E1F7F"/>
    <w:rsid w:val="008E2FCC"/>
    <w:rsid w:val="008E62B9"/>
    <w:rsid w:val="0090050E"/>
    <w:rsid w:val="009023BC"/>
    <w:rsid w:val="0090268F"/>
    <w:rsid w:val="0090352B"/>
    <w:rsid w:val="009045A5"/>
    <w:rsid w:val="009053BC"/>
    <w:rsid w:val="009062CB"/>
    <w:rsid w:val="00930F49"/>
    <w:rsid w:val="00931809"/>
    <w:rsid w:val="00937DEA"/>
    <w:rsid w:val="009406C2"/>
    <w:rsid w:val="009440DC"/>
    <w:rsid w:val="0094543E"/>
    <w:rsid w:val="009707D3"/>
    <w:rsid w:val="00972ED3"/>
    <w:rsid w:val="00997573"/>
    <w:rsid w:val="009A6175"/>
    <w:rsid w:val="009B14EA"/>
    <w:rsid w:val="009B1A2A"/>
    <w:rsid w:val="009B2D62"/>
    <w:rsid w:val="009B3F04"/>
    <w:rsid w:val="009C0F1C"/>
    <w:rsid w:val="009C5F83"/>
    <w:rsid w:val="009E006B"/>
    <w:rsid w:val="009E6477"/>
    <w:rsid w:val="009F67A3"/>
    <w:rsid w:val="00A04121"/>
    <w:rsid w:val="00A265D7"/>
    <w:rsid w:val="00A26DC0"/>
    <w:rsid w:val="00A372E5"/>
    <w:rsid w:val="00A65026"/>
    <w:rsid w:val="00A72C16"/>
    <w:rsid w:val="00A831DE"/>
    <w:rsid w:val="00A90C32"/>
    <w:rsid w:val="00A9155D"/>
    <w:rsid w:val="00A92C27"/>
    <w:rsid w:val="00AA0142"/>
    <w:rsid w:val="00AD2369"/>
    <w:rsid w:val="00AD7644"/>
    <w:rsid w:val="00AE463F"/>
    <w:rsid w:val="00AF03E8"/>
    <w:rsid w:val="00B01C48"/>
    <w:rsid w:val="00B1529C"/>
    <w:rsid w:val="00B3049A"/>
    <w:rsid w:val="00B41B99"/>
    <w:rsid w:val="00B468CA"/>
    <w:rsid w:val="00B5411B"/>
    <w:rsid w:val="00B544F9"/>
    <w:rsid w:val="00B85BF4"/>
    <w:rsid w:val="00B92C9F"/>
    <w:rsid w:val="00B93B2E"/>
    <w:rsid w:val="00BA2104"/>
    <w:rsid w:val="00BB407B"/>
    <w:rsid w:val="00BB640A"/>
    <w:rsid w:val="00BD7440"/>
    <w:rsid w:val="00C034F6"/>
    <w:rsid w:val="00C0594E"/>
    <w:rsid w:val="00C16119"/>
    <w:rsid w:val="00C161D7"/>
    <w:rsid w:val="00C166D7"/>
    <w:rsid w:val="00C20CA0"/>
    <w:rsid w:val="00C515AF"/>
    <w:rsid w:val="00C60E8D"/>
    <w:rsid w:val="00C722CD"/>
    <w:rsid w:val="00C87DB6"/>
    <w:rsid w:val="00C90B0D"/>
    <w:rsid w:val="00C91EBD"/>
    <w:rsid w:val="00CB0752"/>
    <w:rsid w:val="00CB09DD"/>
    <w:rsid w:val="00CB10AC"/>
    <w:rsid w:val="00CE42D2"/>
    <w:rsid w:val="00D00EA9"/>
    <w:rsid w:val="00D00F60"/>
    <w:rsid w:val="00D04C09"/>
    <w:rsid w:val="00D07287"/>
    <w:rsid w:val="00D10844"/>
    <w:rsid w:val="00D22DC6"/>
    <w:rsid w:val="00D36AD3"/>
    <w:rsid w:val="00D43BA1"/>
    <w:rsid w:val="00D45CBB"/>
    <w:rsid w:val="00D504FC"/>
    <w:rsid w:val="00D51C63"/>
    <w:rsid w:val="00D61EBE"/>
    <w:rsid w:val="00D70141"/>
    <w:rsid w:val="00D73A4A"/>
    <w:rsid w:val="00D83C31"/>
    <w:rsid w:val="00D949D5"/>
    <w:rsid w:val="00DA556C"/>
    <w:rsid w:val="00DB0D76"/>
    <w:rsid w:val="00DB6496"/>
    <w:rsid w:val="00DE0369"/>
    <w:rsid w:val="00DF038F"/>
    <w:rsid w:val="00DF2790"/>
    <w:rsid w:val="00DF3286"/>
    <w:rsid w:val="00E052D0"/>
    <w:rsid w:val="00E06829"/>
    <w:rsid w:val="00E21033"/>
    <w:rsid w:val="00E30C11"/>
    <w:rsid w:val="00E44AD5"/>
    <w:rsid w:val="00E70512"/>
    <w:rsid w:val="00E73000"/>
    <w:rsid w:val="00E80664"/>
    <w:rsid w:val="00E8084B"/>
    <w:rsid w:val="00E8786A"/>
    <w:rsid w:val="00E94AE1"/>
    <w:rsid w:val="00EB39CD"/>
    <w:rsid w:val="00EE3685"/>
    <w:rsid w:val="00EE5021"/>
    <w:rsid w:val="00F030AB"/>
    <w:rsid w:val="00F16453"/>
    <w:rsid w:val="00F21D05"/>
    <w:rsid w:val="00F24DAA"/>
    <w:rsid w:val="00F32768"/>
    <w:rsid w:val="00F614D3"/>
    <w:rsid w:val="00F62C1D"/>
    <w:rsid w:val="00F700F9"/>
    <w:rsid w:val="00F852C7"/>
    <w:rsid w:val="00FA7C07"/>
    <w:rsid w:val="00FB0542"/>
    <w:rsid w:val="00FB32D1"/>
    <w:rsid w:val="00FC1DAD"/>
    <w:rsid w:val="00FC49E5"/>
    <w:rsid w:val="00FD1AD9"/>
    <w:rsid w:val="00FD4DAA"/>
    <w:rsid w:val="00FE1149"/>
    <w:rsid w:val="00FE2DE2"/>
    <w:rsid w:val="00FF557B"/>
    <w:rsid w:val="0EFC06F6"/>
    <w:rsid w:val="0F2490C5"/>
    <w:rsid w:val="13D68C3C"/>
    <w:rsid w:val="188E09B7"/>
    <w:rsid w:val="273DE758"/>
    <w:rsid w:val="29751E8B"/>
    <w:rsid w:val="39F261AA"/>
    <w:rsid w:val="3AA704E6"/>
    <w:rsid w:val="4B61DA95"/>
    <w:rsid w:val="4DB549DF"/>
    <w:rsid w:val="5E0BB711"/>
    <w:rsid w:val="73FB7EE5"/>
    <w:rsid w:val="7F8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9AAA8"/>
  <w15:chartTrackingRefBased/>
  <w15:docId w15:val="{987FB28F-7CB6-4FD7-8D01-7C9F26BF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C9F"/>
  </w:style>
  <w:style w:type="paragraph" w:styleId="Footer">
    <w:name w:val="footer"/>
    <w:basedOn w:val="Normal"/>
    <w:link w:val="FooterChar"/>
    <w:uiPriority w:val="99"/>
    <w:unhideWhenUsed/>
    <w:rsid w:val="00B92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C9F"/>
  </w:style>
  <w:style w:type="table" w:styleId="TableGrid">
    <w:name w:val="Table Grid"/>
    <w:basedOn w:val="TableNormal"/>
    <w:uiPriority w:val="39"/>
    <w:rsid w:val="00B9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1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F30"/>
    <w:rPr>
      <w:b/>
      <w:bCs/>
      <w:sz w:val="20"/>
      <w:szCs w:val="20"/>
    </w:rPr>
  </w:style>
  <w:style w:type="paragraph" w:styleId="NoSpacing">
    <w:name w:val="No Spacing"/>
    <w:uiPriority w:val="1"/>
    <w:qFormat/>
    <w:rsid w:val="00C034F6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000BD8"/>
    <w:pPr>
      <w:ind w:left="720"/>
      <w:contextualSpacing/>
    </w:pPr>
  </w:style>
  <w:style w:type="paragraph" w:styleId="Revision">
    <w:name w:val="Revision"/>
    <w:hidden/>
    <w:uiPriority w:val="99"/>
    <w:semiHidden/>
    <w:rsid w:val="002C38EE"/>
    <w:pPr>
      <w:spacing w:after="0" w:line="240" w:lineRule="auto"/>
    </w:pPr>
  </w:style>
  <w:style w:type="character" w:customStyle="1" w:styleId="ui-provider">
    <w:name w:val="ui-provider"/>
    <w:basedOn w:val="DefaultParagraphFont"/>
    <w:rsid w:val="00C5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09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5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1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7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379">
          <w:marLeft w:val="302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7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43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805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942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484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546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675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476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445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362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691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099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487">
          <w:marLeft w:val="302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501">
          <w:marLeft w:val="302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CA9F2197CF84CABC099427BBBB6E2" ma:contentTypeVersion="2" ma:contentTypeDescription="Create a new document." ma:contentTypeScope="" ma:versionID="dd6d0119481bcc1aab179109d800c2d5">
  <xsd:schema xmlns:xsd="http://www.w3.org/2001/XMLSchema" xmlns:xs="http://www.w3.org/2001/XMLSchema" xmlns:p="http://schemas.microsoft.com/office/2006/metadata/properties" xmlns:ns2="7ad7e1c5-367b-4ad2-9f47-7234bf907276" targetNamespace="http://schemas.microsoft.com/office/2006/metadata/properties" ma:root="true" ma:fieldsID="2d06390b3935a7f597ef50a4cb5b96dc" ns2:_="">
    <xsd:import namespace="7ad7e1c5-367b-4ad2-9f47-7234bf907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7e1c5-367b-4ad2-9f47-7234bf907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7F655-B81C-49D8-AD63-41EE40AF6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39E23-275C-4C69-BC3D-A70F90FF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7e1c5-367b-4ad2-9f47-7234bf907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Lizzy</dc:creator>
  <cp:keywords/>
  <dc:description/>
  <cp:lastModifiedBy>Kevin Sampson</cp:lastModifiedBy>
  <cp:revision>3</cp:revision>
  <dcterms:created xsi:type="dcterms:W3CDTF">2025-03-03T16:55:00Z</dcterms:created>
  <dcterms:modified xsi:type="dcterms:W3CDTF">2025-03-03T16:58:00Z</dcterms:modified>
</cp:coreProperties>
</file>