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7937"/>
      </w:tblGrid>
      <w:tr w:rsidR="00505AFC" w:rsidRPr="005131AE" w14:paraId="3A173322" w14:textId="77777777" w:rsidTr="00A738ED">
        <w:tc>
          <w:tcPr>
            <w:tcW w:w="1124" w:type="dxa"/>
            <w:shd w:val="clear" w:color="auto" w:fill="999999"/>
            <w:vAlign w:val="bottom"/>
          </w:tcPr>
          <w:p w14:paraId="34C117D4" w14:textId="77777777" w:rsidR="0008456E" w:rsidRPr="005131AE" w:rsidRDefault="0008456E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Role Description</w:t>
            </w:r>
          </w:p>
        </w:tc>
        <w:tc>
          <w:tcPr>
            <w:tcW w:w="7937" w:type="dxa"/>
            <w:shd w:val="clear" w:color="auto" w:fill="999999"/>
            <w:vAlign w:val="bottom"/>
          </w:tcPr>
          <w:p w14:paraId="6EBBEA44" w14:textId="77777777" w:rsidR="0008456E" w:rsidRPr="005131AE" w:rsidRDefault="0008456E">
            <w:pPr>
              <w:rPr>
                <w:sz w:val="18"/>
                <w:szCs w:val="18"/>
              </w:rPr>
            </w:pPr>
          </w:p>
        </w:tc>
      </w:tr>
      <w:tr w:rsidR="00505AFC" w:rsidRPr="005131AE" w14:paraId="54103E85" w14:textId="77777777" w:rsidTr="00A738ED">
        <w:tc>
          <w:tcPr>
            <w:tcW w:w="1124" w:type="dxa"/>
            <w:vAlign w:val="bottom"/>
          </w:tcPr>
          <w:p w14:paraId="27115FB8" w14:textId="77777777" w:rsidR="005D3C69" w:rsidRPr="005131AE" w:rsidRDefault="005D3C69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7937" w:type="dxa"/>
            <w:vAlign w:val="bottom"/>
          </w:tcPr>
          <w:p w14:paraId="6091CA71" w14:textId="043D03E8" w:rsidR="005D3C69" w:rsidRPr="003B7F4F" w:rsidRDefault="00852166" w:rsidP="005E6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Services Specialist - LATAM</w:t>
            </w:r>
          </w:p>
        </w:tc>
      </w:tr>
      <w:tr w:rsidR="00505AFC" w:rsidRPr="005131AE" w14:paraId="0606472F" w14:textId="77777777" w:rsidTr="00A738ED">
        <w:tc>
          <w:tcPr>
            <w:tcW w:w="1124" w:type="dxa"/>
            <w:vAlign w:val="bottom"/>
          </w:tcPr>
          <w:p w14:paraId="0E3B5C9F" w14:textId="77777777" w:rsidR="005D3C69" w:rsidRPr="005131AE" w:rsidRDefault="0008456E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Reports to:</w:t>
            </w:r>
          </w:p>
        </w:tc>
        <w:tc>
          <w:tcPr>
            <w:tcW w:w="7937" w:type="dxa"/>
            <w:vAlign w:val="bottom"/>
          </w:tcPr>
          <w:p w14:paraId="165CED3F" w14:textId="0778790C" w:rsidR="005D3C69" w:rsidRPr="003B7F4F" w:rsidRDefault="001E3E54">
            <w:pPr>
              <w:rPr>
                <w:sz w:val="18"/>
                <w:szCs w:val="18"/>
              </w:rPr>
            </w:pPr>
            <w:r w:rsidRPr="003B7F4F">
              <w:rPr>
                <w:sz w:val="18"/>
                <w:szCs w:val="18"/>
              </w:rPr>
              <w:t>Global Service Manager</w:t>
            </w:r>
          </w:p>
        </w:tc>
      </w:tr>
      <w:tr w:rsidR="00505AFC" w:rsidRPr="005131AE" w14:paraId="73F120FA" w14:textId="77777777" w:rsidTr="00A738ED">
        <w:tc>
          <w:tcPr>
            <w:tcW w:w="1124" w:type="dxa"/>
            <w:vAlign w:val="bottom"/>
          </w:tcPr>
          <w:p w14:paraId="39E57984" w14:textId="77777777" w:rsidR="005D3C69" w:rsidRPr="005131AE" w:rsidRDefault="0008456E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7937" w:type="dxa"/>
            <w:vAlign w:val="bottom"/>
          </w:tcPr>
          <w:p w14:paraId="33739392" w14:textId="20761413" w:rsidR="005D3C69" w:rsidRPr="003B7F4F" w:rsidRDefault="003B7F4F" w:rsidP="00E073D1">
            <w:pPr>
              <w:rPr>
                <w:sz w:val="18"/>
                <w:szCs w:val="18"/>
              </w:rPr>
            </w:pPr>
            <w:r w:rsidRPr="003B7F4F">
              <w:rPr>
                <w:sz w:val="18"/>
                <w:szCs w:val="18"/>
              </w:rPr>
              <w:t>Brazil</w:t>
            </w:r>
          </w:p>
        </w:tc>
      </w:tr>
      <w:tr w:rsidR="00505AFC" w:rsidRPr="005131AE" w14:paraId="4D3FAA4D" w14:textId="77777777" w:rsidTr="00A738ED">
        <w:tc>
          <w:tcPr>
            <w:tcW w:w="1124" w:type="dxa"/>
            <w:vAlign w:val="bottom"/>
          </w:tcPr>
          <w:p w14:paraId="048B07F7" w14:textId="77777777" w:rsidR="005D3C69" w:rsidRPr="005131AE" w:rsidRDefault="0008456E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Direct &amp; Indirect Reports:</w:t>
            </w:r>
          </w:p>
        </w:tc>
        <w:tc>
          <w:tcPr>
            <w:tcW w:w="7937" w:type="dxa"/>
            <w:vAlign w:val="center"/>
          </w:tcPr>
          <w:p w14:paraId="64BD4CFE" w14:textId="4C8614AD" w:rsidR="00F9752A" w:rsidRPr="005131AE" w:rsidRDefault="001E3E54" w:rsidP="00702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505AFC" w:rsidRPr="005131AE" w14:paraId="1C9C62A5" w14:textId="77777777" w:rsidTr="00A738ED">
        <w:tc>
          <w:tcPr>
            <w:tcW w:w="1124" w:type="dxa"/>
          </w:tcPr>
          <w:p w14:paraId="1E7539BF" w14:textId="77777777" w:rsidR="00725078" w:rsidRPr="005131AE" w:rsidRDefault="001250D7" w:rsidP="002D7FD9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Overall Purpose:</w:t>
            </w:r>
          </w:p>
        </w:tc>
        <w:tc>
          <w:tcPr>
            <w:tcW w:w="7937" w:type="dxa"/>
            <w:vAlign w:val="bottom"/>
          </w:tcPr>
          <w:p w14:paraId="55363BAE" w14:textId="34F731BF" w:rsidR="00061E8C" w:rsidRPr="00B868D3" w:rsidRDefault="00A679B5" w:rsidP="00B868D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868D3">
              <w:rPr>
                <w:color w:val="000000" w:themeColor="text1"/>
                <w:sz w:val="18"/>
                <w:szCs w:val="18"/>
              </w:rPr>
              <w:t>To develop and implement technically robust, globally aligned strategies for the Service business, fostering innovation and cross-functional collaboration to support product sales. This includes ensuring technical relevance, aligning with research and marketing strategies, and delivering all initiatives within an appropriate risk profile and full compliance.</w:t>
            </w:r>
          </w:p>
        </w:tc>
      </w:tr>
      <w:tr w:rsidR="00505AFC" w:rsidRPr="005131AE" w14:paraId="3CACF9B9" w14:textId="77777777" w:rsidTr="00A738ED">
        <w:tc>
          <w:tcPr>
            <w:tcW w:w="1124" w:type="dxa"/>
          </w:tcPr>
          <w:p w14:paraId="36812504" w14:textId="107C76F8" w:rsidR="005D3C69" w:rsidRPr="005131AE" w:rsidRDefault="00C20357" w:rsidP="00C20357">
            <w:pPr>
              <w:rPr>
                <w:b/>
                <w:bCs/>
                <w:sz w:val="18"/>
                <w:szCs w:val="18"/>
              </w:rPr>
            </w:pPr>
            <w:r w:rsidRPr="005131AE">
              <w:rPr>
                <w:b/>
                <w:bCs/>
                <w:sz w:val="18"/>
                <w:szCs w:val="18"/>
              </w:rPr>
              <w:t>Key Responsibilities:</w:t>
            </w:r>
          </w:p>
        </w:tc>
        <w:tc>
          <w:tcPr>
            <w:tcW w:w="7937" w:type="dxa"/>
            <w:vAlign w:val="bottom"/>
          </w:tcPr>
          <w:p w14:paraId="277E09C2" w14:textId="77777777" w:rsidR="00A679B5" w:rsidRPr="00A679B5" w:rsidRDefault="00A679B5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79B5">
              <w:rPr>
                <w:b/>
                <w:bCs/>
                <w:color w:val="000000" w:themeColor="text1"/>
                <w:sz w:val="18"/>
                <w:szCs w:val="18"/>
              </w:rPr>
              <w:t>Performance</w:t>
            </w:r>
          </w:p>
          <w:p w14:paraId="29491512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Develop and deliver effective technical strategies to support the LATAM sales team.</w:t>
            </w:r>
          </w:p>
          <w:p w14:paraId="73BA12DA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Oversee the production and review of all technical materials and resources used to support sales.</w:t>
            </w:r>
          </w:p>
          <w:p w14:paraId="447221B1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Implement relevant, cost-effective technical solutions to drive service sales.</w:t>
            </w:r>
          </w:p>
          <w:p w14:paraId="69835DBD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Prepare and review technical presentations, deliver training, and support future business growth.</w:t>
            </w:r>
          </w:p>
          <w:p w14:paraId="6FAFFEB6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Take full responsibility for all Services tests conducted by AB Vista in the LATAM region.</w:t>
            </w:r>
          </w:p>
          <w:p w14:paraId="4DCB9144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Ensure secure handling and storage of all technical information and trial data.</w:t>
            </w:r>
          </w:p>
          <w:p w14:paraId="1590AF01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Ensure the LATAM technical team meets all quality assurance and environmental compliance requirements.</w:t>
            </w:r>
          </w:p>
          <w:p w14:paraId="6A966FE9" w14:textId="4585B03C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Monitor and evaluate market trends, consumer behavio</w:t>
            </w:r>
            <w:r w:rsidR="00062D0B">
              <w:rPr>
                <w:color w:val="000000" w:themeColor="text1"/>
                <w:sz w:val="18"/>
                <w:szCs w:val="18"/>
              </w:rPr>
              <w:t>u</w:t>
            </w:r>
            <w:r w:rsidRPr="00A679B5">
              <w:rPr>
                <w:color w:val="000000" w:themeColor="text1"/>
                <w:sz w:val="18"/>
                <w:szCs w:val="18"/>
              </w:rPr>
              <w:t>r, and competitor activity to identify opportunities.</w:t>
            </w:r>
          </w:p>
          <w:p w14:paraId="2850207A" w14:textId="77777777" w:rsidR="00A679B5" w:rsidRPr="00A679B5" w:rsidRDefault="00A679B5" w:rsidP="00A679B5">
            <w:pPr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Collaborate with the regional Marketing department to ensure all marketing activities comply with regulations and uphold the company’s reputation.</w:t>
            </w:r>
          </w:p>
          <w:p w14:paraId="24FAB234" w14:textId="77777777" w:rsidR="00A679B5" w:rsidRPr="00A679B5" w:rsidRDefault="00000000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pict w14:anchorId="7F57F07C">
                <v:rect id="_x0000_i2642" style="width:8in;height:0" o:hrpct="0" o:hralign="center" o:hrstd="t" o:hrnoshade="t" o:hr="t" fillcolor="#424242" stroked="f"/>
              </w:pict>
            </w:r>
          </w:p>
          <w:p w14:paraId="40932C1D" w14:textId="77777777" w:rsidR="00A679B5" w:rsidRPr="00A679B5" w:rsidRDefault="00A679B5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79B5">
              <w:rPr>
                <w:b/>
                <w:bCs/>
                <w:color w:val="000000" w:themeColor="text1"/>
                <w:sz w:val="18"/>
                <w:szCs w:val="18"/>
              </w:rPr>
              <w:t>Strategic</w:t>
            </w:r>
          </w:p>
          <w:p w14:paraId="6910295A" w14:textId="77777777" w:rsidR="00A679B5" w:rsidRPr="00A679B5" w:rsidRDefault="00A679B5" w:rsidP="00A679B5">
            <w:pPr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Collaborate with the Global Service Manager and regional teams to align technical action plans with regional strategic pillars.</w:t>
            </w:r>
          </w:p>
          <w:p w14:paraId="2C0F5337" w14:textId="77777777" w:rsidR="00A679B5" w:rsidRPr="00A679B5" w:rsidRDefault="00A679B5" w:rsidP="00A679B5">
            <w:pPr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Deliver agile technical strategies that respond effectively to changing market and competitive conditions.</w:t>
            </w:r>
          </w:p>
          <w:p w14:paraId="62F81F93" w14:textId="77777777" w:rsidR="00A679B5" w:rsidRPr="00A679B5" w:rsidRDefault="00A679B5" w:rsidP="00A679B5">
            <w:pPr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Identify and implement continuous improvement opportunities to support and manage business growth.</w:t>
            </w:r>
          </w:p>
          <w:p w14:paraId="63E025E3" w14:textId="77777777" w:rsidR="00A679B5" w:rsidRPr="00A679B5" w:rsidRDefault="00000000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pict w14:anchorId="6BB1C15A">
                <v:rect id="_x0000_i2643" style="width:8in;height:0" o:hrpct="0" o:hralign="center" o:hrstd="t" o:hrnoshade="t" o:hr="t" fillcolor="#424242" stroked="f"/>
              </w:pict>
            </w:r>
          </w:p>
          <w:p w14:paraId="291A6D5A" w14:textId="77777777" w:rsidR="00A679B5" w:rsidRPr="00A679B5" w:rsidRDefault="00A679B5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79B5">
              <w:rPr>
                <w:b/>
                <w:bCs/>
                <w:color w:val="000000" w:themeColor="text1"/>
                <w:sz w:val="18"/>
                <w:szCs w:val="18"/>
              </w:rPr>
              <w:t>Relationship</w:t>
            </w:r>
          </w:p>
          <w:p w14:paraId="75E1E125" w14:textId="77777777" w:rsidR="00A679B5" w:rsidRPr="00A679B5" w:rsidRDefault="00A679B5" w:rsidP="00A679B5">
            <w:pPr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Build and maintain strong relationships with internal and external stakeholders across production, technical, sales, finance, marketing, and R&amp;D functions.</w:t>
            </w:r>
          </w:p>
          <w:p w14:paraId="75874545" w14:textId="77777777" w:rsidR="00A679B5" w:rsidRPr="00A679B5" w:rsidRDefault="00A679B5" w:rsidP="00A679B5">
            <w:pPr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Partner with regional teams to develop and grow strategic relationships.</w:t>
            </w:r>
          </w:p>
          <w:p w14:paraId="61795995" w14:textId="77777777" w:rsidR="00A679B5" w:rsidRPr="00A679B5" w:rsidRDefault="00A679B5" w:rsidP="00A679B5">
            <w:pPr>
              <w:numPr>
                <w:ilvl w:val="0"/>
                <w:numId w:val="18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Engage with the wider SLT and LUT groups, sharing relevant information to support alignment and collaboration.</w:t>
            </w:r>
          </w:p>
          <w:p w14:paraId="076E8A2A" w14:textId="77777777" w:rsidR="00A679B5" w:rsidRPr="00A679B5" w:rsidRDefault="00000000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pict w14:anchorId="1D5380B9">
                <v:rect id="_x0000_i2644" style="width:8in;height:0" o:hrpct="0" o:hralign="center" o:hrstd="t" o:hrnoshade="t" o:hr="t" fillcolor="#424242" stroked="f"/>
              </w:pict>
            </w:r>
          </w:p>
          <w:p w14:paraId="36B7295A" w14:textId="77777777" w:rsidR="00A679B5" w:rsidRPr="00A679B5" w:rsidRDefault="00A679B5" w:rsidP="00A679B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79B5">
              <w:rPr>
                <w:b/>
                <w:bCs/>
                <w:color w:val="000000" w:themeColor="text1"/>
                <w:sz w:val="18"/>
                <w:szCs w:val="18"/>
              </w:rPr>
              <w:t>Community</w:t>
            </w:r>
          </w:p>
          <w:p w14:paraId="2BBA2F19" w14:textId="77777777" w:rsidR="00A679B5" w:rsidRPr="00A679B5" w:rsidRDefault="00A679B5" w:rsidP="00A679B5">
            <w:pPr>
              <w:numPr>
                <w:ilvl w:val="0"/>
                <w:numId w:val="19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Foster a community of technical professionals within AB Vista through active engagement and collaboration.</w:t>
            </w:r>
          </w:p>
          <w:p w14:paraId="20AD9DE9" w14:textId="77777777" w:rsidR="00A679B5" w:rsidRPr="00A679B5" w:rsidRDefault="00A679B5" w:rsidP="00A679B5">
            <w:pPr>
              <w:numPr>
                <w:ilvl w:val="0"/>
                <w:numId w:val="19"/>
              </w:numPr>
              <w:rPr>
                <w:color w:val="000000" w:themeColor="text1"/>
                <w:sz w:val="18"/>
                <w:szCs w:val="18"/>
              </w:rPr>
            </w:pPr>
            <w:r w:rsidRPr="00A679B5">
              <w:rPr>
                <w:color w:val="000000" w:themeColor="text1"/>
                <w:sz w:val="18"/>
                <w:szCs w:val="18"/>
              </w:rPr>
              <w:t>Contribute to the technical communities across AB Agri and ABF sister companies within the region.</w:t>
            </w:r>
          </w:p>
          <w:p w14:paraId="2D15E989" w14:textId="20173946" w:rsidR="001E3E54" w:rsidRPr="001E3E54" w:rsidRDefault="001E3E54" w:rsidP="001E3E54">
            <w:pPr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45CB269" w14:textId="77777777" w:rsidR="00A738ED" w:rsidRDefault="00A738ED">
      <w:pPr>
        <w:rPr>
          <w:sz w:val="18"/>
          <w:szCs w:val="18"/>
        </w:rPr>
      </w:pPr>
    </w:p>
    <w:p w14:paraId="3E882556" w14:textId="77777777" w:rsidR="00A738ED" w:rsidRPr="005131AE" w:rsidRDefault="00A738E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5350"/>
        <w:gridCol w:w="1411"/>
      </w:tblGrid>
      <w:tr w:rsidR="0008456E" w:rsidRPr="005131AE" w14:paraId="272AF967" w14:textId="77777777" w:rsidTr="00A20D5B">
        <w:tc>
          <w:tcPr>
            <w:tcW w:w="2344" w:type="dxa"/>
            <w:shd w:val="clear" w:color="auto" w:fill="999999"/>
          </w:tcPr>
          <w:p w14:paraId="14A3AD6F" w14:textId="77777777" w:rsidR="0008456E" w:rsidRPr="005131AE" w:rsidRDefault="0008456E">
            <w:pPr>
              <w:rPr>
                <w:b/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lastRenderedPageBreak/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6641274E" w14:textId="77777777" w:rsidR="0008456E" w:rsidRPr="005131AE" w:rsidRDefault="0008456E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999999"/>
          </w:tcPr>
          <w:p w14:paraId="6C8DCD13" w14:textId="0282B802" w:rsidR="0008456E" w:rsidRPr="005131AE" w:rsidRDefault="0008456E" w:rsidP="00CE655B">
            <w:pPr>
              <w:jc w:val="center"/>
              <w:rPr>
                <w:b/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t>Essential or</w:t>
            </w:r>
          </w:p>
          <w:p w14:paraId="170147C4" w14:textId="77777777" w:rsidR="0008456E" w:rsidRPr="005131AE" w:rsidRDefault="0008456E" w:rsidP="00CE655B">
            <w:pPr>
              <w:jc w:val="center"/>
              <w:rPr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t>Desirable</w:t>
            </w:r>
          </w:p>
        </w:tc>
      </w:tr>
      <w:tr w:rsidR="0008456E" w:rsidRPr="005131AE" w14:paraId="01759F19" w14:textId="77777777" w:rsidTr="004C7A12">
        <w:tc>
          <w:tcPr>
            <w:tcW w:w="2344" w:type="dxa"/>
          </w:tcPr>
          <w:p w14:paraId="68BD1C09" w14:textId="77777777" w:rsidR="00D06A02" w:rsidRPr="005131AE" w:rsidRDefault="00893163">
            <w:pPr>
              <w:rPr>
                <w:b/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t>Qualifications/</w:t>
            </w:r>
          </w:p>
          <w:p w14:paraId="39E96B06" w14:textId="77777777" w:rsidR="0008456E" w:rsidRPr="005131AE" w:rsidRDefault="00893163">
            <w:pPr>
              <w:rPr>
                <w:b/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t>Experience:</w:t>
            </w:r>
          </w:p>
        </w:tc>
        <w:tc>
          <w:tcPr>
            <w:tcW w:w="5512" w:type="dxa"/>
          </w:tcPr>
          <w:p w14:paraId="162C55E5" w14:textId="77777777" w:rsidR="00CE655B" w:rsidRPr="00D10A88" w:rsidRDefault="00CE655B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PhD or equivalent in animal nutrition;</w:t>
            </w:r>
          </w:p>
          <w:p w14:paraId="4676EC27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DE7F375" w14:textId="77777777" w:rsidR="00CE655B" w:rsidRPr="00D10A88" w:rsidRDefault="00CE655B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Master Degree or equivalent in animal nutrition;</w:t>
            </w:r>
          </w:p>
          <w:p w14:paraId="6B3270A5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6739681" w14:textId="20925F42" w:rsidR="00CE655B" w:rsidRPr="00D10A88" w:rsidRDefault="00A679B5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Significant</w:t>
            </w:r>
            <w:r w:rsidR="00CE655B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experience 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of</w:t>
            </w:r>
            <w:r w:rsidR="00CE655B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commercial animal production and feed additive sales;</w:t>
            </w:r>
          </w:p>
          <w:p w14:paraId="07F207AC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B617722" w14:textId="51810A15" w:rsidR="00CE655B" w:rsidRPr="00D10A88" w:rsidRDefault="00CE655B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Project management and product development</w:t>
            </w:r>
            <w:r w:rsidR="00A679B5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experience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;</w:t>
            </w:r>
          </w:p>
          <w:p w14:paraId="553FACEC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5240389" w14:textId="2A5D2FA9" w:rsidR="00CE655B" w:rsidRPr="00D10A88" w:rsidRDefault="00CE655B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Experience </w:t>
            </w:r>
            <w:r w:rsidR="00A679B5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of working in 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different markets and regions;</w:t>
            </w:r>
          </w:p>
          <w:p w14:paraId="6C5CF6F2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1A84A61" w14:textId="3DD90503" w:rsidR="00CE655B" w:rsidRPr="00D10A88" w:rsidRDefault="00A679B5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Significant</w:t>
            </w:r>
            <w:r w:rsidR="00CE655B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experience 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of </w:t>
            </w:r>
            <w:r w:rsidR="00CE655B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managing cross 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functional </w:t>
            </w:r>
            <w:r w:rsidR="00CE655B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team;</w:t>
            </w:r>
          </w:p>
          <w:p w14:paraId="0BAD3608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03A3A23" w14:textId="49A20940" w:rsidR="00CE655B" w:rsidRPr="00D10A88" w:rsidRDefault="00CE655B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Fluent in English</w:t>
            </w:r>
            <w:r w:rsidR="00A679B5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both written and verbal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52FEAE3C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FB80AC9" w14:textId="6849A8D3" w:rsidR="00EF4C7A" w:rsidRPr="00D10A88" w:rsidRDefault="00CE655B" w:rsidP="00D10A8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Experience </w:t>
            </w:r>
            <w:r w:rsidR="00A679B5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of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commercial activities through product and service sales.</w:t>
            </w:r>
          </w:p>
          <w:p w14:paraId="7EC800AA" w14:textId="0F6F02ED" w:rsidR="00CE655B" w:rsidRPr="005131AE" w:rsidRDefault="00CE655B" w:rsidP="00CE65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14:paraId="620017D9" w14:textId="77777777" w:rsidR="00AB4797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</w:p>
          <w:p w14:paraId="67A1F39B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F857752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73B5EEC6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96F1DB5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FC79799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3D4161A2" w14:textId="77777777" w:rsid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B6DEBD9" w14:textId="77777777" w:rsidR="00C61D72" w:rsidRPr="00CE655B" w:rsidRDefault="00C61D72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9459DAF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42369CC3" w14:textId="77777777" w:rsid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5240910" w14:textId="77777777" w:rsidR="00C61D72" w:rsidRPr="00CE655B" w:rsidRDefault="00C61D72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82F3AB1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0DBB0C77" w14:textId="77777777" w:rsid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C561F39" w14:textId="77777777" w:rsidR="00C61D72" w:rsidRPr="00CE655B" w:rsidRDefault="00C61D72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79C9F5D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20DCB98F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9327792" w14:textId="77777777" w:rsidR="00CE655B" w:rsidRP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7D8A3A25" w14:textId="77777777" w:rsidR="00CE655B" w:rsidRDefault="00CE655B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25D8D43" w14:textId="77777777" w:rsidR="00C61D72" w:rsidRPr="00CE655B" w:rsidRDefault="00C61D72" w:rsidP="00AB479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6A60336" w14:textId="2F3DE9F0" w:rsidR="00C61D72" w:rsidRPr="005131AE" w:rsidRDefault="00A679B5" w:rsidP="00C61D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6864E36C" w14:textId="7A00F850" w:rsidR="00C61D72" w:rsidRPr="005131AE" w:rsidRDefault="00C61D72" w:rsidP="00CE65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3163" w:rsidRPr="005131AE" w14:paraId="2A0245B0" w14:textId="77777777" w:rsidTr="00A20D5B">
        <w:tc>
          <w:tcPr>
            <w:tcW w:w="2344" w:type="dxa"/>
          </w:tcPr>
          <w:p w14:paraId="7DB06186" w14:textId="77777777" w:rsidR="00893163" w:rsidRPr="005131AE" w:rsidRDefault="00F7709B">
            <w:pPr>
              <w:rPr>
                <w:b/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t>K</w:t>
            </w:r>
            <w:r w:rsidR="00893163" w:rsidRPr="005131AE">
              <w:rPr>
                <w:b/>
                <w:sz w:val="18"/>
                <w:szCs w:val="18"/>
              </w:rPr>
              <w:t>ey behaviours:</w:t>
            </w:r>
          </w:p>
        </w:tc>
        <w:tc>
          <w:tcPr>
            <w:tcW w:w="5512" w:type="dxa"/>
          </w:tcPr>
          <w:p w14:paraId="19041D83" w14:textId="77777777" w:rsidR="00CE655B" w:rsidRPr="00D10A88" w:rsidRDefault="00CE655B" w:rsidP="00D10A8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Able to work in a multi-cultural environment: acting as a role model, communicating effectively, sharing ideas and thinking strategically;</w:t>
            </w:r>
          </w:p>
          <w:p w14:paraId="4DF368BB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ECF871" w14:textId="329D4949" w:rsidR="00CE655B" w:rsidRPr="00D10A88" w:rsidRDefault="00CE655B" w:rsidP="00D10A8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Able to work cross-functionally </w:t>
            </w:r>
            <w:r w:rsidR="00A679B5"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in </w:t>
            </w: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global business; juggling priorities and influencing a number of stakeholders, building meaningful relationships across the business;</w:t>
            </w:r>
          </w:p>
          <w:p w14:paraId="0D550253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703D654" w14:textId="0E05BDF4" w:rsidR="00CE655B" w:rsidRPr="00D10A88" w:rsidRDefault="00CE655B" w:rsidP="00D10A8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Progressive attitude towards change;</w:t>
            </w:r>
          </w:p>
          <w:p w14:paraId="67CAEE7C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9420EBD" w14:textId="1146E4F9" w:rsidR="00CE655B" w:rsidRPr="00D10A88" w:rsidRDefault="00CE655B" w:rsidP="00D10A8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Solution oriented, with strong focus on customer needs;</w:t>
            </w:r>
          </w:p>
          <w:p w14:paraId="049F0B9F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63C214E" w14:textId="6F2BF691" w:rsidR="00CE655B" w:rsidRPr="00D10A88" w:rsidRDefault="00CE655B" w:rsidP="00D10A8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Willing to learn and adapt;</w:t>
            </w:r>
          </w:p>
          <w:p w14:paraId="2252BBA1" w14:textId="77777777" w:rsidR="00CE655B" w:rsidRPr="00D10A88" w:rsidRDefault="00CE655B" w:rsidP="00CE655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F3DDD7B" w14:textId="77777777" w:rsidR="0049798B" w:rsidRPr="00D10A88" w:rsidRDefault="00CE655B" w:rsidP="00D10A8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10A8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Drive performance using analysis and key metrics.</w:t>
            </w:r>
          </w:p>
          <w:p w14:paraId="5C50E743" w14:textId="41E405CF" w:rsidR="00CE655B" w:rsidRPr="00CE655B" w:rsidRDefault="00CE655B" w:rsidP="00CE65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1" w:type="dxa"/>
          </w:tcPr>
          <w:p w14:paraId="13EBF0C5" w14:textId="77777777" w:rsidR="009D6B37" w:rsidRPr="00CE655B" w:rsidRDefault="009D6B37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47B2374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BD18AA2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3A3B9871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D0426EA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1A89D9F" w14:textId="77777777" w:rsid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A298D7D" w14:textId="77777777" w:rsidR="00C61D72" w:rsidRPr="00CE655B" w:rsidRDefault="00C61D72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EEA7C0E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7B438908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1A735EA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59381788" w14:textId="77777777" w:rsid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FED845A" w14:textId="77777777" w:rsidR="00C61D72" w:rsidRPr="00CE655B" w:rsidRDefault="00C61D72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144A651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38C6F69A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28CB50C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26CFFC1A" w14:textId="77777777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B918E05" w14:textId="140731A9" w:rsidR="00CE655B" w:rsidRPr="00CE655B" w:rsidRDefault="00CE655B" w:rsidP="004979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655B">
              <w:rPr>
                <w:b/>
                <w:bCs/>
                <w:color w:val="000000" w:themeColor="text1"/>
                <w:sz w:val="18"/>
                <w:szCs w:val="18"/>
              </w:rPr>
              <w:t>E</w:t>
            </w:r>
          </w:p>
        </w:tc>
      </w:tr>
      <w:tr w:rsidR="00893163" w:rsidRPr="005131AE" w14:paraId="73012556" w14:textId="77777777" w:rsidTr="00A20D5B">
        <w:tc>
          <w:tcPr>
            <w:tcW w:w="2344" w:type="dxa"/>
          </w:tcPr>
          <w:p w14:paraId="34382BAF" w14:textId="77777777" w:rsidR="00893163" w:rsidRPr="005131AE" w:rsidRDefault="00893163" w:rsidP="00FF2B29">
            <w:pPr>
              <w:rPr>
                <w:b/>
                <w:sz w:val="18"/>
                <w:szCs w:val="18"/>
              </w:rPr>
            </w:pPr>
            <w:r w:rsidRPr="005131AE">
              <w:rPr>
                <w:b/>
                <w:sz w:val="18"/>
                <w:szCs w:val="18"/>
              </w:rPr>
              <w:t xml:space="preserve">Other factors </w:t>
            </w:r>
          </w:p>
        </w:tc>
        <w:tc>
          <w:tcPr>
            <w:tcW w:w="5512" w:type="dxa"/>
          </w:tcPr>
          <w:p w14:paraId="5BCEAFBD" w14:textId="77777777" w:rsidR="00893163" w:rsidRDefault="003558C4" w:rsidP="00A251A0">
            <w:pPr>
              <w:rPr>
                <w:sz w:val="18"/>
                <w:szCs w:val="18"/>
              </w:rPr>
            </w:pPr>
            <w:r w:rsidRPr="005131AE">
              <w:rPr>
                <w:sz w:val="18"/>
                <w:szCs w:val="18"/>
              </w:rPr>
              <w:t xml:space="preserve">Travel required </w:t>
            </w:r>
            <w:r w:rsidR="00A679B5">
              <w:rPr>
                <w:sz w:val="18"/>
                <w:szCs w:val="18"/>
              </w:rPr>
              <w:t xml:space="preserve">both </w:t>
            </w:r>
            <w:r w:rsidR="00D668A2" w:rsidRPr="005131AE">
              <w:rPr>
                <w:sz w:val="18"/>
                <w:szCs w:val="18"/>
              </w:rPr>
              <w:t xml:space="preserve">domestic and </w:t>
            </w:r>
            <w:r w:rsidR="00A679B5">
              <w:rPr>
                <w:sz w:val="18"/>
                <w:szCs w:val="18"/>
              </w:rPr>
              <w:t>international</w:t>
            </w:r>
            <w:r w:rsidR="00A679B5" w:rsidRPr="005131AE">
              <w:rPr>
                <w:sz w:val="18"/>
                <w:szCs w:val="18"/>
              </w:rPr>
              <w:t xml:space="preserve"> </w:t>
            </w:r>
            <w:r w:rsidRPr="005131AE">
              <w:rPr>
                <w:sz w:val="18"/>
                <w:szCs w:val="18"/>
              </w:rPr>
              <w:t xml:space="preserve">– </w:t>
            </w:r>
            <w:r w:rsidR="00CE655B">
              <w:rPr>
                <w:sz w:val="18"/>
                <w:szCs w:val="18"/>
              </w:rPr>
              <w:t>4</w:t>
            </w:r>
            <w:r w:rsidR="00AB4797" w:rsidRPr="005131AE">
              <w:rPr>
                <w:sz w:val="18"/>
                <w:szCs w:val="18"/>
              </w:rPr>
              <w:t>0-50%</w:t>
            </w:r>
            <w:r w:rsidRPr="005131AE">
              <w:rPr>
                <w:sz w:val="18"/>
                <w:szCs w:val="18"/>
              </w:rPr>
              <w:t xml:space="preserve"> </w:t>
            </w:r>
          </w:p>
          <w:p w14:paraId="69F09BA2" w14:textId="3F0A0673" w:rsidR="007D18C0" w:rsidRPr="005131AE" w:rsidRDefault="0031199A" w:rsidP="00A25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</w:t>
            </w:r>
            <w:r w:rsidR="00062D0B">
              <w:rPr>
                <w:sz w:val="18"/>
                <w:szCs w:val="18"/>
              </w:rPr>
              <w:t xml:space="preserve">clean </w:t>
            </w:r>
            <w:r>
              <w:rPr>
                <w:sz w:val="18"/>
                <w:szCs w:val="18"/>
              </w:rPr>
              <w:t>d</w:t>
            </w:r>
            <w:r w:rsidR="007D18C0">
              <w:rPr>
                <w:sz w:val="18"/>
                <w:szCs w:val="18"/>
              </w:rPr>
              <w:t>riving licence required</w:t>
            </w:r>
          </w:p>
        </w:tc>
        <w:tc>
          <w:tcPr>
            <w:tcW w:w="1431" w:type="dxa"/>
          </w:tcPr>
          <w:p w14:paraId="51A992C6" w14:textId="77777777" w:rsidR="00893163" w:rsidRDefault="00CE655B" w:rsidP="00A2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CE655B">
              <w:rPr>
                <w:b/>
                <w:bCs/>
                <w:sz w:val="18"/>
                <w:szCs w:val="18"/>
              </w:rPr>
              <w:t>E</w:t>
            </w:r>
          </w:p>
          <w:p w14:paraId="4E8F857F" w14:textId="71708E44" w:rsidR="007D18C0" w:rsidRPr="00CE655B" w:rsidRDefault="007D18C0" w:rsidP="00A20D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</w:tbl>
    <w:p w14:paraId="0E024A08" w14:textId="77777777" w:rsidR="0008456E" w:rsidRPr="005131AE" w:rsidRDefault="0008456E"/>
    <w:sectPr w:rsidR="0008456E" w:rsidRPr="005131AE" w:rsidSect="00FA664B">
      <w:headerReference w:type="default" r:id="rId11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AECD" w14:textId="77777777" w:rsidR="00F53FC4" w:rsidRDefault="00F53FC4">
      <w:r>
        <w:separator/>
      </w:r>
    </w:p>
  </w:endnote>
  <w:endnote w:type="continuationSeparator" w:id="0">
    <w:p w14:paraId="0EE498F0" w14:textId="77777777" w:rsidR="00F53FC4" w:rsidRDefault="00F5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0746" w14:textId="77777777" w:rsidR="00F53FC4" w:rsidRDefault="00F53FC4">
      <w:r>
        <w:separator/>
      </w:r>
    </w:p>
  </w:footnote>
  <w:footnote w:type="continuationSeparator" w:id="0">
    <w:p w14:paraId="6DD2D5D2" w14:textId="77777777" w:rsidR="00F53FC4" w:rsidRDefault="00F5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3A42" w14:textId="77777777" w:rsidR="004E2D6C" w:rsidRDefault="00976F0A" w:rsidP="00DE5C4B">
    <w:pPr>
      <w:pStyle w:val="Cabealho"/>
    </w:pPr>
    <w:r>
      <w:rPr>
        <w:noProof/>
      </w:rPr>
      <w:drawing>
        <wp:inline distT="0" distB="0" distL="0" distR="0" wp14:anchorId="4F49427B" wp14:editId="488837F5">
          <wp:extent cx="1819275" cy="1079500"/>
          <wp:effectExtent l="19050" t="0" r="9525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ECFBE" w14:textId="77777777" w:rsidR="004E2D6C" w:rsidRPr="00D06A02" w:rsidRDefault="004E2D6C" w:rsidP="00DE5C4B">
    <w:pPr>
      <w:pStyle w:val="Cabealho"/>
      <w:rPr>
        <w:b/>
        <w:u w:val="single"/>
      </w:rPr>
    </w:pPr>
    <w:r w:rsidRPr="00D06A02">
      <w:rPr>
        <w:b/>
        <w:u w:val="single"/>
      </w:rPr>
      <w:t>Role Description and 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4887"/>
    <w:multiLevelType w:val="hybridMultilevel"/>
    <w:tmpl w:val="9F7CEB06"/>
    <w:lvl w:ilvl="0" w:tplc="8038467A">
      <w:numFmt w:val="decimal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E3440"/>
    <w:multiLevelType w:val="multilevel"/>
    <w:tmpl w:val="5D0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B1A40"/>
    <w:multiLevelType w:val="hybridMultilevel"/>
    <w:tmpl w:val="A3D8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25D3"/>
    <w:multiLevelType w:val="hybridMultilevel"/>
    <w:tmpl w:val="7ABAD10C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3282"/>
    <w:multiLevelType w:val="hybridMultilevel"/>
    <w:tmpl w:val="83B8A13C"/>
    <w:lvl w:ilvl="0" w:tplc="545CA69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E76F6"/>
    <w:multiLevelType w:val="multilevel"/>
    <w:tmpl w:val="F85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5D1796"/>
    <w:multiLevelType w:val="hybridMultilevel"/>
    <w:tmpl w:val="9F7CEB06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A32C0"/>
    <w:multiLevelType w:val="hybridMultilevel"/>
    <w:tmpl w:val="6A3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F03EA"/>
    <w:multiLevelType w:val="multilevel"/>
    <w:tmpl w:val="CFDA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CB6AB0"/>
    <w:multiLevelType w:val="multilevel"/>
    <w:tmpl w:val="3C5C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005383">
    <w:abstractNumId w:val="7"/>
  </w:num>
  <w:num w:numId="2" w16cid:durableId="1269000468">
    <w:abstractNumId w:val="6"/>
  </w:num>
  <w:num w:numId="3" w16cid:durableId="1989170724">
    <w:abstractNumId w:val="4"/>
  </w:num>
  <w:num w:numId="4" w16cid:durableId="1734893750">
    <w:abstractNumId w:val="0"/>
  </w:num>
  <w:num w:numId="5" w16cid:durableId="1085031468">
    <w:abstractNumId w:val="8"/>
  </w:num>
  <w:num w:numId="6" w16cid:durableId="1213618690">
    <w:abstractNumId w:val="12"/>
  </w:num>
  <w:num w:numId="7" w16cid:durableId="17633378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8989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2494591">
    <w:abstractNumId w:val="5"/>
  </w:num>
  <w:num w:numId="10" w16cid:durableId="1904220301">
    <w:abstractNumId w:val="13"/>
  </w:num>
  <w:num w:numId="11" w16cid:durableId="714276980">
    <w:abstractNumId w:val="11"/>
  </w:num>
  <w:num w:numId="12" w16cid:durableId="694622563">
    <w:abstractNumId w:val="9"/>
  </w:num>
  <w:num w:numId="13" w16cid:durableId="1391002064">
    <w:abstractNumId w:val="5"/>
  </w:num>
  <w:num w:numId="14" w16cid:durableId="1270550942">
    <w:abstractNumId w:val="1"/>
  </w:num>
  <w:num w:numId="15" w16cid:durableId="1106536866">
    <w:abstractNumId w:val="10"/>
  </w:num>
  <w:num w:numId="16" w16cid:durableId="2093698542">
    <w:abstractNumId w:val="2"/>
  </w:num>
  <w:num w:numId="17" w16cid:durableId="48263638">
    <w:abstractNumId w:val="17"/>
  </w:num>
  <w:num w:numId="18" w16cid:durableId="1378509969">
    <w:abstractNumId w:val="18"/>
  </w:num>
  <w:num w:numId="19" w16cid:durableId="1667705902">
    <w:abstractNumId w:val="14"/>
  </w:num>
  <w:num w:numId="20" w16cid:durableId="1636835368">
    <w:abstractNumId w:val="16"/>
  </w:num>
  <w:num w:numId="21" w16cid:durableId="183888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3C53"/>
    <w:rsid w:val="0000436E"/>
    <w:rsid w:val="00005405"/>
    <w:rsid w:val="000060AF"/>
    <w:rsid w:val="00006DEE"/>
    <w:rsid w:val="000101DD"/>
    <w:rsid w:val="000203F7"/>
    <w:rsid w:val="000238D8"/>
    <w:rsid w:val="000262D5"/>
    <w:rsid w:val="0003064C"/>
    <w:rsid w:val="00030EB4"/>
    <w:rsid w:val="0003191E"/>
    <w:rsid w:val="00031E76"/>
    <w:rsid w:val="00037387"/>
    <w:rsid w:val="000375CF"/>
    <w:rsid w:val="00041C72"/>
    <w:rsid w:val="00061E8C"/>
    <w:rsid w:val="00062D0B"/>
    <w:rsid w:val="00065A9D"/>
    <w:rsid w:val="00074A6C"/>
    <w:rsid w:val="00081D5A"/>
    <w:rsid w:val="00082A00"/>
    <w:rsid w:val="000841A4"/>
    <w:rsid w:val="0008456E"/>
    <w:rsid w:val="0008558E"/>
    <w:rsid w:val="000870EB"/>
    <w:rsid w:val="00090F7B"/>
    <w:rsid w:val="00091015"/>
    <w:rsid w:val="00091E71"/>
    <w:rsid w:val="00095406"/>
    <w:rsid w:val="000A1887"/>
    <w:rsid w:val="000A206C"/>
    <w:rsid w:val="000B67DB"/>
    <w:rsid w:val="000C306F"/>
    <w:rsid w:val="000C597A"/>
    <w:rsid w:val="000C74DC"/>
    <w:rsid w:val="000C7842"/>
    <w:rsid w:val="000D0417"/>
    <w:rsid w:val="000D680B"/>
    <w:rsid w:val="000E5943"/>
    <w:rsid w:val="000E7946"/>
    <w:rsid w:val="000F3EDA"/>
    <w:rsid w:val="000F70C1"/>
    <w:rsid w:val="00101C5F"/>
    <w:rsid w:val="001027BF"/>
    <w:rsid w:val="0010344A"/>
    <w:rsid w:val="00110BF6"/>
    <w:rsid w:val="00111BBD"/>
    <w:rsid w:val="00115E18"/>
    <w:rsid w:val="00122308"/>
    <w:rsid w:val="001250D7"/>
    <w:rsid w:val="00126700"/>
    <w:rsid w:val="00132C0E"/>
    <w:rsid w:val="00132DFE"/>
    <w:rsid w:val="0014744D"/>
    <w:rsid w:val="0015233C"/>
    <w:rsid w:val="00152E03"/>
    <w:rsid w:val="00156C62"/>
    <w:rsid w:val="001615DF"/>
    <w:rsid w:val="00166E92"/>
    <w:rsid w:val="00174B89"/>
    <w:rsid w:val="00183DAC"/>
    <w:rsid w:val="00186BE2"/>
    <w:rsid w:val="00186FC1"/>
    <w:rsid w:val="00190861"/>
    <w:rsid w:val="001909C0"/>
    <w:rsid w:val="00192CE6"/>
    <w:rsid w:val="001A5801"/>
    <w:rsid w:val="001C17F7"/>
    <w:rsid w:val="001C2D10"/>
    <w:rsid w:val="001C36FC"/>
    <w:rsid w:val="001E23F5"/>
    <w:rsid w:val="001E3E54"/>
    <w:rsid w:val="001F018E"/>
    <w:rsid w:val="001F6E65"/>
    <w:rsid w:val="001F6FA8"/>
    <w:rsid w:val="001F7B13"/>
    <w:rsid w:val="0020519F"/>
    <w:rsid w:val="002113B8"/>
    <w:rsid w:val="002132DC"/>
    <w:rsid w:val="002205A0"/>
    <w:rsid w:val="00227518"/>
    <w:rsid w:val="002332C3"/>
    <w:rsid w:val="002373EB"/>
    <w:rsid w:val="00242698"/>
    <w:rsid w:val="00265103"/>
    <w:rsid w:val="00284E12"/>
    <w:rsid w:val="00285AE1"/>
    <w:rsid w:val="002A03A0"/>
    <w:rsid w:val="002A31CE"/>
    <w:rsid w:val="002A335F"/>
    <w:rsid w:val="002A3D54"/>
    <w:rsid w:val="002B0A88"/>
    <w:rsid w:val="002B0D54"/>
    <w:rsid w:val="002B6306"/>
    <w:rsid w:val="002B64FE"/>
    <w:rsid w:val="002C5316"/>
    <w:rsid w:val="002C5617"/>
    <w:rsid w:val="002C57C4"/>
    <w:rsid w:val="002C5819"/>
    <w:rsid w:val="002D7FD9"/>
    <w:rsid w:val="002E1484"/>
    <w:rsid w:val="002E2AD7"/>
    <w:rsid w:val="002E4397"/>
    <w:rsid w:val="00302476"/>
    <w:rsid w:val="00310546"/>
    <w:rsid w:val="0031199A"/>
    <w:rsid w:val="003153A3"/>
    <w:rsid w:val="00320ACA"/>
    <w:rsid w:val="00320E1D"/>
    <w:rsid w:val="00335CA6"/>
    <w:rsid w:val="003361FA"/>
    <w:rsid w:val="00340883"/>
    <w:rsid w:val="003424F0"/>
    <w:rsid w:val="003438C3"/>
    <w:rsid w:val="00345FCE"/>
    <w:rsid w:val="003464EB"/>
    <w:rsid w:val="00351AF8"/>
    <w:rsid w:val="003558C4"/>
    <w:rsid w:val="00357715"/>
    <w:rsid w:val="00357BE2"/>
    <w:rsid w:val="00361197"/>
    <w:rsid w:val="0036614C"/>
    <w:rsid w:val="00372C34"/>
    <w:rsid w:val="00374F4F"/>
    <w:rsid w:val="00382D14"/>
    <w:rsid w:val="003841A1"/>
    <w:rsid w:val="003849A9"/>
    <w:rsid w:val="003873DC"/>
    <w:rsid w:val="00391EAE"/>
    <w:rsid w:val="003A08F0"/>
    <w:rsid w:val="003A5A81"/>
    <w:rsid w:val="003B3CDC"/>
    <w:rsid w:val="003B4475"/>
    <w:rsid w:val="003B753A"/>
    <w:rsid w:val="003B7F4F"/>
    <w:rsid w:val="003C1441"/>
    <w:rsid w:val="003C22F0"/>
    <w:rsid w:val="003C2F59"/>
    <w:rsid w:val="003C4384"/>
    <w:rsid w:val="003D0B89"/>
    <w:rsid w:val="003D0C24"/>
    <w:rsid w:val="003D347C"/>
    <w:rsid w:val="003E5227"/>
    <w:rsid w:val="003E6367"/>
    <w:rsid w:val="003F1A8F"/>
    <w:rsid w:val="003F2FD2"/>
    <w:rsid w:val="0041790E"/>
    <w:rsid w:val="00423B10"/>
    <w:rsid w:val="004322CE"/>
    <w:rsid w:val="00444F21"/>
    <w:rsid w:val="00454983"/>
    <w:rsid w:val="00456D18"/>
    <w:rsid w:val="00460C83"/>
    <w:rsid w:val="00465452"/>
    <w:rsid w:val="00465BBD"/>
    <w:rsid w:val="00484E1B"/>
    <w:rsid w:val="00486A70"/>
    <w:rsid w:val="00486D33"/>
    <w:rsid w:val="004878C4"/>
    <w:rsid w:val="0049798B"/>
    <w:rsid w:val="004A02E0"/>
    <w:rsid w:val="004A1EF6"/>
    <w:rsid w:val="004B3C39"/>
    <w:rsid w:val="004C7A12"/>
    <w:rsid w:val="004D11D0"/>
    <w:rsid w:val="004D16E4"/>
    <w:rsid w:val="004D2CA6"/>
    <w:rsid w:val="004D505B"/>
    <w:rsid w:val="004E2D6C"/>
    <w:rsid w:val="004F024F"/>
    <w:rsid w:val="00505920"/>
    <w:rsid w:val="00505AFC"/>
    <w:rsid w:val="005062A9"/>
    <w:rsid w:val="00510D1B"/>
    <w:rsid w:val="005110C8"/>
    <w:rsid w:val="005131AE"/>
    <w:rsid w:val="00517733"/>
    <w:rsid w:val="005220E7"/>
    <w:rsid w:val="00531747"/>
    <w:rsid w:val="0054059C"/>
    <w:rsid w:val="00547CCF"/>
    <w:rsid w:val="0055353F"/>
    <w:rsid w:val="00554DC3"/>
    <w:rsid w:val="00556247"/>
    <w:rsid w:val="00560D8A"/>
    <w:rsid w:val="00564BF2"/>
    <w:rsid w:val="00571792"/>
    <w:rsid w:val="00573BBC"/>
    <w:rsid w:val="00574541"/>
    <w:rsid w:val="005750E0"/>
    <w:rsid w:val="00585952"/>
    <w:rsid w:val="00585963"/>
    <w:rsid w:val="00595855"/>
    <w:rsid w:val="005A2D97"/>
    <w:rsid w:val="005A5A64"/>
    <w:rsid w:val="005A6B28"/>
    <w:rsid w:val="005A785E"/>
    <w:rsid w:val="005C28F1"/>
    <w:rsid w:val="005D3C69"/>
    <w:rsid w:val="005D444D"/>
    <w:rsid w:val="005D47AB"/>
    <w:rsid w:val="005D5EAB"/>
    <w:rsid w:val="005E062E"/>
    <w:rsid w:val="005E0AE5"/>
    <w:rsid w:val="005E1E07"/>
    <w:rsid w:val="005E243A"/>
    <w:rsid w:val="005E2D80"/>
    <w:rsid w:val="005E6293"/>
    <w:rsid w:val="005F6332"/>
    <w:rsid w:val="005F6EA5"/>
    <w:rsid w:val="00604D14"/>
    <w:rsid w:val="006070B4"/>
    <w:rsid w:val="00613E87"/>
    <w:rsid w:val="0061492C"/>
    <w:rsid w:val="006342BB"/>
    <w:rsid w:val="0063457E"/>
    <w:rsid w:val="006348BB"/>
    <w:rsid w:val="00635A8C"/>
    <w:rsid w:val="0064247A"/>
    <w:rsid w:val="00645F6F"/>
    <w:rsid w:val="006467D7"/>
    <w:rsid w:val="00650E1C"/>
    <w:rsid w:val="00651614"/>
    <w:rsid w:val="00652DAF"/>
    <w:rsid w:val="00666C15"/>
    <w:rsid w:val="00677701"/>
    <w:rsid w:val="00695C05"/>
    <w:rsid w:val="006A09EB"/>
    <w:rsid w:val="006A339C"/>
    <w:rsid w:val="006A399E"/>
    <w:rsid w:val="006A61C4"/>
    <w:rsid w:val="006B3E8D"/>
    <w:rsid w:val="006B63DF"/>
    <w:rsid w:val="006C0FA5"/>
    <w:rsid w:val="006C2FA1"/>
    <w:rsid w:val="006D3BE3"/>
    <w:rsid w:val="006D76D0"/>
    <w:rsid w:val="006D784B"/>
    <w:rsid w:val="006E2015"/>
    <w:rsid w:val="006E7DC6"/>
    <w:rsid w:val="006F4F39"/>
    <w:rsid w:val="006F6A45"/>
    <w:rsid w:val="006F7307"/>
    <w:rsid w:val="0070264F"/>
    <w:rsid w:val="007026C5"/>
    <w:rsid w:val="00702A1B"/>
    <w:rsid w:val="00702BEB"/>
    <w:rsid w:val="00703CBA"/>
    <w:rsid w:val="00704F09"/>
    <w:rsid w:val="0070571F"/>
    <w:rsid w:val="0071003F"/>
    <w:rsid w:val="007231F6"/>
    <w:rsid w:val="00725078"/>
    <w:rsid w:val="0073400A"/>
    <w:rsid w:val="007353E7"/>
    <w:rsid w:val="00735E2C"/>
    <w:rsid w:val="00740994"/>
    <w:rsid w:val="00745F5A"/>
    <w:rsid w:val="00747BC8"/>
    <w:rsid w:val="007662CC"/>
    <w:rsid w:val="007664C3"/>
    <w:rsid w:val="00770A75"/>
    <w:rsid w:val="007745FD"/>
    <w:rsid w:val="00777235"/>
    <w:rsid w:val="0078059C"/>
    <w:rsid w:val="007823F7"/>
    <w:rsid w:val="00791596"/>
    <w:rsid w:val="007979D6"/>
    <w:rsid w:val="007A00CF"/>
    <w:rsid w:val="007A7EF0"/>
    <w:rsid w:val="007B2C48"/>
    <w:rsid w:val="007B6BDF"/>
    <w:rsid w:val="007C2D70"/>
    <w:rsid w:val="007C3199"/>
    <w:rsid w:val="007C60FE"/>
    <w:rsid w:val="007C7D9D"/>
    <w:rsid w:val="007D1390"/>
    <w:rsid w:val="007D18C0"/>
    <w:rsid w:val="007D6B79"/>
    <w:rsid w:val="007E41E1"/>
    <w:rsid w:val="007E6095"/>
    <w:rsid w:val="007F1541"/>
    <w:rsid w:val="007F1A0E"/>
    <w:rsid w:val="00822AD8"/>
    <w:rsid w:val="00826398"/>
    <w:rsid w:val="0083023B"/>
    <w:rsid w:val="00831696"/>
    <w:rsid w:val="0083581F"/>
    <w:rsid w:val="00836DDB"/>
    <w:rsid w:val="008375CE"/>
    <w:rsid w:val="00842F4C"/>
    <w:rsid w:val="008468B1"/>
    <w:rsid w:val="00850B1A"/>
    <w:rsid w:val="00852166"/>
    <w:rsid w:val="008562B0"/>
    <w:rsid w:val="008631C3"/>
    <w:rsid w:val="00866F84"/>
    <w:rsid w:val="008710A0"/>
    <w:rsid w:val="00871119"/>
    <w:rsid w:val="0087142A"/>
    <w:rsid w:val="0087551E"/>
    <w:rsid w:val="00880E23"/>
    <w:rsid w:val="008904D0"/>
    <w:rsid w:val="00893163"/>
    <w:rsid w:val="008A2C15"/>
    <w:rsid w:val="008B7F2B"/>
    <w:rsid w:val="008D5C9D"/>
    <w:rsid w:val="008E5D2A"/>
    <w:rsid w:val="008F404B"/>
    <w:rsid w:val="008F583B"/>
    <w:rsid w:val="008F7D31"/>
    <w:rsid w:val="00900D87"/>
    <w:rsid w:val="009025E3"/>
    <w:rsid w:val="00904222"/>
    <w:rsid w:val="009046C3"/>
    <w:rsid w:val="00907752"/>
    <w:rsid w:val="0091127F"/>
    <w:rsid w:val="00911AC2"/>
    <w:rsid w:val="00914861"/>
    <w:rsid w:val="009203E2"/>
    <w:rsid w:val="009224CB"/>
    <w:rsid w:val="00923900"/>
    <w:rsid w:val="009265D7"/>
    <w:rsid w:val="00926D8A"/>
    <w:rsid w:val="00926F9E"/>
    <w:rsid w:val="00927272"/>
    <w:rsid w:val="00940E83"/>
    <w:rsid w:val="00946115"/>
    <w:rsid w:val="0094708B"/>
    <w:rsid w:val="00960DD4"/>
    <w:rsid w:val="009610BB"/>
    <w:rsid w:val="00967535"/>
    <w:rsid w:val="00970C5C"/>
    <w:rsid w:val="00974AD7"/>
    <w:rsid w:val="00975A99"/>
    <w:rsid w:val="00976F0A"/>
    <w:rsid w:val="00981F88"/>
    <w:rsid w:val="009853F8"/>
    <w:rsid w:val="00987AF1"/>
    <w:rsid w:val="009911D4"/>
    <w:rsid w:val="00991531"/>
    <w:rsid w:val="009A2071"/>
    <w:rsid w:val="009B3820"/>
    <w:rsid w:val="009C1C3C"/>
    <w:rsid w:val="009C4E86"/>
    <w:rsid w:val="009D213F"/>
    <w:rsid w:val="009D6B37"/>
    <w:rsid w:val="009E379E"/>
    <w:rsid w:val="009F3D1C"/>
    <w:rsid w:val="009F5DB4"/>
    <w:rsid w:val="009F7CFC"/>
    <w:rsid w:val="00A067BC"/>
    <w:rsid w:val="00A13E8A"/>
    <w:rsid w:val="00A20D5B"/>
    <w:rsid w:val="00A219EB"/>
    <w:rsid w:val="00A23E8E"/>
    <w:rsid w:val="00A251A0"/>
    <w:rsid w:val="00A40B1E"/>
    <w:rsid w:val="00A50982"/>
    <w:rsid w:val="00A50BDF"/>
    <w:rsid w:val="00A60CA1"/>
    <w:rsid w:val="00A679B5"/>
    <w:rsid w:val="00A738ED"/>
    <w:rsid w:val="00A76B12"/>
    <w:rsid w:val="00A8322B"/>
    <w:rsid w:val="00A84629"/>
    <w:rsid w:val="00A92641"/>
    <w:rsid w:val="00A9645C"/>
    <w:rsid w:val="00A96B8C"/>
    <w:rsid w:val="00A96D0C"/>
    <w:rsid w:val="00AA251A"/>
    <w:rsid w:val="00AB4797"/>
    <w:rsid w:val="00AB613C"/>
    <w:rsid w:val="00AB7DD2"/>
    <w:rsid w:val="00AC0F10"/>
    <w:rsid w:val="00AC301B"/>
    <w:rsid w:val="00AC732A"/>
    <w:rsid w:val="00AD1CFC"/>
    <w:rsid w:val="00AD5B59"/>
    <w:rsid w:val="00AE22CF"/>
    <w:rsid w:val="00AE2A56"/>
    <w:rsid w:val="00AE39D7"/>
    <w:rsid w:val="00AE4DC0"/>
    <w:rsid w:val="00AE64B0"/>
    <w:rsid w:val="00AF46DE"/>
    <w:rsid w:val="00AF72A2"/>
    <w:rsid w:val="00B00716"/>
    <w:rsid w:val="00B029E5"/>
    <w:rsid w:val="00B0426B"/>
    <w:rsid w:val="00B0448B"/>
    <w:rsid w:val="00B12304"/>
    <w:rsid w:val="00B2617C"/>
    <w:rsid w:val="00B27A81"/>
    <w:rsid w:val="00B37AE7"/>
    <w:rsid w:val="00B5258E"/>
    <w:rsid w:val="00B52F24"/>
    <w:rsid w:val="00B81938"/>
    <w:rsid w:val="00B868D3"/>
    <w:rsid w:val="00B918EA"/>
    <w:rsid w:val="00B91BC3"/>
    <w:rsid w:val="00B94A5C"/>
    <w:rsid w:val="00BA1A84"/>
    <w:rsid w:val="00BA5069"/>
    <w:rsid w:val="00BB0A57"/>
    <w:rsid w:val="00BB14A2"/>
    <w:rsid w:val="00BB3FD0"/>
    <w:rsid w:val="00BB49F0"/>
    <w:rsid w:val="00BB529C"/>
    <w:rsid w:val="00BC38AE"/>
    <w:rsid w:val="00BC3B2D"/>
    <w:rsid w:val="00BC49D6"/>
    <w:rsid w:val="00BD2414"/>
    <w:rsid w:val="00BE4C7F"/>
    <w:rsid w:val="00BE5034"/>
    <w:rsid w:val="00BE7C0E"/>
    <w:rsid w:val="00BF41A9"/>
    <w:rsid w:val="00C05C0D"/>
    <w:rsid w:val="00C0610F"/>
    <w:rsid w:val="00C062A1"/>
    <w:rsid w:val="00C12195"/>
    <w:rsid w:val="00C124DE"/>
    <w:rsid w:val="00C13E22"/>
    <w:rsid w:val="00C16125"/>
    <w:rsid w:val="00C20357"/>
    <w:rsid w:val="00C214E4"/>
    <w:rsid w:val="00C23CAB"/>
    <w:rsid w:val="00C25855"/>
    <w:rsid w:val="00C3301C"/>
    <w:rsid w:val="00C3679C"/>
    <w:rsid w:val="00C371C1"/>
    <w:rsid w:val="00C430FA"/>
    <w:rsid w:val="00C43C19"/>
    <w:rsid w:val="00C45CA4"/>
    <w:rsid w:val="00C57DB0"/>
    <w:rsid w:val="00C61D72"/>
    <w:rsid w:val="00C66D9F"/>
    <w:rsid w:val="00C7189D"/>
    <w:rsid w:val="00C919B4"/>
    <w:rsid w:val="00CB7D9B"/>
    <w:rsid w:val="00CC41F7"/>
    <w:rsid w:val="00CC6CC6"/>
    <w:rsid w:val="00CD2D8F"/>
    <w:rsid w:val="00CD4C8D"/>
    <w:rsid w:val="00CE1580"/>
    <w:rsid w:val="00CE2353"/>
    <w:rsid w:val="00CE5A8F"/>
    <w:rsid w:val="00CE613B"/>
    <w:rsid w:val="00CE655B"/>
    <w:rsid w:val="00CF3B25"/>
    <w:rsid w:val="00CF4D0E"/>
    <w:rsid w:val="00D04920"/>
    <w:rsid w:val="00D05A03"/>
    <w:rsid w:val="00D05DD9"/>
    <w:rsid w:val="00D06A02"/>
    <w:rsid w:val="00D10A88"/>
    <w:rsid w:val="00D12B18"/>
    <w:rsid w:val="00D14E3E"/>
    <w:rsid w:val="00D15C97"/>
    <w:rsid w:val="00D41A71"/>
    <w:rsid w:val="00D6058C"/>
    <w:rsid w:val="00D668A2"/>
    <w:rsid w:val="00D672D8"/>
    <w:rsid w:val="00D731B7"/>
    <w:rsid w:val="00D73637"/>
    <w:rsid w:val="00D748CC"/>
    <w:rsid w:val="00D80948"/>
    <w:rsid w:val="00D8747C"/>
    <w:rsid w:val="00D90C9F"/>
    <w:rsid w:val="00D913EA"/>
    <w:rsid w:val="00D93A88"/>
    <w:rsid w:val="00D954D7"/>
    <w:rsid w:val="00D97C1A"/>
    <w:rsid w:val="00DA1B07"/>
    <w:rsid w:val="00DA35FF"/>
    <w:rsid w:val="00DA3DC8"/>
    <w:rsid w:val="00DA5B7B"/>
    <w:rsid w:val="00DA66B8"/>
    <w:rsid w:val="00DA6C0D"/>
    <w:rsid w:val="00DB7E34"/>
    <w:rsid w:val="00DC34F8"/>
    <w:rsid w:val="00DC6E6C"/>
    <w:rsid w:val="00DC7428"/>
    <w:rsid w:val="00DD53DF"/>
    <w:rsid w:val="00DE5C4B"/>
    <w:rsid w:val="00DE6629"/>
    <w:rsid w:val="00DF2138"/>
    <w:rsid w:val="00E035C1"/>
    <w:rsid w:val="00E073D1"/>
    <w:rsid w:val="00E176FD"/>
    <w:rsid w:val="00E417AC"/>
    <w:rsid w:val="00E51C2C"/>
    <w:rsid w:val="00E562EC"/>
    <w:rsid w:val="00E56DAE"/>
    <w:rsid w:val="00E57031"/>
    <w:rsid w:val="00E6178B"/>
    <w:rsid w:val="00E621C9"/>
    <w:rsid w:val="00E65C44"/>
    <w:rsid w:val="00E67378"/>
    <w:rsid w:val="00E70D7A"/>
    <w:rsid w:val="00E73FCD"/>
    <w:rsid w:val="00E75E1F"/>
    <w:rsid w:val="00E765EF"/>
    <w:rsid w:val="00E80A98"/>
    <w:rsid w:val="00E81E01"/>
    <w:rsid w:val="00E944B5"/>
    <w:rsid w:val="00EA4667"/>
    <w:rsid w:val="00EA6B8D"/>
    <w:rsid w:val="00EB6536"/>
    <w:rsid w:val="00EC4E1E"/>
    <w:rsid w:val="00EC5F46"/>
    <w:rsid w:val="00EC6173"/>
    <w:rsid w:val="00ED35E8"/>
    <w:rsid w:val="00ED61D6"/>
    <w:rsid w:val="00EE3088"/>
    <w:rsid w:val="00EF4C7A"/>
    <w:rsid w:val="00EF4DBD"/>
    <w:rsid w:val="00F0202C"/>
    <w:rsid w:val="00F05BA5"/>
    <w:rsid w:val="00F12308"/>
    <w:rsid w:val="00F13064"/>
    <w:rsid w:val="00F1354F"/>
    <w:rsid w:val="00F142BB"/>
    <w:rsid w:val="00F14345"/>
    <w:rsid w:val="00F32032"/>
    <w:rsid w:val="00F445AF"/>
    <w:rsid w:val="00F505FE"/>
    <w:rsid w:val="00F52B70"/>
    <w:rsid w:val="00F53FC4"/>
    <w:rsid w:val="00F55469"/>
    <w:rsid w:val="00F57367"/>
    <w:rsid w:val="00F6154C"/>
    <w:rsid w:val="00F7709B"/>
    <w:rsid w:val="00F82DB2"/>
    <w:rsid w:val="00F85C90"/>
    <w:rsid w:val="00F96A62"/>
    <w:rsid w:val="00F9752A"/>
    <w:rsid w:val="00FA664B"/>
    <w:rsid w:val="00FB696D"/>
    <w:rsid w:val="00FC5092"/>
    <w:rsid w:val="00FD1843"/>
    <w:rsid w:val="00FD6216"/>
    <w:rsid w:val="00FF2400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6380"/>
  <w15:docId w15:val="{B9A35FF2-B422-43D2-896A-E23168E2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elacomgrade">
    <w:name w:val="Table Grid"/>
    <w:basedOn w:val="Tabe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1A84"/>
    <w:pPr>
      <w:ind w:left="720"/>
    </w:pPr>
    <w:rPr>
      <w:rFonts w:ascii="Calibri" w:eastAsia="Calibri" w:hAnsi="Calibri"/>
      <w:szCs w:val="22"/>
    </w:rPr>
  </w:style>
  <w:style w:type="paragraph" w:styleId="Textodebalo">
    <w:name w:val="Balloon Text"/>
    <w:basedOn w:val="Normal"/>
    <w:link w:val="TextodebaloChar"/>
    <w:rsid w:val="00132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2C0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0F3EDA"/>
    <w:rPr>
      <w:rFonts w:ascii="Century Gothic" w:hAnsi="Century Gothic"/>
      <w:sz w:val="22"/>
    </w:rPr>
  </w:style>
  <w:style w:type="character" w:styleId="Refdecomentrio">
    <w:name w:val="annotation reference"/>
    <w:basedOn w:val="Fontepargpadro"/>
    <w:semiHidden/>
    <w:unhideWhenUsed/>
    <w:rsid w:val="0070571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0571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0571F"/>
    <w:rPr>
      <w:rFonts w:ascii="Century Gothic" w:hAnsi="Century Gothic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05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0571F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B09A4D681E14FA3364CE710219935" ma:contentTypeVersion="18" ma:contentTypeDescription="Create a new document." ma:contentTypeScope="" ma:versionID="3f62dc62ff8a02025ba52530ff73c2a5">
  <xsd:schema xmlns:xsd="http://www.w3.org/2001/XMLSchema" xmlns:xs="http://www.w3.org/2001/XMLSchema" xmlns:p="http://schemas.microsoft.com/office/2006/metadata/properties" xmlns:ns3="f4504f2f-7948-4344-882b-b84a4701dde8" xmlns:ns4="f65db950-5c91-43d3-aed5-8b303863c67f" targetNamespace="http://schemas.microsoft.com/office/2006/metadata/properties" ma:root="true" ma:fieldsID="9bd4ba07bc20e8c5f4e3f85c7633babc" ns3:_="" ns4:_="">
    <xsd:import namespace="f4504f2f-7948-4344-882b-b84a4701dde8"/>
    <xsd:import namespace="f65db950-5c91-43d3-aed5-8b303863c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4f2f-7948-4344-882b-b84a4701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db950-5c91-43d3-aed5-8b303863c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504f2f-7948-4344-882b-b84a4701dde8" xsi:nil="true"/>
  </documentManagement>
</p:properties>
</file>

<file path=customXml/itemProps1.xml><?xml version="1.0" encoding="utf-8"?>
<ds:datastoreItem xmlns:ds="http://schemas.openxmlformats.org/officeDocument/2006/customXml" ds:itemID="{F313C19D-045D-4CC2-B187-F9674E555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04f2f-7948-4344-882b-b84a4701dde8"/>
    <ds:schemaRef ds:uri="f65db950-5c91-43d3-aed5-8b303863c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A6A2D-C382-4D09-AB67-18C0D3C64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19564-5E7B-48DA-85F9-37FB360A1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321BC-706F-46D9-85C6-A29A4ABC726D}">
  <ds:schemaRefs>
    <ds:schemaRef ds:uri="http://schemas.microsoft.com/office/2006/metadata/properties"/>
    <ds:schemaRef ds:uri="http://schemas.microsoft.com/office/infopath/2007/PartnerControls"/>
    <ds:schemaRef ds:uri="f4504f2f-7948-4344-882b-b84a4701d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Alexandre Brito</cp:lastModifiedBy>
  <cp:revision>3</cp:revision>
  <cp:lastPrinted>2024-07-29T13:44:00Z</cp:lastPrinted>
  <dcterms:created xsi:type="dcterms:W3CDTF">2025-08-18T13:19:00Z</dcterms:created>
  <dcterms:modified xsi:type="dcterms:W3CDTF">2025-08-18T13:19:00Z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0x010100D4AB09A4D681E14FA3364CE710219935</vt:lpwstr>
  </property>
</Properties>
</file>