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84386" w14:textId="77777777" w:rsidR="008271AA" w:rsidRDefault="00EF22A3">
      <w:pPr>
        <w:spacing w:before="440"/>
        <w:jc w:val="center"/>
      </w:pPr>
      <w:r>
        <w:rPr>
          <w:rFonts w:ascii="Aptos Display" w:hAnsi="Aptos Display"/>
          <w:b/>
          <w:color w:val="2F5597"/>
          <w:sz w:val="26"/>
        </w:rPr>
        <w:t>JOB DESCRIPTION</w:t>
      </w:r>
      <w:r>
        <w:rPr>
          <w:rFonts w:ascii="Aptos Display" w:hAnsi="Aptos Display"/>
          <w:b/>
          <w:color w:val="2F5597"/>
          <w:sz w:val="26"/>
        </w:rPr>
        <w:br/>
        <w:t>AND ACCOUNTABILITIES</w:t>
      </w:r>
    </w:p>
    <w:p w14:paraId="1A6B0196" w14:textId="77777777" w:rsidR="008271AA" w:rsidRDefault="00860E89">
      <w:pPr>
        <w:jc w:val="center"/>
      </w:pPr>
      <w:r w:rsidRPr="00583AC7">
        <w:rPr>
          <w:rFonts w:asciiTheme="majorHAnsi" w:eastAsiaTheme="majorEastAsia" w:hAnsiTheme="majorHAnsi" w:cstheme="majorBidi"/>
          <w:b/>
          <w:color w:val="17365D"/>
          <w:spacing w:val="5"/>
          <w:kern w:val="28"/>
          <w:sz w:val="48"/>
          <w:szCs w:val="52"/>
          <w:lang w:val="en-GB"/>
        </w:rPr>
        <w:t>ERP Release Manager</w:t>
      </w:r>
    </w:p>
    <w:p w14:paraId="7A3A76AD" w14:textId="77777777" w:rsidR="008271AA" w:rsidRDefault="00EF22A3">
      <w:pPr>
        <w:jc w:val="center"/>
      </w:pPr>
      <w:r>
        <w:rPr>
          <w:b/>
          <w:color w:val="666666"/>
          <w:sz w:val="24"/>
        </w:rPr>
        <w:t>New ERP Platform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488"/>
      </w:tblGrid>
      <w:tr w:rsidR="008271AA" w14:paraId="30265109" w14:textId="77777777" w:rsidTr="51359305">
        <w:trPr>
          <w:jc w:val="center"/>
        </w:trPr>
        <w:tc>
          <w:tcPr>
            <w:tcW w:w="237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C58A28" w14:textId="77777777" w:rsidR="008271AA" w:rsidRDefault="00EF22A3">
            <w:r>
              <w:rPr>
                <w:b/>
                <w:color w:val="FFFFFF"/>
                <w:sz w:val="18"/>
              </w:rPr>
              <w:t>Effective Date</w:t>
            </w:r>
          </w:p>
        </w:tc>
        <w:tc>
          <w:tcPr>
            <w:tcW w:w="7488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937729" w14:textId="32CFD75A" w:rsidR="008271AA" w:rsidRDefault="00851DE9">
            <w:r>
              <w:rPr>
                <w:sz w:val="18"/>
              </w:rPr>
              <w:t>November</w:t>
            </w:r>
            <w:r w:rsidR="00EF22A3">
              <w:rPr>
                <w:sz w:val="18"/>
              </w:rPr>
              <w:t xml:space="preserve"> 202</w:t>
            </w:r>
            <w:r w:rsidR="00E069C3">
              <w:rPr>
                <w:sz w:val="18"/>
              </w:rPr>
              <w:t>6</w:t>
            </w:r>
          </w:p>
        </w:tc>
      </w:tr>
      <w:tr w:rsidR="008271AA" w14:paraId="34E17CF4" w14:textId="77777777" w:rsidTr="51359305">
        <w:trPr>
          <w:jc w:val="center"/>
        </w:trPr>
        <w:tc>
          <w:tcPr>
            <w:tcW w:w="237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30FFB8" w14:textId="77777777" w:rsidR="008271AA" w:rsidRDefault="00EF22A3">
            <w:r>
              <w:rPr>
                <w:b/>
                <w:color w:val="FFFFFF"/>
                <w:sz w:val="18"/>
              </w:rPr>
              <w:t>Review Date</w:t>
            </w:r>
          </w:p>
        </w:tc>
        <w:tc>
          <w:tcPr>
            <w:tcW w:w="748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F56354" w14:textId="77777777" w:rsidR="008271AA" w:rsidRDefault="00EF22A3">
            <w:r>
              <w:rPr>
                <w:sz w:val="18"/>
              </w:rPr>
              <w:t>January 2028</w:t>
            </w:r>
          </w:p>
        </w:tc>
      </w:tr>
      <w:tr w:rsidR="008271AA" w14:paraId="40412716" w14:textId="77777777" w:rsidTr="51359305">
        <w:trPr>
          <w:jc w:val="center"/>
        </w:trPr>
        <w:tc>
          <w:tcPr>
            <w:tcW w:w="237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814A1E" w14:textId="77777777" w:rsidR="008271AA" w:rsidRDefault="00EF22A3">
            <w:r>
              <w:rPr>
                <w:b/>
                <w:color w:val="FFFFFF"/>
                <w:sz w:val="18"/>
              </w:rPr>
              <w:t>Version</w:t>
            </w:r>
          </w:p>
        </w:tc>
        <w:tc>
          <w:tcPr>
            <w:tcW w:w="748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9841BE" w14:textId="77777777" w:rsidR="008271AA" w:rsidRDefault="00EF22A3">
            <w:r>
              <w:rPr>
                <w:sz w:val="18"/>
              </w:rPr>
              <w:t>1</w:t>
            </w:r>
          </w:p>
        </w:tc>
      </w:tr>
      <w:tr w:rsidR="008271AA" w14:paraId="67C5128C" w14:textId="77777777" w:rsidTr="51359305">
        <w:trPr>
          <w:jc w:val="center"/>
        </w:trPr>
        <w:tc>
          <w:tcPr>
            <w:tcW w:w="237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FAC522" w14:textId="77777777" w:rsidR="008271AA" w:rsidRDefault="00EF22A3">
            <w:r>
              <w:rPr>
                <w:b/>
                <w:color w:val="FFFFFF"/>
                <w:sz w:val="18"/>
              </w:rPr>
              <w:t>Job Title</w:t>
            </w:r>
          </w:p>
        </w:tc>
        <w:tc>
          <w:tcPr>
            <w:tcW w:w="7488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8F4493" w14:textId="0387BDDD" w:rsidR="008271AA" w:rsidRDefault="00860E89" w:rsidP="00617BB9">
            <w:r>
              <w:rPr>
                <w:sz w:val="18"/>
              </w:rPr>
              <w:t>ERP Release Manager</w:t>
            </w:r>
          </w:p>
        </w:tc>
      </w:tr>
      <w:tr w:rsidR="008271AA" w14:paraId="582D3C65" w14:textId="77777777" w:rsidTr="51359305">
        <w:trPr>
          <w:jc w:val="center"/>
        </w:trPr>
        <w:tc>
          <w:tcPr>
            <w:tcW w:w="237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3EB18B" w14:textId="77777777" w:rsidR="008271AA" w:rsidRDefault="00EF22A3">
            <w:r>
              <w:rPr>
                <w:b/>
                <w:color w:val="FFFFFF"/>
                <w:sz w:val="18"/>
              </w:rPr>
              <w:t>Reports To</w:t>
            </w:r>
          </w:p>
        </w:tc>
        <w:tc>
          <w:tcPr>
            <w:tcW w:w="748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629C6E" w14:textId="3A8CD3D1" w:rsidR="008271AA" w:rsidRDefault="51359305" w:rsidP="51359305">
            <w:r w:rsidRPr="51359305">
              <w:rPr>
                <w:sz w:val="18"/>
                <w:szCs w:val="18"/>
              </w:rPr>
              <w:t xml:space="preserve">Head of Enterprise Planning </w:t>
            </w:r>
          </w:p>
        </w:tc>
      </w:tr>
      <w:tr w:rsidR="008271AA" w14:paraId="1D8967DE" w14:textId="77777777" w:rsidTr="51359305">
        <w:trPr>
          <w:jc w:val="center"/>
        </w:trPr>
        <w:tc>
          <w:tcPr>
            <w:tcW w:w="237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2B207C" w14:textId="77777777" w:rsidR="008271AA" w:rsidRDefault="00EF22A3">
            <w:r>
              <w:rPr>
                <w:b/>
                <w:color w:val="FFFFFF"/>
                <w:sz w:val="18"/>
              </w:rPr>
              <w:t>Location</w:t>
            </w:r>
          </w:p>
        </w:tc>
        <w:tc>
          <w:tcPr>
            <w:tcW w:w="7488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39B67B" w14:textId="77777777" w:rsidR="008271AA" w:rsidRDefault="00EF22A3">
            <w:r>
              <w:rPr>
                <w:sz w:val="18"/>
              </w:rPr>
              <w:t>ABF Grocery Service Centre (GSC), Liverpool</w:t>
            </w:r>
          </w:p>
        </w:tc>
      </w:tr>
    </w:tbl>
    <w:p w14:paraId="39EC13BE" w14:textId="77777777" w:rsidR="008271AA" w:rsidRDefault="00EF22A3">
      <w:pPr>
        <w:pStyle w:val="Heading1"/>
      </w:pPr>
      <w:r>
        <w:t>Purpose</w:t>
      </w:r>
    </w:p>
    <w:p w14:paraId="43B48CD0" w14:textId="77777777" w:rsidR="008271AA" w:rsidRDefault="00860E89" w:rsidP="0031452E">
      <w:r w:rsidRPr="00864B3D">
        <w:t>The ERP Release Manager is responsible for planning, coordinating and governing the end-to-end release lifecycle for the Grocery Group ERP Platform</w:t>
      </w:r>
      <w:r w:rsidR="006D1BAC" w:rsidRPr="006D1BAC">
        <w:t>, providing a single, reliable view of release demand, content, readiness and deployment</w:t>
      </w:r>
      <w:r w:rsidRPr="00864B3D">
        <w:t>.</w:t>
      </w:r>
    </w:p>
    <w:p w14:paraId="6B5DD2A9" w14:textId="77777777" w:rsidR="008271AA" w:rsidRDefault="00860E89" w:rsidP="00CE7AB8">
      <w:r w:rsidRPr="007050D7">
        <w:t>The role establishes a repeatable and controlled release approach</w:t>
      </w:r>
      <w:r w:rsidR="00462B2B" w:rsidRPr="00462B2B">
        <w:t>, working closely with ERP Functional Leads to consolidate platform</w:t>
      </w:r>
      <w:r w:rsidRPr="007050D7">
        <w:t xml:space="preserve"> priorities</w:t>
      </w:r>
      <w:r w:rsidR="00462B2B" w:rsidRPr="00462B2B">
        <w:t xml:space="preserve"> and with Group PMO and </w:t>
      </w:r>
      <w:proofErr w:type="spellStart"/>
      <w:r w:rsidR="00462B2B" w:rsidRPr="00462B2B">
        <w:t>PMaaS</w:t>
      </w:r>
      <w:proofErr w:type="spellEnd"/>
      <w:r w:rsidR="00462B2B" w:rsidRPr="00462B2B">
        <w:t xml:space="preserve"> to obtain a clear, authoritative signal on</w:t>
      </w:r>
      <w:r w:rsidRPr="007050D7">
        <w:t xml:space="preserve"> delivery</w:t>
      </w:r>
      <w:r w:rsidR="00462B2B" w:rsidRPr="00462B2B">
        <w:t xml:space="preserve"> scope, sequencing, dependencies and timescales.</w:t>
      </w:r>
      <w:r w:rsidRPr="007050D7">
        <w:t xml:space="preserve"> It ensures releases are properly planned, assessed, approved, communicated and deployed with clear ownership, evidence and rollback arrangements.</w:t>
      </w:r>
    </w:p>
    <w:p w14:paraId="7A17805F" w14:textId="77777777" w:rsidR="008271AA" w:rsidRDefault="00860E89" w:rsidP="00FF13CF">
      <w:r>
        <w:t xml:space="preserve">Working with </w:t>
      </w:r>
      <w:r w:rsidR="00A634C6" w:rsidRPr="00A634C6">
        <w:t xml:space="preserve">ERP Functional Leads, Group PMO, </w:t>
      </w:r>
      <w:proofErr w:type="spellStart"/>
      <w:r w:rsidR="00A634C6" w:rsidRPr="00A634C6">
        <w:t>PMaaS</w:t>
      </w:r>
      <w:proofErr w:type="spellEnd"/>
      <w:r w:rsidR="00A634C6" w:rsidRPr="00A634C6">
        <w:t xml:space="preserve">, the </w:t>
      </w:r>
      <w:proofErr w:type="spellStart"/>
      <w:r w:rsidR="00A634C6" w:rsidRPr="00A634C6">
        <w:t>centralised</w:t>
      </w:r>
      <w:proofErr w:type="spellEnd"/>
      <w:r w:rsidR="00A634C6" w:rsidRPr="00A634C6">
        <w:t xml:space="preserve"> Testing team</w:t>
      </w:r>
      <w:r>
        <w:t xml:space="preserve">, </w:t>
      </w:r>
      <w:r w:rsidRPr="00F13301">
        <w:t xml:space="preserve">Environment </w:t>
      </w:r>
      <w:r w:rsidR="00A634C6" w:rsidRPr="00A634C6">
        <w:t xml:space="preserve">and Platform </w:t>
      </w:r>
      <w:r w:rsidRPr="00F13301">
        <w:t xml:space="preserve">teams, </w:t>
      </w:r>
      <w:r w:rsidR="00A634C6" w:rsidRPr="00A634C6">
        <w:t>Business Units</w:t>
      </w:r>
      <w:r>
        <w:t xml:space="preserve">, Microsoft, HSO and other strategic suppliers, the role </w:t>
      </w:r>
      <w:r w:rsidRPr="00F13301">
        <w:t>owns</w:t>
      </w:r>
      <w:r>
        <w:t xml:space="preserve"> the </w:t>
      </w:r>
      <w:r w:rsidRPr="00F13301">
        <w:t>integrated release calendar</w:t>
      </w:r>
      <w:r>
        <w:t xml:space="preserve"> and </w:t>
      </w:r>
      <w:r w:rsidRPr="00F13301">
        <w:t xml:space="preserve">provides release governance across </w:t>
      </w:r>
      <w:r>
        <w:t xml:space="preserve">ERP </w:t>
      </w:r>
      <w:r w:rsidR="00A634C6" w:rsidRPr="00A634C6">
        <w:t xml:space="preserve">platforms, including </w:t>
      </w:r>
      <w:r>
        <w:t>D365, SAP</w:t>
      </w:r>
      <w:r w:rsidRPr="00F13301">
        <w:t xml:space="preserve">, ISV solutions, integrations, </w:t>
      </w:r>
      <w:r w:rsidR="00A634C6" w:rsidRPr="00A634C6">
        <w:t xml:space="preserve">service updates, </w:t>
      </w:r>
      <w:r w:rsidRPr="00F13301">
        <w:t>infrastructure dependencies and business-led deployments</w:t>
      </w:r>
      <w:r>
        <w:t>.</w:t>
      </w:r>
    </w:p>
    <w:p w14:paraId="37F73603" w14:textId="77777777" w:rsidR="008271AA" w:rsidRDefault="00860E89" w:rsidP="00331F8B">
      <w:r w:rsidRPr="00A4582B">
        <w:t xml:space="preserve">The Release Manager drives release readiness, manages dependencies and risks, coordinates cutover and implementation activity, and ensures </w:t>
      </w:r>
      <w:r w:rsidR="008F72C0" w:rsidRPr="008F72C0">
        <w:t>timely communications and updates on release content, testing progress, business impacts,</w:t>
      </w:r>
      <w:r w:rsidRPr="00A4582B">
        <w:t xml:space="preserve"> deployment </w:t>
      </w:r>
      <w:r w:rsidR="008F72C0" w:rsidRPr="008F72C0">
        <w:t>decisions</w:t>
      </w:r>
      <w:r w:rsidRPr="00A4582B">
        <w:t xml:space="preserve"> and post-release </w:t>
      </w:r>
      <w:r w:rsidR="008F72C0" w:rsidRPr="008F72C0">
        <w:t>outcomes</w:t>
      </w:r>
      <w:r w:rsidRPr="00A4582B">
        <w:t>.</w:t>
      </w:r>
    </w:p>
    <w:p w14:paraId="56DABE0D" w14:textId="77777777" w:rsidR="008271AA" w:rsidRDefault="00EF22A3">
      <w:pPr>
        <w:pStyle w:val="Heading1"/>
      </w:pPr>
      <w:r>
        <w:t>Scope</w:t>
      </w:r>
    </w:p>
    <w:p w14:paraId="591CAEC3" w14:textId="77777777" w:rsidR="008F72C0" w:rsidRDefault="008F72C0" w:rsidP="008F72C0">
      <w:pPr>
        <w:pStyle w:val="ListBullet"/>
        <w:rPr>
          <w:kern w:val="2"/>
          <w:szCs w:val="20"/>
          <w:lang w:val="en-GB" w:eastAsia="en-GB"/>
          <w14:ligatures w14:val="standardContextual"/>
        </w:rPr>
      </w:pPr>
      <w:r>
        <w:t>Release strategy, policy and governance</w:t>
      </w:r>
    </w:p>
    <w:p w14:paraId="3C694216" w14:textId="77777777" w:rsidR="008F72C0" w:rsidRDefault="008F72C0" w:rsidP="008F72C0">
      <w:pPr>
        <w:pStyle w:val="ListBullet"/>
      </w:pPr>
      <w:r>
        <w:t>Integrated ERP release calendar, roadmap and forward schedule</w:t>
      </w:r>
    </w:p>
    <w:p w14:paraId="2D191844" w14:textId="77777777" w:rsidR="008F72C0" w:rsidRDefault="008F72C0" w:rsidP="008F72C0">
      <w:pPr>
        <w:pStyle w:val="ListBullet"/>
      </w:pPr>
      <w:r>
        <w:t>Consolidation of release demand and priorities with ERP Functional Leads</w:t>
      </w:r>
    </w:p>
    <w:p w14:paraId="36C4AD1D" w14:textId="77777777" w:rsidR="008F72C0" w:rsidRDefault="008F72C0" w:rsidP="008F72C0">
      <w:pPr>
        <w:pStyle w:val="ListBullet"/>
      </w:pPr>
      <w:r>
        <w:t xml:space="preserve">Alignment with Group PMO and </w:t>
      </w:r>
      <w:proofErr w:type="spellStart"/>
      <w:r>
        <w:t>PMaaS</w:t>
      </w:r>
      <w:proofErr w:type="spellEnd"/>
      <w:r>
        <w:t xml:space="preserve"> on delivery scope, sequencing, dependencies and timescales</w:t>
      </w:r>
    </w:p>
    <w:p w14:paraId="32320528" w14:textId="77777777" w:rsidR="008F72C0" w:rsidRDefault="008F72C0" w:rsidP="008F72C0">
      <w:pPr>
        <w:pStyle w:val="ListBullet"/>
      </w:pPr>
      <w:r>
        <w:t>ERP, D365, SAP, ISV, integration and platform releases</w:t>
      </w:r>
    </w:p>
    <w:p w14:paraId="43FC9E48" w14:textId="77777777" w:rsidR="008F72C0" w:rsidRDefault="008F72C0" w:rsidP="008F72C0">
      <w:pPr>
        <w:pStyle w:val="ListBullet"/>
      </w:pPr>
      <w:r>
        <w:t>Release planning, readiness assessment, approvals and go/no-go governance</w:t>
      </w:r>
    </w:p>
    <w:p w14:paraId="4D510653" w14:textId="77777777" w:rsidR="008F72C0" w:rsidRDefault="008F72C0" w:rsidP="008F72C0">
      <w:pPr>
        <w:pStyle w:val="ListBullet"/>
      </w:pPr>
      <w:r>
        <w:t xml:space="preserve">Coordination with the </w:t>
      </w:r>
      <w:proofErr w:type="spellStart"/>
      <w:r>
        <w:t>centralised</w:t>
      </w:r>
      <w:proofErr w:type="spellEnd"/>
      <w:r>
        <w:t xml:space="preserve"> Testing team on test scope, progress, evidence and release quality</w:t>
      </w:r>
    </w:p>
    <w:p w14:paraId="386C73A5" w14:textId="77777777" w:rsidR="008F72C0" w:rsidRDefault="008F72C0" w:rsidP="008F72C0">
      <w:pPr>
        <w:pStyle w:val="ListBullet"/>
      </w:pPr>
      <w:r>
        <w:t>Dependency, risk, issue and release conflict management</w:t>
      </w:r>
    </w:p>
    <w:p w14:paraId="339D6472" w14:textId="77777777" w:rsidR="008F72C0" w:rsidRDefault="008F72C0" w:rsidP="008F72C0">
      <w:pPr>
        <w:pStyle w:val="ListBullet"/>
      </w:pPr>
      <w:r>
        <w:t xml:space="preserve">Cutover, deployment, rollback and </w:t>
      </w:r>
      <w:proofErr w:type="spellStart"/>
      <w:r>
        <w:t>hypercare</w:t>
      </w:r>
      <w:proofErr w:type="spellEnd"/>
      <w:r>
        <w:t xml:space="preserve"> coordination</w:t>
      </w:r>
    </w:p>
    <w:p w14:paraId="38234BA5" w14:textId="77777777" w:rsidR="008F72C0" w:rsidRDefault="008F72C0" w:rsidP="008F72C0">
      <w:pPr>
        <w:pStyle w:val="ListBullet"/>
      </w:pPr>
      <w:r>
        <w:t>Release content, business impact and stakeholder communications</w:t>
      </w:r>
    </w:p>
    <w:p w14:paraId="3D19D7CD" w14:textId="77777777" w:rsidR="008F72C0" w:rsidRDefault="008F72C0" w:rsidP="008F72C0">
      <w:pPr>
        <w:pStyle w:val="ListBullet"/>
      </w:pPr>
      <w:r>
        <w:t>Hosting and governing the cross-Business Unit D365 Board</w:t>
      </w:r>
    </w:p>
    <w:p w14:paraId="2378ABAA" w14:textId="77777777" w:rsidR="008F72C0" w:rsidRDefault="008F72C0" w:rsidP="008F72C0">
      <w:pPr>
        <w:pStyle w:val="ListBullet"/>
      </w:pPr>
      <w:r>
        <w:t>Release assurance, reporting, post-implementation review and continual improvement</w:t>
      </w:r>
    </w:p>
    <w:p w14:paraId="71B5905F" w14:textId="77777777" w:rsidR="008271AA" w:rsidRDefault="00EF22A3">
      <w:pPr>
        <w:pStyle w:val="Heading1"/>
      </w:pPr>
      <w:r>
        <w:lastRenderedPageBreak/>
        <w:t>Key Relationships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8271AA" w14:paraId="0FA3752D" w14:textId="77777777">
        <w:trPr>
          <w:tblHeader/>
          <w:jc w:val="center"/>
        </w:trPr>
        <w:tc>
          <w:tcPr>
            <w:tcW w:w="504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BB83DA" w14:textId="77777777" w:rsidR="008271AA" w:rsidRDefault="00EF22A3">
            <w:r>
              <w:rPr>
                <w:b/>
                <w:color w:val="FFFFFF"/>
              </w:rPr>
              <w:t>Internal</w:t>
            </w:r>
          </w:p>
        </w:tc>
        <w:tc>
          <w:tcPr>
            <w:tcW w:w="504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1099A1" w14:textId="77777777" w:rsidR="008271AA" w:rsidRDefault="00EF22A3">
            <w:r>
              <w:rPr>
                <w:b/>
                <w:color w:val="FFFFFF"/>
              </w:rPr>
              <w:t>External</w:t>
            </w:r>
          </w:p>
        </w:tc>
      </w:tr>
      <w:tr w:rsidR="008271AA" w14:paraId="5C70B9FC" w14:textId="77777777">
        <w:trPr>
          <w:jc w:val="center"/>
        </w:trPr>
        <w:tc>
          <w:tcPr>
            <w:tcW w:w="5040" w:type="dxa"/>
            <w:shd w:val="clear" w:color="auto" w:fill="EE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B18C04" w14:textId="7B506CDA" w:rsidR="008271AA" w:rsidRDefault="00860E89" w:rsidP="00886613">
            <w:r>
              <w:t xml:space="preserve">Head of </w:t>
            </w:r>
            <w:r w:rsidR="00886613" w:rsidRPr="00886613">
              <w:rPr>
                <w:color w:val="000000"/>
              </w:rPr>
              <w:t>ERP Platform</w:t>
            </w:r>
            <w:r>
              <w:br/>
            </w:r>
            <w:r w:rsidRPr="0064345D">
              <w:rPr>
                <w:color w:val="000000"/>
              </w:rPr>
              <w:t>ERP Functional and Technical Leads</w:t>
            </w:r>
            <w:r w:rsidRPr="0064345D">
              <w:rPr>
                <w:color w:val="000000"/>
              </w:rPr>
              <w:br/>
            </w:r>
            <w:r w:rsidR="00886613" w:rsidRPr="00886613">
              <w:rPr>
                <w:color w:val="000000"/>
              </w:rPr>
              <w:t xml:space="preserve">Group PMO and </w:t>
            </w:r>
            <w:proofErr w:type="spellStart"/>
            <w:r w:rsidR="00886613" w:rsidRPr="00886613">
              <w:rPr>
                <w:color w:val="000000"/>
              </w:rPr>
              <w:t>PMaaS</w:t>
            </w:r>
            <w:proofErr w:type="spellEnd"/>
            <w:r w:rsidR="00886613" w:rsidRPr="00886613">
              <w:rPr>
                <w:color w:val="000000"/>
              </w:rPr>
              <w:br/>
            </w:r>
            <w:proofErr w:type="spellStart"/>
            <w:r w:rsidR="00886613" w:rsidRPr="00886613">
              <w:rPr>
                <w:color w:val="000000"/>
              </w:rPr>
              <w:t>Centralised</w:t>
            </w:r>
            <w:proofErr w:type="spellEnd"/>
            <w:r w:rsidR="00886613" w:rsidRPr="00886613">
              <w:rPr>
                <w:color w:val="000000"/>
              </w:rPr>
              <w:t xml:space="preserve"> Testing team</w:t>
            </w:r>
            <w:r w:rsidR="00886613" w:rsidRPr="00886613">
              <w:rPr>
                <w:color w:val="000000"/>
              </w:rPr>
              <w:br/>
            </w:r>
            <w:r w:rsidRPr="0064345D">
              <w:rPr>
                <w:color w:val="000000"/>
              </w:rPr>
              <w:t>Environment and Platform Teams</w:t>
            </w:r>
            <w:r>
              <w:br/>
              <w:t>Application Support Teams</w:t>
            </w:r>
            <w:r>
              <w:br/>
            </w:r>
            <w:r>
              <w:t>Business Relationship Managers</w:t>
            </w:r>
            <w:r>
              <w:br/>
              <w:t>Business Process Owners</w:t>
            </w:r>
            <w:r w:rsidR="00886613" w:rsidRPr="00886613">
              <w:rPr>
                <w:color w:val="000000"/>
              </w:rPr>
              <w:t xml:space="preserve"> and BU D365 Leads</w:t>
            </w:r>
            <w:r>
              <w:br/>
            </w:r>
            <w:r w:rsidRPr="0064345D">
              <w:rPr>
                <w:color w:val="000000"/>
              </w:rPr>
              <w:t>Security, Risk</w:t>
            </w:r>
            <w:r>
              <w:t xml:space="preserve"> and Compliance Teams</w:t>
            </w:r>
            <w:r>
              <w:br/>
              <w:t>BTS Infrastructure Teams</w:t>
            </w:r>
          </w:p>
        </w:tc>
        <w:tc>
          <w:tcPr>
            <w:tcW w:w="5040" w:type="dxa"/>
            <w:shd w:val="clear" w:color="auto" w:fill="EE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2DECB21" w14:textId="29107940" w:rsidR="008271AA" w:rsidRDefault="00860E89" w:rsidP="00851DE9">
            <w:r>
              <w:t>Microsoft</w:t>
            </w:r>
            <w:r>
              <w:br/>
              <w:t>HSO</w:t>
            </w:r>
            <w:r>
              <w:br/>
            </w:r>
            <w:r w:rsidR="00851DE9" w:rsidRPr="00851DE9">
              <w:rPr>
                <w:color w:val="000000"/>
              </w:rPr>
              <w:t>ISV and integration partners</w:t>
            </w:r>
            <w:r w:rsidR="00851DE9" w:rsidRPr="00851DE9">
              <w:rPr>
                <w:color w:val="000000"/>
              </w:rPr>
              <w:br/>
              <w:t>Testing and assurance</w:t>
            </w:r>
            <w:r>
              <w:t xml:space="preserve"> providers</w:t>
            </w:r>
            <w:r>
              <w:br/>
              <w:t>Managed service providers</w:t>
            </w:r>
            <w:r>
              <w:br/>
              <w:t>Strategic ERP partners</w:t>
            </w:r>
          </w:p>
        </w:tc>
      </w:tr>
    </w:tbl>
    <w:p w14:paraId="03B2C3AF" w14:textId="77777777" w:rsidR="008271AA" w:rsidRDefault="00EF22A3">
      <w:pPr>
        <w:pStyle w:val="Heading1"/>
      </w:pPr>
      <w:r>
        <w:t>Principal Accountabilities</w:t>
      </w:r>
    </w:p>
    <w:p w14:paraId="2CB221BA" w14:textId="77777777" w:rsidR="008271AA" w:rsidRDefault="00985308" w:rsidP="00985308">
      <w:pPr>
        <w:pStyle w:val="Heading2"/>
      </w:pPr>
      <w:r w:rsidRPr="00985308">
        <w:t>Release Governance and Change Alignment</w:t>
      </w:r>
    </w:p>
    <w:p w14:paraId="40BFDDC0" w14:textId="77777777" w:rsidR="00985308" w:rsidRDefault="00985308" w:rsidP="00985308">
      <w:pPr>
        <w:pStyle w:val="ListBullet"/>
        <w:rPr>
          <w:kern w:val="2"/>
          <w:szCs w:val="20"/>
          <w:lang w:val="en-GB" w:eastAsia="en-GB"/>
          <w14:ligatures w14:val="standardContextual"/>
        </w:rPr>
      </w:pPr>
      <w:r>
        <w:t>Define and maintain ERP release governance, controls, stage gates and decision criteria.</w:t>
      </w:r>
    </w:p>
    <w:p w14:paraId="1BAADCD4" w14:textId="77777777" w:rsidR="00985308" w:rsidRDefault="00985308" w:rsidP="00985308">
      <w:pPr>
        <w:pStyle w:val="ListBullet"/>
      </w:pPr>
      <w:r>
        <w:t>Maintain a single integrated view of approved and proposed release content.</w:t>
      </w:r>
    </w:p>
    <w:p w14:paraId="04E67A4D" w14:textId="77777777" w:rsidR="00985308" w:rsidRDefault="00985308" w:rsidP="00985308">
      <w:pPr>
        <w:pStyle w:val="ListBullet"/>
      </w:pPr>
      <w:r>
        <w:t>Work with ERP Functional Leads to validate requirements, ownership, business impact and priority.</w:t>
      </w:r>
    </w:p>
    <w:p w14:paraId="18EE81D0" w14:textId="77777777" w:rsidR="00985308" w:rsidRDefault="00985308" w:rsidP="00985308">
      <w:pPr>
        <w:pStyle w:val="ListBullet"/>
      </w:pPr>
      <w:r>
        <w:t xml:space="preserve">Liaise with Group PMO and </w:t>
      </w:r>
      <w:proofErr w:type="spellStart"/>
      <w:r>
        <w:t>PMaaS</w:t>
      </w:r>
      <w:proofErr w:type="spellEnd"/>
      <w:r>
        <w:t xml:space="preserve"> to establish a clear delivery signal and reconcile changes to scope, sequence or dates.</w:t>
      </w:r>
    </w:p>
    <w:p w14:paraId="10F6D7FD" w14:textId="77777777" w:rsidR="00985308" w:rsidRDefault="00985308" w:rsidP="00985308">
      <w:pPr>
        <w:pStyle w:val="ListBullet"/>
      </w:pPr>
      <w:r>
        <w:t>Ensure release items are risk assessed, documented, approved and traceable through the relevant change controls.</w:t>
      </w:r>
    </w:p>
    <w:p w14:paraId="68C8CD10" w14:textId="77777777" w:rsidR="00985308" w:rsidRDefault="00985308" w:rsidP="00985308">
      <w:pPr>
        <w:pStyle w:val="ListBullet"/>
      </w:pPr>
      <w:r>
        <w:t>Provide clear escalation and decision routes for release conflicts, dependencies and readiness concerns.</w:t>
      </w:r>
    </w:p>
    <w:p w14:paraId="1B01DB3E" w14:textId="77777777" w:rsidR="008271AA" w:rsidRDefault="00EF22A3">
      <w:pPr>
        <w:pStyle w:val="Heading2"/>
      </w:pPr>
      <w:r>
        <w:t>Release Management</w:t>
      </w:r>
    </w:p>
    <w:p w14:paraId="06EAABFF" w14:textId="77777777" w:rsidR="00985308" w:rsidRDefault="00985308" w:rsidP="00985308">
      <w:pPr>
        <w:pStyle w:val="ListBullet"/>
        <w:rPr>
          <w:kern w:val="2"/>
          <w:szCs w:val="20"/>
          <w:lang w:val="en-GB" w:eastAsia="en-GB"/>
          <w14:ligatures w14:val="standardContextual"/>
        </w:rPr>
      </w:pPr>
      <w:r>
        <w:t>Own and publish the integrated ERP release calendar, roadmap and deployment schedule.</w:t>
      </w:r>
    </w:p>
    <w:p w14:paraId="73D50909" w14:textId="77777777" w:rsidR="00985308" w:rsidRDefault="00985308" w:rsidP="00985308">
      <w:pPr>
        <w:pStyle w:val="ListBullet"/>
      </w:pPr>
      <w:r>
        <w:t>Coordinate D365, SAP, ISV, integration, service update and platform releases.</w:t>
      </w:r>
    </w:p>
    <w:p w14:paraId="4EC88F56" w14:textId="77777777" w:rsidR="00985308" w:rsidRDefault="00985308" w:rsidP="00985308">
      <w:pPr>
        <w:pStyle w:val="ListBullet"/>
      </w:pPr>
      <w:r>
        <w:t>Lead release planning, scope confirmation, readiness reviews, go/no-go decisions and deployment governance.</w:t>
      </w:r>
    </w:p>
    <w:p w14:paraId="7F2FB3D3" w14:textId="77777777" w:rsidR="00985308" w:rsidRDefault="00985308" w:rsidP="00985308">
      <w:pPr>
        <w:pStyle w:val="ListBullet"/>
      </w:pPr>
      <w:r>
        <w:t>Work with ERP Functional Leads to confirm release content, priorities, business impacts, owners and acceptance criteria.</w:t>
      </w:r>
    </w:p>
    <w:p w14:paraId="6412A0D5" w14:textId="77777777" w:rsidR="00985308" w:rsidRDefault="00985308" w:rsidP="00985308">
      <w:pPr>
        <w:pStyle w:val="ListBullet"/>
      </w:pPr>
      <w:r>
        <w:t xml:space="preserve">Obtain and maintain a clear delivery signal from Group PMO and </w:t>
      </w:r>
      <w:proofErr w:type="spellStart"/>
      <w:r>
        <w:t>PMaaS</w:t>
      </w:r>
      <w:proofErr w:type="spellEnd"/>
      <w:r>
        <w:t xml:space="preserve"> covering scope, sequencing, dependencies, milestones and delivery confidence.</w:t>
      </w:r>
    </w:p>
    <w:p w14:paraId="39B0FCE5" w14:textId="77777777" w:rsidR="00985308" w:rsidRDefault="00985308" w:rsidP="00985308">
      <w:pPr>
        <w:pStyle w:val="ListBullet"/>
      </w:pPr>
      <w:r>
        <w:t xml:space="preserve">Liaise with the </w:t>
      </w:r>
      <w:proofErr w:type="spellStart"/>
      <w:r>
        <w:t>centralised</w:t>
      </w:r>
      <w:proofErr w:type="spellEnd"/>
      <w:r>
        <w:t xml:space="preserve"> Testing team to align test plans to release scope and obtain timely updates on progress, defects, evidence and quality gates.</w:t>
      </w:r>
    </w:p>
    <w:p w14:paraId="55E2BE26" w14:textId="77777777" w:rsidR="00985308" w:rsidRDefault="00985308" w:rsidP="00985308">
      <w:pPr>
        <w:pStyle w:val="ListBullet"/>
      </w:pPr>
      <w:r>
        <w:t>Ensure release risks, dependencies, environment constraints and rollback requirements are identified, owned and managed.</w:t>
      </w:r>
    </w:p>
    <w:p w14:paraId="76A5934A" w14:textId="77777777" w:rsidR="00985308" w:rsidRDefault="00985308" w:rsidP="00985308">
      <w:pPr>
        <w:pStyle w:val="ListBullet"/>
      </w:pPr>
      <w:r>
        <w:t xml:space="preserve">Coordinate cutover, deployment, communications, business readiness and </w:t>
      </w:r>
      <w:proofErr w:type="spellStart"/>
      <w:r>
        <w:t>hypercare</w:t>
      </w:r>
      <w:proofErr w:type="spellEnd"/>
      <w:r>
        <w:t xml:space="preserve"> planning.</w:t>
      </w:r>
    </w:p>
    <w:p w14:paraId="491075C5" w14:textId="77777777" w:rsidR="00985308" w:rsidRDefault="00985308" w:rsidP="00985308">
      <w:pPr>
        <w:pStyle w:val="ListBullet"/>
      </w:pPr>
      <w:r>
        <w:t>Report release status, decisions, exceptions, outcomes and lessons learned to the appropriate governance forums.</w:t>
      </w:r>
    </w:p>
    <w:p w14:paraId="178C1EF7" w14:textId="77777777" w:rsidR="00985308" w:rsidRDefault="00985308">
      <w:pPr>
        <w:pStyle w:val="Heading2"/>
        <w:rPr>
          <w:kern w:val="2"/>
          <w:szCs w:val="23"/>
          <w:lang w:val="en-GB" w:eastAsia="en-GB"/>
          <w14:ligatures w14:val="standardContextual"/>
        </w:rPr>
      </w:pPr>
      <w:r>
        <w:t>D365 Board and Cross-Business Unit Governance</w:t>
      </w:r>
    </w:p>
    <w:p w14:paraId="146DCEB0" w14:textId="77777777" w:rsidR="00985308" w:rsidRDefault="00985308" w:rsidP="00985308">
      <w:pPr>
        <w:pStyle w:val="ListBullet"/>
        <w:numPr>
          <w:ilvl w:val="0"/>
          <w:numId w:val="14"/>
        </w:numPr>
        <w:ind w:left="317" w:hanging="202"/>
        <w:rPr>
          <w:kern w:val="2"/>
          <w:szCs w:val="20"/>
          <w:lang w:val="en-GB" w:eastAsia="en-GB"/>
          <w14:ligatures w14:val="standardContextual"/>
        </w:rPr>
      </w:pPr>
      <w:r>
        <w:t>Host and chair the D365 Board as the principal cross-Business Unit forum for release visibility, alignment and governance.</w:t>
      </w:r>
    </w:p>
    <w:p w14:paraId="539EE298" w14:textId="77777777" w:rsidR="00985308" w:rsidRDefault="00985308" w:rsidP="00985308">
      <w:pPr>
        <w:pStyle w:val="ListBullet"/>
        <w:numPr>
          <w:ilvl w:val="0"/>
          <w:numId w:val="14"/>
        </w:numPr>
        <w:ind w:left="317" w:hanging="202"/>
      </w:pPr>
      <w:r>
        <w:t>Communicate Business Unit D365 change requirements and monitor delivery progress.</w:t>
      </w:r>
    </w:p>
    <w:p w14:paraId="1167C4F4" w14:textId="77777777" w:rsidR="00985308" w:rsidRDefault="00985308" w:rsidP="00985308">
      <w:pPr>
        <w:pStyle w:val="ListBullet"/>
        <w:numPr>
          <w:ilvl w:val="0"/>
          <w:numId w:val="14"/>
        </w:numPr>
        <w:ind w:left="317" w:hanging="202"/>
      </w:pPr>
      <w:r>
        <w:t>Manage the governance and communication of Microsoft D365 service updates.</w:t>
      </w:r>
    </w:p>
    <w:p w14:paraId="54FB6F0D" w14:textId="77777777" w:rsidR="00985308" w:rsidRDefault="00985308" w:rsidP="00985308">
      <w:pPr>
        <w:pStyle w:val="ListBullet"/>
        <w:numPr>
          <w:ilvl w:val="0"/>
          <w:numId w:val="14"/>
        </w:numPr>
        <w:ind w:left="317" w:hanging="202"/>
      </w:pPr>
      <w:r>
        <w:t>Present release-wave information, including new functionality, deprecated functionality, bug fixes, service updates and release availability.</w:t>
      </w:r>
    </w:p>
    <w:p w14:paraId="4CE01838" w14:textId="77777777" w:rsidR="00985308" w:rsidRDefault="00985308" w:rsidP="00985308">
      <w:pPr>
        <w:pStyle w:val="ListBullet"/>
        <w:numPr>
          <w:ilvl w:val="0"/>
          <w:numId w:val="14"/>
        </w:numPr>
        <w:ind w:left="317" w:hanging="202"/>
      </w:pPr>
      <w:r>
        <w:t>Coordinate Business Unit impact assessments and highlight strategic, operational or timing changes that may affect adoption.</w:t>
      </w:r>
    </w:p>
    <w:p w14:paraId="4C0DF5A8" w14:textId="77777777" w:rsidR="00985308" w:rsidRDefault="00985308" w:rsidP="00985308">
      <w:pPr>
        <w:pStyle w:val="ListBullet"/>
        <w:numPr>
          <w:ilvl w:val="0"/>
          <w:numId w:val="14"/>
        </w:numPr>
        <w:ind w:left="317" w:hanging="202"/>
      </w:pPr>
      <w:r>
        <w:lastRenderedPageBreak/>
        <w:t>Facilitate agreement on future D365 requirements, priorities, roadmap and strategy across Business Units.</w:t>
      </w:r>
    </w:p>
    <w:p w14:paraId="4E961BA7" w14:textId="77777777" w:rsidR="00985308" w:rsidRDefault="00985308" w:rsidP="00985308">
      <w:pPr>
        <w:pStyle w:val="ListBullet"/>
        <w:numPr>
          <w:ilvl w:val="0"/>
          <w:numId w:val="14"/>
        </w:numPr>
        <w:ind w:left="317" w:hanging="202"/>
      </w:pPr>
      <w:r>
        <w:t>Ensure Board actions, decisions, dependencies and escalations are recorded, owned and followed through.</w:t>
      </w:r>
    </w:p>
    <w:p w14:paraId="20CC24DB" w14:textId="77777777" w:rsidR="00985308" w:rsidRDefault="00985308">
      <w:pPr>
        <w:pStyle w:val="Heading3"/>
        <w:rPr>
          <w:rFonts w:asciiTheme="minorHAnsi" w:hAnsiTheme="minorHAnsi" w:cstheme="minorBidi"/>
          <w:kern w:val="2"/>
          <w:sz w:val="27"/>
          <w:szCs w:val="27"/>
          <w:lang w:val="en-GB" w:eastAsia="en-GB"/>
          <w14:ligatures w14:val="standardContextual"/>
        </w:rPr>
      </w:pPr>
      <w:r>
        <w:rPr>
          <w:rFonts w:asciiTheme="minorHAnsi" w:hAnsiTheme="minorHAnsi" w:cstheme="minorBidi"/>
        </w:rPr>
        <w:t>D365 Board Preparation and Agenda</w:t>
      </w:r>
    </w:p>
    <w:p w14:paraId="54A8030B" w14:textId="77777777" w:rsidR="00985308" w:rsidRDefault="00985308" w:rsidP="00985308">
      <w:pPr>
        <w:pStyle w:val="ListBullet"/>
        <w:numPr>
          <w:ilvl w:val="0"/>
          <w:numId w:val="15"/>
        </w:numPr>
        <w:ind w:left="317" w:hanging="202"/>
        <w:rPr>
          <w:kern w:val="2"/>
          <w:szCs w:val="20"/>
          <w:lang w:val="en-GB" w:eastAsia="en-GB"/>
          <w14:ligatures w14:val="standardContextual"/>
        </w:rPr>
      </w:pPr>
      <w:r>
        <w:t xml:space="preserve">Confirm the upcoming release schedule, version and content with ERP Functional Leads, Group PMO and </w:t>
      </w:r>
      <w:proofErr w:type="spellStart"/>
      <w:r>
        <w:t>PMaaS</w:t>
      </w:r>
      <w:proofErr w:type="spellEnd"/>
      <w:r>
        <w:t>.</w:t>
      </w:r>
    </w:p>
    <w:p w14:paraId="4C89ACDE" w14:textId="77777777" w:rsidR="00985308" w:rsidRDefault="00985308" w:rsidP="00985308">
      <w:pPr>
        <w:pStyle w:val="ListBullet"/>
        <w:numPr>
          <w:ilvl w:val="0"/>
          <w:numId w:val="15"/>
        </w:numPr>
        <w:ind w:left="317" w:hanging="202"/>
      </w:pPr>
      <w:r>
        <w:t>Prepare release-note assessments covering new functionality, deprecated functionality, bug fixes, service updates and release availability.</w:t>
      </w:r>
    </w:p>
    <w:p w14:paraId="58B99265" w14:textId="77777777" w:rsidR="00985308" w:rsidRDefault="00985308" w:rsidP="00985308">
      <w:pPr>
        <w:pStyle w:val="ListBullet"/>
        <w:numPr>
          <w:ilvl w:val="0"/>
          <w:numId w:val="15"/>
        </w:numPr>
        <w:ind w:left="317" w:hanging="202"/>
      </w:pPr>
      <w:r>
        <w:t xml:space="preserve">Obtain testing progress, quality and readiness updates from the </w:t>
      </w:r>
      <w:proofErr w:type="spellStart"/>
      <w:r>
        <w:t>centralised</w:t>
      </w:r>
      <w:proofErr w:type="spellEnd"/>
      <w:r>
        <w:t xml:space="preserve"> Testing team.</w:t>
      </w:r>
    </w:p>
    <w:p w14:paraId="62320D0C" w14:textId="77777777" w:rsidR="00985308" w:rsidRDefault="00985308" w:rsidP="00985308">
      <w:pPr>
        <w:pStyle w:val="ListBullet"/>
        <w:numPr>
          <w:ilvl w:val="0"/>
          <w:numId w:val="15"/>
        </w:numPr>
        <w:ind w:left="317" w:hanging="202"/>
      </w:pPr>
      <w:r>
        <w:t>Work with Business Units to confirm future D365 requirements, business impacts and priorities.</w:t>
      </w:r>
    </w:p>
    <w:p w14:paraId="352B75D4" w14:textId="77777777" w:rsidR="00985308" w:rsidRDefault="00985308" w:rsidP="00985308">
      <w:pPr>
        <w:pStyle w:val="ListBullet"/>
        <w:numPr>
          <w:ilvl w:val="0"/>
          <w:numId w:val="15"/>
        </w:numPr>
        <w:ind w:left="317" w:hanging="202"/>
      </w:pPr>
      <w:r>
        <w:t>Structure the agenda around: Release Wave overview; new functionality; deprecated functionality; bug fixes and service updates; Business Unit impact assessments; future D365 roadmap and strategy; Business Unit change requests and priorities; and cross-Business Unit alignment and governance.</w:t>
      </w:r>
    </w:p>
    <w:p w14:paraId="12F20551" w14:textId="77777777" w:rsidR="008271AA" w:rsidRDefault="00860E89" w:rsidP="00C22B93">
      <w:pPr>
        <w:pStyle w:val="Heading2"/>
      </w:pPr>
      <w:r>
        <w:t xml:space="preserve">Testing </w:t>
      </w:r>
      <w:r w:rsidR="00C22B93" w:rsidRPr="00C22B93">
        <w:t xml:space="preserve">Coordination </w:t>
      </w:r>
      <w:r>
        <w:t xml:space="preserve">and </w:t>
      </w:r>
      <w:r w:rsidR="00C22B93" w:rsidRPr="00C22B93">
        <w:t xml:space="preserve">Release </w:t>
      </w:r>
      <w:r>
        <w:t>Quality</w:t>
      </w:r>
    </w:p>
    <w:p w14:paraId="2435DF8D" w14:textId="77777777" w:rsidR="00C22B93" w:rsidRDefault="00C22B93" w:rsidP="00C22B93">
      <w:pPr>
        <w:pStyle w:val="ListBullet"/>
        <w:rPr>
          <w:kern w:val="2"/>
          <w:szCs w:val="20"/>
          <w:lang w:val="en-GB" w:eastAsia="en-GB"/>
          <w14:ligatures w14:val="standardContextual"/>
        </w:rPr>
      </w:pPr>
      <w:r>
        <w:t xml:space="preserve">Act as the principal release interface to the </w:t>
      </w:r>
      <w:proofErr w:type="spellStart"/>
      <w:r>
        <w:t>centralised</w:t>
      </w:r>
      <w:proofErr w:type="spellEnd"/>
      <w:r>
        <w:t xml:space="preserve"> Testing team; ownership of testing strategy, execution and tooling remains with that team.</w:t>
      </w:r>
    </w:p>
    <w:p w14:paraId="41CDF67E" w14:textId="77777777" w:rsidR="00C22B93" w:rsidRDefault="00C22B93" w:rsidP="00C22B93">
      <w:pPr>
        <w:pStyle w:val="ListBullet"/>
      </w:pPr>
      <w:r>
        <w:t>Translate the agreed release content and timetable into clear test-planning inputs, priorities and milestones.</w:t>
      </w:r>
    </w:p>
    <w:p w14:paraId="15762A8D" w14:textId="77777777" w:rsidR="00C22B93" w:rsidRDefault="00C22B93" w:rsidP="00C22B93">
      <w:pPr>
        <w:pStyle w:val="ListBullet"/>
      </w:pPr>
      <w:r>
        <w:t>Obtain regular updates on test scope, execution progress, defects, evidence, entry and exit criteria, and readiness decisions.</w:t>
      </w:r>
    </w:p>
    <w:p w14:paraId="714B107A" w14:textId="77777777" w:rsidR="00C22B93" w:rsidRDefault="00C22B93" w:rsidP="00C22B93">
      <w:pPr>
        <w:pStyle w:val="ListBullet"/>
      </w:pPr>
      <w:r>
        <w:t xml:space="preserve">Ensure testing status and release-quality implications are communicated to Functional Leads, Business Units, Group PMO, </w:t>
      </w:r>
      <w:proofErr w:type="spellStart"/>
      <w:r>
        <w:t>PMaaS</w:t>
      </w:r>
      <w:proofErr w:type="spellEnd"/>
      <w:r>
        <w:t xml:space="preserve"> and governance forums.</w:t>
      </w:r>
    </w:p>
    <w:p w14:paraId="67C40D6E" w14:textId="77777777" w:rsidR="00C22B93" w:rsidRDefault="00C22B93" w:rsidP="00C22B93">
      <w:pPr>
        <w:pStyle w:val="ListBullet"/>
      </w:pPr>
      <w:r>
        <w:t>Escalate gaps in coverage, unresolved defects, evidence or capacity that threaten release dates or business readiness.</w:t>
      </w:r>
    </w:p>
    <w:p w14:paraId="3D361BD4" w14:textId="77777777" w:rsidR="008271AA" w:rsidRDefault="00EF22A3">
      <w:pPr>
        <w:pStyle w:val="Heading2"/>
      </w:pPr>
      <w:r>
        <w:t>Leadership and People Management</w:t>
      </w:r>
    </w:p>
    <w:p w14:paraId="03B06926" w14:textId="77777777" w:rsidR="008271AA" w:rsidRDefault="00EF22A3">
      <w:pPr>
        <w:pStyle w:val="ListBullet"/>
        <w:spacing w:after="40"/>
        <w:ind w:left="317" w:hanging="202"/>
      </w:pPr>
      <w:r>
        <w:t>Lead and develop direct reports and subject matter experts.</w:t>
      </w:r>
    </w:p>
    <w:p w14:paraId="3221CDE1" w14:textId="77777777" w:rsidR="008271AA" w:rsidRDefault="00EF22A3">
      <w:pPr>
        <w:pStyle w:val="ListBullet"/>
        <w:spacing w:after="40"/>
        <w:ind w:left="317" w:hanging="202"/>
      </w:pPr>
      <w:r>
        <w:t>Establish clear objectives and performance expectations.</w:t>
      </w:r>
    </w:p>
    <w:p w14:paraId="2B2642F5" w14:textId="77777777" w:rsidR="008271AA" w:rsidRDefault="00EF22A3">
      <w:pPr>
        <w:pStyle w:val="ListBullet"/>
        <w:spacing w:after="40"/>
        <w:ind w:left="317" w:hanging="202"/>
      </w:pPr>
      <w:r>
        <w:t>Promote collaboration across ERP functional and technical teams.</w:t>
      </w:r>
    </w:p>
    <w:p w14:paraId="44F37D0F" w14:textId="66C6113B" w:rsidR="008271AA" w:rsidRDefault="00EF22A3">
      <w:pPr>
        <w:pStyle w:val="ListBullet"/>
        <w:spacing w:after="40"/>
        <w:ind w:left="317" w:hanging="202"/>
      </w:pPr>
      <w:r>
        <w:t>Support planning and capability development.</w:t>
      </w:r>
    </w:p>
    <w:p w14:paraId="72F63E3D" w14:textId="77777777" w:rsidR="008271AA" w:rsidRDefault="00EF22A3">
      <w:pPr>
        <w:pStyle w:val="ListBullet"/>
        <w:spacing w:after="40"/>
        <w:ind w:left="317" w:hanging="202"/>
      </w:pPr>
      <w:r>
        <w:t>Encourage continuous learning and innovation.</w:t>
      </w:r>
    </w:p>
    <w:p w14:paraId="29C31023" w14:textId="77777777" w:rsidR="008271AA" w:rsidRDefault="00EF22A3">
      <w:pPr>
        <w:pStyle w:val="ListBullet"/>
        <w:spacing w:after="40"/>
        <w:ind w:left="317" w:hanging="202"/>
      </w:pPr>
      <w:r>
        <w:t>Champion a culture of accountability, quality and customer service.</w:t>
      </w:r>
    </w:p>
    <w:p w14:paraId="65640347" w14:textId="77777777" w:rsidR="008271AA" w:rsidRDefault="00EF22A3">
      <w:pPr>
        <w:pStyle w:val="Heading1"/>
      </w:pPr>
      <w:r>
        <w:t>Key Performance Measures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1"/>
        <w:gridCol w:w="6039"/>
      </w:tblGrid>
      <w:tr w:rsidR="00C22B93" w14:paraId="70B595A5" w14:textId="77777777">
        <w:trPr>
          <w:tblHeader/>
        </w:trPr>
        <w:tc>
          <w:tcPr>
            <w:tcW w:w="504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7729DA7" w14:textId="77777777" w:rsidR="00C22B93" w:rsidRDefault="00C22B93">
            <w:pPr>
              <w:keepNext/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  <w:color w:val="FFFFFF"/>
              </w:rPr>
              <w:t>Area</w:t>
            </w:r>
          </w:p>
        </w:tc>
        <w:tc>
          <w:tcPr>
            <w:tcW w:w="504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316E756" w14:textId="77777777" w:rsidR="00C22B93" w:rsidRDefault="00C22B93">
            <w:pPr>
              <w:keepNext/>
            </w:pPr>
            <w:r>
              <w:rPr>
                <w:b/>
                <w:bCs/>
                <w:color w:val="FFFFFF"/>
              </w:rPr>
              <w:t>Measures</w:t>
            </w:r>
          </w:p>
        </w:tc>
      </w:tr>
      <w:tr w:rsidR="00C22B93" w14:paraId="4F03DA21" w14:textId="77777777">
        <w:tc>
          <w:tcPr>
            <w:tcW w:w="2592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013ADF1E" w14:textId="77777777" w:rsidR="00C22B93" w:rsidRDefault="00C22B93">
            <w:r>
              <w:rPr>
                <w:b/>
                <w:bCs/>
                <w:color w:val="000000"/>
              </w:rPr>
              <w:t>Release Planning</w:t>
            </w:r>
          </w:p>
        </w:tc>
        <w:tc>
          <w:tcPr>
            <w:tcW w:w="7344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A8E4542" w14:textId="77777777" w:rsidR="00C22B93" w:rsidRDefault="00C22B93">
            <w:r>
              <w:rPr>
                <w:color w:val="000000"/>
              </w:rPr>
              <w:t>Release calendar accuracy; forward visibility; scope stability; milestone adherence</w:t>
            </w:r>
          </w:p>
        </w:tc>
      </w:tr>
      <w:tr w:rsidR="00C22B93" w14:paraId="772F2591" w14:textId="77777777"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1D41188" w14:textId="77777777" w:rsidR="00C22B93" w:rsidRDefault="00C22B93">
            <w:r>
              <w:rPr>
                <w:b/>
                <w:bCs/>
                <w:color w:val="000000"/>
              </w:rPr>
              <w:t>Delivery Alignment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FB17DAD" w14:textId="77777777" w:rsidR="00C22B93" w:rsidRDefault="00C22B93">
            <w:r>
              <w:rPr>
                <w:color w:val="000000"/>
              </w:rPr>
              <w:t xml:space="preserve">Quality and timeliness of the delivery signal from Functional Leads, Group PMO and </w:t>
            </w:r>
            <w:proofErr w:type="spellStart"/>
            <w:r>
              <w:rPr>
                <w:color w:val="000000"/>
              </w:rPr>
              <w:t>PMaaS</w:t>
            </w:r>
            <w:proofErr w:type="spellEnd"/>
            <w:r>
              <w:rPr>
                <w:color w:val="000000"/>
              </w:rPr>
              <w:t>; dependency resolution; decision turnaround</w:t>
            </w:r>
          </w:p>
        </w:tc>
      </w:tr>
      <w:tr w:rsidR="00C22B93" w14:paraId="582F3E89" w14:textId="77777777">
        <w:tc>
          <w:tcPr>
            <w:tcW w:w="2592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6C13611" w14:textId="77777777" w:rsidR="00C22B93" w:rsidRDefault="00C22B93">
            <w:r>
              <w:rPr>
                <w:b/>
                <w:bCs/>
                <w:color w:val="000000"/>
              </w:rPr>
              <w:t>Readiness and Quality</w:t>
            </w:r>
          </w:p>
        </w:tc>
        <w:tc>
          <w:tcPr>
            <w:tcW w:w="7344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D4416E6" w14:textId="77777777" w:rsidR="00C22B93" w:rsidRDefault="00C22B93">
            <w:r>
              <w:rPr>
                <w:color w:val="000000"/>
              </w:rPr>
              <w:t>Readiness-gate completion; testing status visibility; unresolved defect exposure; rollback readiness</w:t>
            </w:r>
          </w:p>
        </w:tc>
      </w:tr>
      <w:tr w:rsidR="00C22B93" w14:paraId="4B4D32F3" w14:textId="77777777"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77EE477" w14:textId="77777777" w:rsidR="00C22B93" w:rsidRDefault="00C22B93">
            <w:r>
              <w:rPr>
                <w:b/>
                <w:bCs/>
                <w:color w:val="000000"/>
              </w:rPr>
              <w:t>Deployment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A0F62C6" w14:textId="77777777" w:rsidR="00C22B93" w:rsidRDefault="00C22B93">
            <w:r>
              <w:rPr>
                <w:color w:val="000000"/>
              </w:rPr>
              <w:t xml:space="preserve">On-time release delivery; deployment success; failed or </w:t>
            </w:r>
            <w:proofErr w:type="spellStart"/>
            <w:r>
              <w:rPr>
                <w:color w:val="000000"/>
              </w:rPr>
              <w:t>backed</w:t>
            </w:r>
            <w:proofErr w:type="spellEnd"/>
            <w:r>
              <w:rPr>
                <w:color w:val="000000"/>
              </w:rPr>
              <w:t>-out releases; release-related defects</w:t>
            </w:r>
          </w:p>
        </w:tc>
      </w:tr>
      <w:tr w:rsidR="00C22B93" w14:paraId="472FF66E" w14:textId="77777777">
        <w:tc>
          <w:tcPr>
            <w:tcW w:w="2592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BA87921" w14:textId="77777777" w:rsidR="00C22B93" w:rsidRDefault="00C22B93">
            <w:r>
              <w:rPr>
                <w:b/>
                <w:bCs/>
                <w:color w:val="000000"/>
              </w:rPr>
              <w:t>Communication</w:t>
            </w:r>
          </w:p>
        </w:tc>
        <w:tc>
          <w:tcPr>
            <w:tcW w:w="7344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93BD38F" w14:textId="77777777" w:rsidR="00C22B93" w:rsidRDefault="00C22B93">
            <w:r>
              <w:rPr>
                <w:color w:val="000000"/>
              </w:rPr>
              <w:t>Timeliness and completeness of release content, impact, testing and deployment updates; stakeholder satisfaction</w:t>
            </w:r>
          </w:p>
        </w:tc>
      </w:tr>
      <w:tr w:rsidR="00C22B93" w14:paraId="4590AA3A" w14:textId="77777777"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60DBFDE" w14:textId="77777777" w:rsidR="00C22B93" w:rsidRDefault="00C22B93">
            <w:r>
              <w:rPr>
                <w:b/>
                <w:bCs/>
                <w:color w:val="000000"/>
              </w:rPr>
              <w:lastRenderedPageBreak/>
              <w:t>D365 Board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8865C53" w14:textId="77777777" w:rsidR="00C22B93" w:rsidRDefault="00C22B93">
            <w:r>
              <w:rPr>
                <w:color w:val="000000"/>
              </w:rPr>
              <w:t>Board cadence; attendance and engagement; action closure; cross-Business Unit alignment; roadmap and priority decisions</w:t>
            </w:r>
          </w:p>
        </w:tc>
      </w:tr>
      <w:tr w:rsidR="00C22B93" w14:paraId="22BC09BB" w14:textId="77777777">
        <w:tc>
          <w:tcPr>
            <w:tcW w:w="2592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9DF5740" w14:textId="77777777" w:rsidR="00C22B93" w:rsidRDefault="00C22B93">
            <w:r>
              <w:rPr>
                <w:b/>
                <w:bCs/>
                <w:color w:val="000000"/>
              </w:rPr>
              <w:t>Governance</w:t>
            </w:r>
          </w:p>
        </w:tc>
        <w:tc>
          <w:tcPr>
            <w:tcW w:w="7344" w:type="dxa"/>
            <w:shd w:val="clear" w:color="auto" w:fill="EE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8230678" w14:textId="77777777" w:rsidR="00C22B93" w:rsidRDefault="00C22B93">
            <w:r>
              <w:rPr>
                <w:color w:val="000000"/>
              </w:rPr>
              <w:t>Audit compliance; release evidence completeness; post-implementation review completion; continual improvement actions</w:t>
            </w:r>
          </w:p>
        </w:tc>
      </w:tr>
    </w:tbl>
    <w:p w14:paraId="31539838" w14:textId="77777777" w:rsidR="00B005DD" w:rsidRDefault="00B005DD">
      <w:pPr>
        <w:rPr>
          <w:kern w:val="2"/>
          <w:szCs w:val="20"/>
          <w:lang w:val="en-GB" w:eastAsia="en-GB"/>
          <w14:ligatures w14:val="standardContextual"/>
        </w:rPr>
      </w:pPr>
    </w:p>
    <w:p w14:paraId="450CFEE3" w14:textId="77777777" w:rsidR="008271AA" w:rsidRDefault="00EF22A3">
      <w:pPr>
        <w:pStyle w:val="Heading1"/>
      </w:pPr>
      <w:r>
        <w:t>Knowledge, Skills and Experience</w:t>
      </w:r>
    </w:p>
    <w:p w14:paraId="0895C2DB" w14:textId="77777777" w:rsidR="008271AA" w:rsidRDefault="00EF22A3">
      <w:pPr>
        <w:pStyle w:val="Heading2"/>
      </w:pPr>
      <w:r>
        <w:t>Essential</w:t>
      </w:r>
    </w:p>
    <w:p w14:paraId="31746633" w14:textId="77777777" w:rsidR="00C22B93" w:rsidRDefault="00C22B93" w:rsidP="00C22B93">
      <w:pPr>
        <w:pStyle w:val="ListBullet"/>
        <w:rPr>
          <w:kern w:val="2"/>
          <w:szCs w:val="20"/>
          <w:lang w:val="en-GB" w:eastAsia="en-GB"/>
          <w14:ligatures w14:val="standardContextual"/>
        </w:rPr>
      </w:pPr>
      <w:r>
        <w:t>Significant experience leading Release Management for complex enterprise platforms.</w:t>
      </w:r>
    </w:p>
    <w:p w14:paraId="59817ECE" w14:textId="77777777" w:rsidR="00C22B93" w:rsidRDefault="00C22B93" w:rsidP="00C22B93">
      <w:pPr>
        <w:pStyle w:val="ListBullet"/>
      </w:pPr>
      <w:r>
        <w:t>Strong knowledge of release governance, change controls, deployment planning, cutover and rollback.</w:t>
      </w:r>
    </w:p>
    <w:p w14:paraId="57EA7B3A" w14:textId="77777777" w:rsidR="00C22B93" w:rsidRDefault="00C22B93" w:rsidP="00C22B93">
      <w:pPr>
        <w:pStyle w:val="ListBullet"/>
      </w:pPr>
      <w:r>
        <w:t>Experience managing integrated release calendars across ERP, projects, service updates, ISVs and integrations.</w:t>
      </w:r>
    </w:p>
    <w:p w14:paraId="59864A78" w14:textId="77777777" w:rsidR="00C22B93" w:rsidRDefault="00C22B93" w:rsidP="00C22B93">
      <w:pPr>
        <w:pStyle w:val="ListBullet"/>
      </w:pPr>
      <w:r>
        <w:t>Proven ability to work with Functional Leads, PMO and delivery partners to establish a clear and credible delivery signal.</w:t>
      </w:r>
    </w:p>
    <w:p w14:paraId="0FE3B4BD" w14:textId="77777777" w:rsidR="00C22B93" w:rsidRDefault="00C22B93" w:rsidP="00C22B93">
      <w:pPr>
        <w:pStyle w:val="ListBullet"/>
      </w:pPr>
      <w:r>
        <w:t xml:space="preserve">Experience coordinating with </w:t>
      </w:r>
      <w:proofErr w:type="spellStart"/>
      <w:r>
        <w:t>centralised</w:t>
      </w:r>
      <w:proofErr w:type="spellEnd"/>
      <w:r>
        <w:t xml:space="preserve"> testing or quality-assurance functions and using testing evidence in release decisions.</w:t>
      </w:r>
    </w:p>
    <w:p w14:paraId="2D9973A7" w14:textId="77777777" w:rsidR="00C22B93" w:rsidRDefault="00C22B93" w:rsidP="00C22B93">
      <w:pPr>
        <w:pStyle w:val="ListBullet"/>
      </w:pPr>
      <w:r>
        <w:t>Experience chairing release boards, governance forums or cross-business planning meetings.</w:t>
      </w:r>
    </w:p>
    <w:p w14:paraId="72F6A1F6" w14:textId="77777777" w:rsidR="00C22B93" w:rsidRDefault="00C22B93" w:rsidP="00C22B93">
      <w:pPr>
        <w:pStyle w:val="ListBullet"/>
      </w:pPr>
      <w:r>
        <w:t>Strong stakeholder, supplier, dependency, risk and conflict-management skills.</w:t>
      </w:r>
    </w:p>
    <w:p w14:paraId="7AB04177" w14:textId="77777777" w:rsidR="00C22B93" w:rsidRDefault="00C22B93" w:rsidP="00C22B93">
      <w:pPr>
        <w:pStyle w:val="ListBullet"/>
      </w:pPr>
      <w:r>
        <w:t>Strong reporting skills, with the ability to translate complex release information into clear decisions and communications.</w:t>
      </w:r>
    </w:p>
    <w:p w14:paraId="56CC7009" w14:textId="77777777" w:rsidR="00C22B93" w:rsidRDefault="00C22B93" w:rsidP="00C22B93">
      <w:pPr>
        <w:pStyle w:val="ListBullet"/>
      </w:pPr>
      <w:r>
        <w:t>Excellent communication, facilitation and leadership skills.</w:t>
      </w:r>
    </w:p>
    <w:p w14:paraId="248B3EE6" w14:textId="77777777" w:rsidR="008271AA" w:rsidRDefault="00EF22A3">
      <w:pPr>
        <w:pStyle w:val="Heading2"/>
      </w:pPr>
      <w:r>
        <w:t>Desirable</w:t>
      </w:r>
    </w:p>
    <w:p w14:paraId="5FBF47C3" w14:textId="7E45490A" w:rsidR="008271AA" w:rsidRDefault="00EF22A3">
      <w:pPr>
        <w:pStyle w:val="ListBullet"/>
        <w:spacing w:after="40"/>
        <w:ind w:left="317" w:hanging="202"/>
      </w:pPr>
      <w:r>
        <w:t>Microsoft Dynamics 365</w:t>
      </w:r>
      <w:r w:rsidR="0087220D">
        <w:t>, SAP</w:t>
      </w:r>
      <w:r>
        <w:t xml:space="preserve"> experience.</w:t>
      </w:r>
    </w:p>
    <w:p w14:paraId="45D6E25C" w14:textId="77777777" w:rsidR="008271AA" w:rsidRDefault="00EF22A3">
      <w:pPr>
        <w:pStyle w:val="ListBullet"/>
        <w:spacing w:after="40"/>
        <w:ind w:left="317" w:hanging="202"/>
      </w:pPr>
      <w:r>
        <w:t>Experience with automated testing platforms such as Leapwork.</w:t>
      </w:r>
    </w:p>
    <w:p w14:paraId="07F3D558" w14:textId="77777777" w:rsidR="008271AA" w:rsidRDefault="00EF22A3">
      <w:pPr>
        <w:pStyle w:val="ListBullet"/>
        <w:spacing w:after="40"/>
        <w:ind w:left="317" w:hanging="202"/>
      </w:pPr>
      <w:r>
        <w:t>Experience with ERP cutovers and service transition.</w:t>
      </w:r>
    </w:p>
    <w:p w14:paraId="5F21690B" w14:textId="77777777" w:rsidR="008271AA" w:rsidRDefault="00EF22A3">
      <w:pPr>
        <w:pStyle w:val="ListBullet"/>
        <w:spacing w:after="40"/>
        <w:ind w:left="317" w:hanging="202"/>
      </w:pPr>
      <w:r>
        <w:t>ITIL Foundation or ITIL Managing Professional certification.</w:t>
      </w:r>
    </w:p>
    <w:p w14:paraId="7841D619" w14:textId="77777777" w:rsidR="008271AA" w:rsidRDefault="00EF22A3">
      <w:pPr>
        <w:pStyle w:val="ListBullet"/>
        <w:spacing w:after="40"/>
        <w:ind w:left="317" w:hanging="202"/>
      </w:pPr>
      <w:r>
        <w:t>Lean, Six Sigma or continual improvement experience.</w:t>
      </w:r>
    </w:p>
    <w:p w14:paraId="307F069E" w14:textId="77777777" w:rsidR="008271AA" w:rsidRDefault="00EF22A3">
      <w:pPr>
        <w:pStyle w:val="Heading1"/>
      </w:pPr>
      <w:r>
        <w:t>Role Outcome</w:t>
      </w:r>
    </w:p>
    <w:p w14:paraId="15F75D99" w14:textId="77777777" w:rsidR="008271AA" w:rsidRDefault="00860E89" w:rsidP="00E70397">
      <w:r w:rsidRPr="51359305">
        <w:rPr>
          <w:b/>
          <w:bCs/>
        </w:rPr>
        <w:t xml:space="preserve">The role creates a single point of accountability for </w:t>
      </w:r>
      <w:r w:rsidR="00B005DD" w:rsidRPr="00B005DD">
        <w:rPr>
          <w:b/>
          <w:bCs/>
        </w:rPr>
        <w:t>ERP release planning,</w:t>
      </w:r>
      <w:r w:rsidRPr="51359305">
        <w:rPr>
          <w:b/>
          <w:bCs/>
        </w:rPr>
        <w:t xml:space="preserve"> governance, </w:t>
      </w:r>
      <w:r w:rsidR="00B005DD" w:rsidRPr="00B005DD">
        <w:rPr>
          <w:b/>
          <w:bCs/>
        </w:rPr>
        <w:t xml:space="preserve">readiness and communication. It connects ERP Functional Leads, Group PMO, </w:t>
      </w:r>
      <w:proofErr w:type="spellStart"/>
      <w:r w:rsidR="00B005DD" w:rsidRPr="00B005DD">
        <w:rPr>
          <w:b/>
          <w:bCs/>
        </w:rPr>
        <w:t>PMaaS</w:t>
      </w:r>
      <w:proofErr w:type="spellEnd"/>
      <w:r w:rsidR="00B005DD" w:rsidRPr="00B005DD">
        <w:rPr>
          <w:b/>
          <w:bCs/>
        </w:rPr>
        <w:t xml:space="preserve">, the </w:t>
      </w:r>
      <w:proofErr w:type="spellStart"/>
      <w:r w:rsidR="00B005DD" w:rsidRPr="00B005DD">
        <w:rPr>
          <w:b/>
          <w:bCs/>
        </w:rPr>
        <w:t>centralised</w:t>
      </w:r>
      <w:proofErr w:type="spellEnd"/>
      <w:r w:rsidR="00B005DD" w:rsidRPr="00B005DD">
        <w:rPr>
          <w:b/>
          <w:bCs/>
        </w:rPr>
        <w:t xml:space="preserve"> Testing team</w:t>
      </w:r>
      <w:r w:rsidRPr="51359305">
        <w:rPr>
          <w:b/>
          <w:bCs/>
        </w:rPr>
        <w:t xml:space="preserve"> and </w:t>
      </w:r>
      <w:r w:rsidR="00B005DD" w:rsidRPr="00B005DD">
        <w:rPr>
          <w:b/>
          <w:bCs/>
        </w:rPr>
        <w:t>Business Units to create one clear view of release content, delivery confidence, business impact and deployment decisions, while providing effective cross-Business Unit governance</w:t>
      </w:r>
      <w:r w:rsidRPr="51359305">
        <w:rPr>
          <w:b/>
          <w:bCs/>
        </w:rPr>
        <w:t xml:space="preserve"> through </w:t>
      </w:r>
      <w:r w:rsidR="00B005DD" w:rsidRPr="00B005DD">
        <w:rPr>
          <w:b/>
          <w:bCs/>
        </w:rPr>
        <w:t>the D365 Board</w:t>
      </w:r>
      <w:r w:rsidRPr="51359305">
        <w:rPr>
          <w:b/>
          <w:bCs/>
        </w:rPr>
        <w:t>.</w:t>
      </w:r>
    </w:p>
    <w:sectPr w:rsidR="008271A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C502F" w14:textId="77777777" w:rsidR="00860E89" w:rsidRDefault="00860E89">
      <w:pPr>
        <w:spacing w:after="0" w:line="240" w:lineRule="auto"/>
      </w:pPr>
      <w:r>
        <w:separator/>
      </w:r>
    </w:p>
  </w:endnote>
  <w:endnote w:type="continuationSeparator" w:id="0">
    <w:p w14:paraId="4BC1CA0B" w14:textId="77777777" w:rsidR="00860E89" w:rsidRDefault="00860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FEDD3" w14:textId="77777777" w:rsidR="00514688" w:rsidRDefault="005146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DC5F" w14:textId="77777777" w:rsidR="008271AA" w:rsidRDefault="00EF22A3">
    <w:pPr>
      <w:pStyle w:val="Footer"/>
      <w:jc w:val="center"/>
    </w:pPr>
    <w:r>
      <w:rPr>
        <w:color w:val="666666"/>
        <w:sz w:val="16"/>
      </w:rPr>
      <w:t>GSC | ERP Platform | Version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7E16" w14:textId="77777777" w:rsidR="00514688" w:rsidRDefault="00514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48ACA" w14:textId="77777777" w:rsidR="00860E89" w:rsidRDefault="00860E89">
      <w:pPr>
        <w:spacing w:after="0" w:line="240" w:lineRule="auto"/>
      </w:pPr>
      <w:r>
        <w:separator/>
      </w:r>
    </w:p>
  </w:footnote>
  <w:footnote w:type="continuationSeparator" w:id="0">
    <w:p w14:paraId="1644DF76" w14:textId="77777777" w:rsidR="00860E89" w:rsidRDefault="00860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4D70" w14:textId="77777777" w:rsidR="00514688" w:rsidRDefault="005146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F225" w14:textId="6E7FE7D4" w:rsidR="008271AA" w:rsidRDefault="00156E88">
    <w:pPr>
      <w:pStyle w:val="Header"/>
      <w:jc w:val="right"/>
    </w:pPr>
    <w:r>
      <w:rPr>
        <w:b/>
        <w:color w:val="2F5597"/>
        <w:sz w:val="16"/>
      </w:rPr>
      <w:t xml:space="preserve">Shared Services </w:t>
    </w:r>
    <w:r w:rsidR="00EF22A3">
      <w:rPr>
        <w:b/>
        <w:color w:val="2F5597"/>
        <w:sz w:val="16"/>
      </w:rPr>
      <w:t>| JOB DESCRIPTION AND ACCOUNTABILITIES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9E0DA" w14:textId="77777777" w:rsidR="00514688" w:rsidRDefault="00514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55008F"/>
    <w:multiLevelType w:val="multilevel"/>
    <w:tmpl w:val="56E8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9B73E0"/>
    <w:multiLevelType w:val="multilevel"/>
    <w:tmpl w:val="4D74E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9A55E7"/>
    <w:multiLevelType w:val="multilevel"/>
    <w:tmpl w:val="6BAAC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781130"/>
    <w:multiLevelType w:val="multilevel"/>
    <w:tmpl w:val="2B28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4A4BDB"/>
    <w:multiLevelType w:val="multilevel"/>
    <w:tmpl w:val="89DC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8E482F"/>
    <w:multiLevelType w:val="multilevel"/>
    <w:tmpl w:val="CA26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B943D8"/>
    <w:multiLevelType w:val="multilevel"/>
    <w:tmpl w:val="0F72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745CB9"/>
    <w:multiLevelType w:val="multilevel"/>
    <w:tmpl w:val="FE12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997215">
    <w:abstractNumId w:val="4"/>
  </w:num>
  <w:num w:numId="2" w16cid:durableId="1097211012">
    <w:abstractNumId w:val="6"/>
  </w:num>
  <w:num w:numId="3" w16cid:durableId="1198153881">
    <w:abstractNumId w:val="5"/>
  </w:num>
  <w:num w:numId="4" w16cid:durableId="1415663880">
    <w:abstractNumId w:val="8"/>
  </w:num>
  <w:num w:numId="5" w16cid:durableId="1415782177">
    <w:abstractNumId w:val="1"/>
  </w:num>
  <w:num w:numId="6" w16cid:durableId="2082635091">
    <w:abstractNumId w:val="3"/>
  </w:num>
  <w:num w:numId="7" w16cid:durableId="641157431">
    <w:abstractNumId w:val="7"/>
  </w:num>
  <w:num w:numId="8" w16cid:durableId="8258596">
    <w:abstractNumId w:val="2"/>
  </w:num>
  <w:num w:numId="9" w16cid:durableId="850685381">
    <w:abstractNumId w:val="0"/>
  </w:num>
  <w:num w:numId="10" w16cid:durableId="729814142">
    <w:abstractNumId w:val="14"/>
  </w:num>
  <w:num w:numId="11" w16cid:durableId="2057896049">
    <w:abstractNumId w:val="9"/>
  </w:num>
  <w:num w:numId="12" w16cid:durableId="329871126">
    <w:abstractNumId w:val="16"/>
  </w:num>
  <w:num w:numId="13" w16cid:durableId="522983241">
    <w:abstractNumId w:val="11"/>
  </w:num>
  <w:num w:numId="14" w16cid:durableId="23752837">
    <w:abstractNumId w:val="10"/>
  </w:num>
  <w:num w:numId="15" w16cid:durableId="323972195">
    <w:abstractNumId w:val="13"/>
  </w:num>
  <w:num w:numId="16" w16cid:durableId="1726955092">
    <w:abstractNumId w:val="15"/>
  </w:num>
  <w:num w:numId="17" w16cid:durableId="12104601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96A"/>
    <w:rsid w:val="001135AD"/>
    <w:rsid w:val="0015074B"/>
    <w:rsid w:val="00156E88"/>
    <w:rsid w:val="001D704B"/>
    <w:rsid w:val="0028050A"/>
    <w:rsid w:val="0029639D"/>
    <w:rsid w:val="002A6505"/>
    <w:rsid w:val="00326F90"/>
    <w:rsid w:val="003B4D56"/>
    <w:rsid w:val="003E41E1"/>
    <w:rsid w:val="00453BEE"/>
    <w:rsid w:val="00462B2B"/>
    <w:rsid w:val="00514688"/>
    <w:rsid w:val="00527BF0"/>
    <w:rsid w:val="00573688"/>
    <w:rsid w:val="00583AC7"/>
    <w:rsid w:val="00595C8F"/>
    <w:rsid w:val="005E22A4"/>
    <w:rsid w:val="006162AB"/>
    <w:rsid w:val="00617BB9"/>
    <w:rsid w:val="0064345D"/>
    <w:rsid w:val="006D1BAC"/>
    <w:rsid w:val="006E66EC"/>
    <w:rsid w:val="007050D7"/>
    <w:rsid w:val="007B4E30"/>
    <w:rsid w:val="008271AA"/>
    <w:rsid w:val="00851DE9"/>
    <w:rsid w:val="00860E89"/>
    <w:rsid w:val="00864B3D"/>
    <w:rsid w:val="0087220D"/>
    <w:rsid w:val="00886613"/>
    <w:rsid w:val="008F72C0"/>
    <w:rsid w:val="00985308"/>
    <w:rsid w:val="009D7ED2"/>
    <w:rsid w:val="00A21309"/>
    <w:rsid w:val="00A4582B"/>
    <w:rsid w:val="00A634C6"/>
    <w:rsid w:val="00A67167"/>
    <w:rsid w:val="00AA1D8D"/>
    <w:rsid w:val="00B005DD"/>
    <w:rsid w:val="00B47730"/>
    <w:rsid w:val="00C22B93"/>
    <w:rsid w:val="00CB0664"/>
    <w:rsid w:val="00D2386B"/>
    <w:rsid w:val="00DA5343"/>
    <w:rsid w:val="00DA776D"/>
    <w:rsid w:val="00DB2614"/>
    <w:rsid w:val="00E069C3"/>
    <w:rsid w:val="00E355B3"/>
    <w:rsid w:val="00EF22A3"/>
    <w:rsid w:val="00F11EE6"/>
    <w:rsid w:val="00F13301"/>
    <w:rsid w:val="00F50222"/>
    <w:rsid w:val="00FC693F"/>
    <w:rsid w:val="00FE2E01"/>
    <w:rsid w:val="51359305"/>
    <w:rsid w:val="51E41F96"/>
    <w:rsid w:val="5C726924"/>
    <w:rsid w:val="6108726F"/>
    <w:rsid w:val="7355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D41C34B-0B2A-4CCC-9F9A-78444DCF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1242</Words>
  <Characters>8547</Characters>
  <Application>Microsoft Office Word</Application>
  <DocSecurity>0</DocSecurity>
  <Lines>178</Lines>
  <Paragraphs>134</Paragraphs>
  <ScaleCrop>false</ScaleCrop>
  <Manager/>
  <Company/>
  <LinksUpToDate>false</LinksUpToDate>
  <CharactersWithSpaces>9655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ERP Release Manager - Job Description</dc:title>
  <dc:subject>GSC New ERP Platform Job Specification</dc:subject>
  <dc:creator>Nick Denye</dc:creator>
  <cp:keywords/>
  <dc:description>generated by python-docx</dc:description>
  <cp:lastModifiedBy>Nick Denye</cp:lastModifiedBy>
  <cp:revision>2</cp:revision>
  <dcterms:created xsi:type="dcterms:W3CDTF">2026-10-12T11:35:00Z</dcterms:created>
  <dcterms:modified xsi:type="dcterms:W3CDTF">2026-10-12T11:35:00Z</dcterms:modified>
  <cp:category/>
</cp:coreProperties>
</file>