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D49FB" w14:textId="77777777" w:rsidR="00B8633D" w:rsidRDefault="00B8633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7176"/>
      </w:tblGrid>
      <w:tr w:rsidR="00B8633D" w14:paraId="0AF5CB02" w14:textId="77777777">
        <w:tc>
          <w:tcPr>
            <w:tcW w:w="1885" w:type="dxa"/>
            <w:shd w:val="clear" w:color="auto" w:fill="999999"/>
            <w:vAlign w:val="bottom"/>
          </w:tcPr>
          <w:p w14:paraId="5D2C05D6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Role Description</w:t>
            </w:r>
          </w:p>
        </w:tc>
        <w:tc>
          <w:tcPr>
            <w:tcW w:w="7176" w:type="dxa"/>
            <w:shd w:val="clear" w:color="auto" w:fill="999999"/>
            <w:vAlign w:val="bottom"/>
          </w:tcPr>
          <w:p w14:paraId="7CE8D30E" w14:textId="77777777" w:rsidR="00B8633D" w:rsidRDefault="00B8633D"/>
        </w:tc>
      </w:tr>
      <w:tr w:rsidR="00B8633D" w14:paraId="4C04FF49" w14:textId="77777777">
        <w:tc>
          <w:tcPr>
            <w:tcW w:w="1885" w:type="dxa"/>
            <w:vAlign w:val="bottom"/>
          </w:tcPr>
          <w:p w14:paraId="1279B637" w14:textId="77777777" w:rsidR="00B8633D" w:rsidRDefault="00B8633D">
            <w:pPr>
              <w:rPr>
                <w:b/>
              </w:rPr>
            </w:pPr>
          </w:p>
          <w:p w14:paraId="62500F14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Job title:</w:t>
            </w:r>
          </w:p>
        </w:tc>
        <w:tc>
          <w:tcPr>
            <w:tcW w:w="7176" w:type="dxa"/>
            <w:vAlign w:val="bottom"/>
          </w:tcPr>
          <w:p w14:paraId="345F6DD3" w14:textId="063E257F" w:rsidR="00B8633D" w:rsidRDefault="004F62E8">
            <w:r>
              <w:rPr>
                <w:b/>
              </w:rPr>
              <w:t xml:space="preserve">NAM </w:t>
            </w:r>
            <w:r w:rsidR="008E5003">
              <w:rPr>
                <w:b/>
              </w:rPr>
              <w:t>Regional</w:t>
            </w:r>
            <w:r w:rsidR="00B8430B">
              <w:rPr>
                <w:b/>
              </w:rPr>
              <w:t xml:space="preserve"> </w:t>
            </w:r>
            <w:r>
              <w:rPr>
                <w:b/>
              </w:rPr>
              <w:t xml:space="preserve">Commercial </w:t>
            </w:r>
            <w:r w:rsidR="0049710E">
              <w:rPr>
                <w:b/>
              </w:rPr>
              <w:t>Director</w:t>
            </w:r>
          </w:p>
        </w:tc>
      </w:tr>
      <w:tr w:rsidR="00B8633D" w14:paraId="795AE1EF" w14:textId="77777777">
        <w:tc>
          <w:tcPr>
            <w:tcW w:w="1885" w:type="dxa"/>
            <w:vAlign w:val="bottom"/>
          </w:tcPr>
          <w:p w14:paraId="76C25FDE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Reports to:</w:t>
            </w:r>
          </w:p>
        </w:tc>
        <w:tc>
          <w:tcPr>
            <w:tcW w:w="7176" w:type="dxa"/>
            <w:vAlign w:val="bottom"/>
          </w:tcPr>
          <w:p w14:paraId="19E4CB60" w14:textId="77777777" w:rsidR="00B8633D" w:rsidRDefault="004F62E8">
            <w:r>
              <w:t>Global Commercial Director</w:t>
            </w:r>
          </w:p>
        </w:tc>
      </w:tr>
      <w:tr w:rsidR="00B8633D" w14:paraId="66EA1829" w14:textId="77777777">
        <w:tc>
          <w:tcPr>
            <w:tcW w:w="1885" w:type="dxa"/>
            <w:vAlign w:val="bottom"/>
          </w:tcPr>
          <w:p w14:paraId="2E9A99A4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Location:</w:t>
            </w:r>
          </w:p>
        </w:tc>
        <w:tc>
          <w:tcPr>
            <w:tcW w:w="7176" w:type="dxa"/>
            <w:vAlign w:val="bottom"/>
          </w:tcPr>
          <w:p w14:paraId="7C050051" w14:textId="77777777" w:rsidR="00B8633D" w:rsidRDefault="004F62E8">
            <w:r>
              <w:t xml:space="preserve"> U.S. (Home Office)</w:t>
            </w:r>
          </w:p>
        </w:tc>
      </w:tr>
      <w:tr w:rsidR="00B8633D" w14:paraId="12399A81" w14:textId="77777777">
        <w:tc>
          <w:tcPr>
            <w:tcW w:w="1885" w:type="dxa"/>
            <w:vAlign w:val="bottom"/>
          </w:tcPr>
          <w:p w14:paraId="3DADDD19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Direct &amp; Indirect Reports:</w:t>
            </w:r>
          </w:p>
        </w:tc>
        <w:tc>
          <w:tcPr>
            <w:tcW w:w="7176" w:type="dxa"/>
            <w:vAlign w:val="bottom"/>
          </w:tcPr>
          <w:p w14:paraId="5207D9C1" w14:textId="016770C1" w:rsidR="00B8633D" w:rsidRDefault="006756B2">
            <w:r>
              <w:t xml:space="preserve">NAM </w:t>
            </w:r>
            <w:r w:rsidR="0041002B">
              <w:t xml:space="preserve">Sales Managers &amp; </w:t>
            </w:r>
            <w:r w:rsidR="004F62E8">
              <w:t>AMCAS Customer Service Team</w:t>
            </w:r>
          </w:p>
        </w:tc>
      </w:tr>
      <w:tr w:rsidR="00B8633D" w14:paraId="45AE0126" w14:textId="77777777">
        <w:tc>
          <w:tcPr>
            <w:tcW w:w="1885" w:type="dxa"/>
            <w:vAlign w:val="bottom"/>
          </w:tcPr>
          <w:p w14:paraId="46E91517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Overall Purpose:</w:t>
            </w:r>
          </w:p>
        </w:tc>
        <w:tc>
          <w:tcPr>
            <w:tcW w:w="7176" w:type="dxa"/>
            <w:vAlign w:val="bottom"/>
          </w:tcPr>
          <w:p w14:paraId="70D15552" w14:textId="77777777" w:rsidR="00F524EB" w:rsidRPr="00F524EB" w:rsidRDefault="00F524EB" w:rsidP="00F524EB">
            <w:r w:rsidRPr="00F524EB">
              <w:t xml:space="preserve">The </w:t>
            </w:r>
            <w:r w:rsidRPr="00F524EB">
              <w:rPr>
                <w:b/>
                <w:bCs/>
              </w:rPr>
              <w:t>NAM Regional Commercial Director</w:t>
            </w:r>
            <w:r w:rsidRPr="00F524EB">
              <w:t xml:space="preserve"> is a senior commercial leadership role accountable for the execution and performance of the company’s </w:t>
            </w:r>
            <w:r w:rsidRPr="00F524EB">
              <w:rPr>
                <w:b/>
                <w:bCs/>
              </w:rPr>
              <w:t>Monogastric and Aquaculture commercial strategy across the United States and Canada</w:t>
            </w:r>
            <w:r w:rsidRPr="00F524EB">
              <w:t>.</w:t>
            </w:r>
          </w:p>
          <w:p w14:paraId="29C31663" w14:textId="19D36120" w:rsidR="00F524EB" w:rsidRPr="00F524EB" w:rsidRDefault="00F524EB" w:rsidP="00F524EB">
            <w:r w:rsidRPr="00F524EB">
              <w:t xml:space="preserve">The role owns regional revenue and </w:t>
            </w:r>
            <w:r w:rsidR="00FD5A4F">
              <w:t xml:space="preserve">profit </w:t>
            </w:r>
            <w:r w:rsidRPr="00F524EB">
              <w:t>delivery, leads strategic customer, distributor, and agent relationships, and ensures the effective translation of global commercial strategy into regional execution. Acting as a key interface between customers, partners, and internal stakeholders, the position drives sustainable growth through disciplined commercial governance, cross-functional leadership, and market-led decision-making.</w:t>
            </w:r>
          </w:p>
          <w:p w14:paraId="3C3EA783" w14:textId="77777777" w:rsidR="00F524EB" w:rsidRPr="00F524EB" w:rsidRDefault="00F524EB" w:rsidP="00F524EB">
            <w:r w:rsidRPr="00F524EB">
              <w:t>This role requires deep industry expertise, strong financial and commercial acumen, and the ability to influence across a matrixed organization to deliver long-term business objectives.</w:t>
            </w:r>
          </w:p>
          <w:p w14:paraId="6002B758" w14:textId="77777777" w:rsidR="00F524EB" w:rsidRPr="00514783" w:rsidRDefault="00F524EB" w:rsidP="00514783"/>
          <w:p w14:paraId="76DADF1B" w14:textId="71AA3D3A" w:rsidR="00B8633D" w:rsidRDefault="00B8633D"/>
        </w:tc>
      </w:tr>
      <w:tr w:rsidR="00B8633D" w14:paraId="43434FA9" w14:textId="77777777">
        <w:tc>
          <w:tcPr>
            <w:tcW w:w="1885" w:type="dxa"/>
            <w:vAlign w:val="bottom"/>
          </w:tcPr>
          <w:p w14:paraId="1FFBA7C7" w14:textId="77777777" w:rsidR="00A36AE6" w:rsidRDefault="00A36AE6">
            <w:pPr>
              <w:jc w:val="center"/>
              <w:rPr>
                <w:b/>
              </w:rPr>
            </w:pPr>
          </w:p>
          <w:p w14:paraId="4A1EDD05" w14:textId="77777777" w:rsidR="00A36AE6" w:rsidRDefault="00A36AE6">
            <w:pPr>
              <w:jc w:val="center"/>
              <w:rPr>
                <w:b/>
              </w:rPr>
            </w:pPr>
          </w:p>
          <w:p w14:paraId="77071D17" w14:textId="77777777" w:rsidR="00A36AE6" w:rsidRDefault="00A36AE6">
            <w:pPr>
              <w:jc w:val="center"/>
              <w:rPr>
                <w:b/>
              </w:rPr>
            </w:pPr>
          </w:p>
          <w:p w14:paraId="37ECBB5F" w14:textId="77777777" w:rsidR="00A36AE6" w:rsidRDefault="00A36AE6">
            <w:pPr>
              <w:jc w:val="center"/>
              <w:rPr>
                <w:b/>
              </w:rPr>
            </w:pPr>
          </w:p>
          <w:p w14:paraId="2B65936A" w14:textId="77777777" w:rsidR="00A36AE6" w:rsidRDefault="00A36AE6">
            <w:pPr>
              <w:jc w:val="center"/>
              <w:rPr>
                <w:b/>
              </w:rPr>
            </w:pPr>
          </w:p>
          <w:p w14:paraId="73A616ED" w14:textId="77777777" w:rsidR="00A36AE6" w:rsidRDefault="00A36AE6">
            <w:pPr>
              <w:jc w:val="center"/>
              <w:rPr>
                <w:b/>
              </w:rPr>
            </w:pPr>
          </w:p>
          <w:p w14:paraId="5513D777" w14:textId="77777777" w:rsidR="00A36AE6" w:rsidRDefault="00A36AE6">
            <w:pPr>
              <w:jc w:val="center"/>
              <w:rPr>
                <w:b/>
              </w:rPr>
            </w:pPr>
          </w:p>
          <w:p w14:paraId="60AE6CFE" w14:textId="77777777" w:rsidR="00A36AE6" w:rsidRDefault="00A36AE6">
            <w:pPr>
              <w:jc w:val="center"/>
              <w:rPr>
                <w:b/>
              </w:rPr>
            </w:pPr>
          </w:p>
          <w:p w14:paraId="4E3A355C" w14:textId="77777777" w:rsidR="00A36AE6" w:rsidRDefault="00A36AE6">
            <w:pPr>
              <w:jc w:val="center"/>
              <w:rPr>
                <w:b/>
              </w:rPr>
            </w:pPr>
          </w:p>
          <w:p w14:paraId="5B6286A0" w14:textId="77777777" w:rsidR="00A36AE6" w:rsidRDefault="00A36AE6">
            <w:pPr>
              <w:jc w:val="center"/>
              <w:rPr>
                <w:b/>
              </w:rPr>
            </w:pPr>
          </w:p>
          <w:p w14:paraId="69B449CB" w14:textId="77777777" w:rsidR="00A36AE6" w:rsidRDefault="00A36AE6">
            <w:pPr>
              <w:jc w:val="center"/>
              <w:rPr>
                <w:b/>
              </w:rPr>
            </w:pPr>
          </w:p>
          <w:p w14:paraId="79A5DC3F" w14:textId="77777777" w:rsidR="00241D50" w:rsidRDefault="00241D50">
            <w:pPr>
              <w:jc w:val="center"/>
              <w:rPr>
                <w:b/>
              </w:rPr>
            </w:pPr>
          </w:p>
          <w:p w14:paraId="610D93D3" w14:textId="77777777" w:rsidR="00241D50" w:rsidRDefault="00241D50">
            <w:pPr>
              <w:jc w:val="center"/>
              <w:rPr>
                <w:b/>
              </w:rPr>
            </w:pPr>
          </w:p>
          <w:p w14:paraId="7EA20443" w14:textId="77777777" w:rsidR="00241D50" w:rsidRDefault="00241D50">
            <w:pPr>
              <w:jc w:val="center"/>
              <w:rPr>
                <w:b/>
              </w:rPr>
            </w:pPr>
          </w:p>
          <w:p w14:paraId="65EB97CF" w14:textId="77777777" w:rsidR="00241D50" w:rsidRDefault="00241D50">
            <w:pPr>
              <w:jc w:val="center"/>
              <w:rPr>
                <w:b/>
              </w:rPr>
            </w:pPr>
          </w:p>
          <w:p w14:paraId="1BAF363F" w14:textId="77777777" w:rsidR="00241D50" w:rsidRDefault="00241D50">
            <w:pPr>
              <w:jc w:val="center"/>
              <w:rPr>
                <w:b/>
              </w:rPr>
            </w:pPr>
          </w:p>
          <w:p w14:paraId="3F6EEFD6" w14:textId="6DD3997D" w:rsidR="00B8633D" w:rsidRDefault="004F62E8">
            <w:pPr>
              <w:jc w:val="center"/>
              <w:rPr>
                <w:b/>
              </w:rPr>
            </w:pPr>
            <w:r>
              <w:rPr>
                <w:b/>
              </w:rPr>
              <w:t>Key Responsibilities:</w:t>
            </w:r>
          </w:p>
        </w:tc>
        <w:tc>
          <w:tcPr>
            <w:tcW w:w="7176" w:type="dxa"/>
            <w:vAlign w:val="bottom"/>
          </w:tcPr>
          <w:p w14:paraId="36FF65DC" w14:textId="77777777" w:rsidR="00784DB0" w:rsidRPr="00784DB0" w:rsidRDefault="00784DB0" w:rsidP="00784DB0">
            <w:pPr>
              <w:rPr>
                <w:b/>
                <w:bCs/>
              </w:rPr>
            </w:pPr>
            <w:r w:rsidRPr="00784DB0">
              <w:rPr>
                <w:b/>
                <w:bCs/>
              </w:rPr>
              <w:t>Account Management &amp; Commercial Growth</w:t>
            </w:r>
          </w:p>
          <w:p w14:paraId="7EF37C3D" w14:textId="6B867A2D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 xml:space="preserve">Provide full commercial leadership for the US and Canada, delivering Monogastric and Aqua revenue and </w:t>
            </w:r>
            <w:r>
              <w:t>Profit</w:t>
            </w:r>
            <w:r w:rsidRPr="00784DB0">
              <w:t xml:space="preserve"> in line with or exceeding annual corporate targets.</w:t>
            </w:r>
          </w:p>
          <w:p w14:paraId="5DF22FC3" w14:textId="77777777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Lead the strategic management of direct key account relationships (approximately 65 accounts), including commercial strategy, pricing, contracts, and long-term partnership development.</w:t>
            </w:r>
          </w:p>
          <w:p w14:paraId="2F1F3291" w14:textId="77777777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Develop and execute differentiated key account strategies by aligning technical, marketing, and commercial initiatives to drive both short-term performance and long-term value creation.</w:t>
            </w:r>
          </w:p>
          <w:p w14:paraId="5AE3BFA3" w14:textId="77777777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Provide senior leadership and direction to two US agent organizations and two Canadian distributors, setting clear performance expectations and driving accountability against revenue targets.</w:t>
            </w:r>
          </w:p>
          <w:p w14:paraId="6E3BBDAF" w14:textId="77777777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Review and optimize regional commercial expenditure to improve efficiency, return on investment, and profitability.</w:t>
            </w:r>
          </w:p>
          <w:p w14:paraId="04E8CAE1" w14:textId="77777777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 xml:space="preserve">Ensure consistent communication and execution of commercial strategy across direct sales teams and </w:t>
            </w:r>
            <w:r w:rsidRPr="00784DB0">
              <w:lastRenderedPageBreak/>
              <w:t>channel partners through structured engagement, tools, and performance reviews.</w:t>
            </w:r>
          </w:p>
          <w:p w14:paraId="71BBC738" w14:textId="6F830A9A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 xml:space="preserve">Deliver robust sales and </w:t>
            </w:r>
            <w:r w:rsidR="00116C85">
              <w:t>Profit</w:t>
            </w:r>
            <w:r w:rsidRPr="00784DB0">
              <w:t xml:space="preserve"> by account, identifying variances to budget and forecast, and defining corrective or defensive strategies as required.</w:t>
            </w:r>
          </w:p>
          <w:p w14:paraId="4BD692FF" w14:textId="77777777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Lead, in collaboration with Marketing and Technical teams, the introduction and development of new technologies, services, and solutions in the NAM market.</w:t>
            </w:r>
          </w:p>
          <w:p w14:paraId="1DF3C733" w14:textId="77777777" w:rsidR="00B8633D" w:rsidRDefault="00B8633D"/>
          <w:p w14:paraId="7A23A5F2" w14:textId="77777777" w:rsidR="004D113D" w:rsidRPr="004D113D" w:rsidRDefault="004D113D" w:rsidP="004D1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bCs/>
                <w:color w:val="000000"/>
              </w:rPr>
            </w:pPr>
            <w:r w:rsidRPr="004D113D">
              <w:rPr>
                <w:b/>
                <w:bCs/>
                <w:color w:val="000000"/>
              </w:rPr>
              <w:t>Commercial Execution, Pricing &amp; Governance</w:t>
            </w:r>
          </w:p>
          <w:p w14:paraId="44A22E00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Execute the company’s commercial strategy in alignment with global objectives, ensuring disciplined and consistent regional implementation.</w:t>
            </w:r>
          </w:p>
          <w:p w14:paraId="1CCB7DDC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Own and govern pricing strategy across US and Canadian agents and distributors, balancing competitiveness, margin optimization, and market dynamics.</w:t>
            </w:r>
          </w:p>
          <w:p w14:paraId="45A81BD1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Lead the implementation of price adjustments in response to raw material volatility, tariffs, regulatory changes, and other external factors.</w:t>
            </w:r>
          </w:p>
          <w:p w14:paraId="5D3FF1EC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Oversee customer rebate structures, accruals, and credit management in close partnership with Finance and Customer Service.</w:t>
            </w:r>
          </w:p>
          <w:p w14:paraId="7930D222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Provide commercial leadership to the Customer Service team on pricing accuracy, account support, and service execution.</w:t>
            </w:r>
          </w:p>
          <w:p w14:paraId="60FA55AA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Lead the development of customer bids, proposals, and value propositions to secure new business and expand existing relationships.</w:t>
            </w:r>
          </w:p>
          <w:p w14:paraId="7EB54993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Oversee all contract negotiations, renewals, and extensions for strategic accounts and partners.</w:t>
            </w:r>
          </w:p>
          <w:p w14:paraId="0BD47F0C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Partner with Marketing and Technical teams to execute structured launch and development plans for new technologies and services.</w:t>
            </w:r>
          </w:p>
          <w:p w14:paraId="784E4BCE" w14:textId="77777777" w:rsidR="00B8633D" w:rsidRDefault="00B86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46528F4D" w14:textId="77777777" w:rsidR="008E5003" w:rsidRPr="008E5003" w:rsidRDefault="008E5003" w:rsidP="008E5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bCs/>
                <w:color w:val="000000"/>
              </w:rPr>
            </w:pPr>
            <w:r w:rsidRPr="008E5003">
              <w:rPr>
                <w:b/>
                <w:bCs/>
                <w:color w:val="000000"/>
              </w:rPr>
              <w:t>Cross-Functional Leadership &amp; Collaboration</w:t>
            </w:r>
          </w:p>
          <w:p w14:paraId="685047C0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Provide commercial leadership and direction to Regional Technical and Marketing teams, ensuring alignment around shared growth priorities.</w:t>
            </w:r>
          </w:p>
          <w:p w14:paraId="6ADD753A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Partner closely with Supply Chain to support demand planning, inventory optimization, and service level performance.</w:t>
            </w:r>
          </w:p>
          <w:p w14:paraId="4CE7222A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Collaborate with Global Finance on pipeline, risk, and opportunity reviews, ensuring transparency and commercial discipline.</w:t>
            </w:r>
          </w:p>
          <w:p w14:paraId="5A1674E8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Lead the Customer Service team on pricing governance, account support, credit limits, and delivery issue resolution.</w:t>
            </w:r>
          </w:p>
          <w:p w14:paraId="2A8FC558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lastRenderedPageBreak/>
              <w:t>Work cross-functionally with Quality, Regulatory, and Operations teams to resolve customer issues and protect service excellence.</w:t>
            </w:r>
          </w:p>
          <w:p w14:paraId="68928B5F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Coordinate regional execution of sales plans, marketing initiatives, and product launches.</w:t>
            </w:r>
          </w:p>
          <w:p w14:paraId="58F9A383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Actively contribute to Senior Leadership Team and LUT meetings, providing commercial insight and regional perspective.</w:t>
            </w:r>
          </w:p>
          <w:p w14:paraId="7C02B6EC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Ensure communication strategies are culturally appropriate and effective across the US and Canadian markets.</w:t>
            </w:r>
          </w:p>
          <w:p w14:paraId="28A65CED" w14:textId="77777777" w:rsidR="00347011" w:rsidRDefault="00347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3F2A32E9" w14:textId="77777777" w:rsidR="007F0F81" w:rsidRPr="007F0F81" w:rsidRDefault="007F0F81" w:rsidP="007F0F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bCs/>
                <w:color w:val="000000"/>
              </w:rPr>
            </w:pPr>
            <w:r w:rsidRPr="007F0F81">
              <w:rPr>
                <w:b/>
                <w:bCs/>
                <w:color w:val="000000"/>
              </w:rPr>
              <w:t>Market Intelligence &amp; Strategic Insight</w:t>
            </w:r>
          </w:p>
          <w:p w14:paraId="50EFEAD0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>Maintain close engagement with customers, channel partners, and the NAM team to generate actionable market insight and trend analysis.</w:t>
            </w:r>
          </w:p>
          <w:p w14:paraId="1F10030F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>Monitor competitive activity and anticipate market shifts to inform both short-term tactics and long-term strategic planning.</w:t>
            </w:r>
          </w:p>
          <w:p w14:paraId="44521397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>Identify evolving customer needs and translate them into differentiated solutions, services, or CAPEX-supported programs in collaboration with Marketing, Technical, and Services teams.</w:t>
            </w:r>
          </w:p>
          <w:p w14:paraId="1BC66A17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>Support innovation and new product development by providing timely, relevant market intelligence to global stakeholders.</w:t>
            </w:r>
          </w:p>
          <w:p w14:paraId="25E0ACDA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 xml:space="preserve">Partner closely with the Regional Marketing Manager to </w:t>
            </w:r>
            <w:proofErr w:type="spellStart"/>
            <w:r w:rsidRPr="007F0F81">
              <w:rPr>
                <w:color w:val="000000"/>
              </w:rPr>
              <w:t>analyze</w:t>
            </w:r>
            <w:proofErr w:type="spellEnd"/>
            <w:r w:rsidRPr="007F0F81">
              <w:rPr>
                <w:color w:val="000000"/>
              </w:rPr>
              <w:t xml:space="preserve"> market dynamics and identify priority growth opportunities.</w:t>
            </w:r>
          </w:p>
          <w:p w14:paraId="3753FF63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>Proactively inform Global and Regional Technical leadership of market developments that may impact product and service portfolios.</w:t>
            </w:r>
          </w:p>
          <w:p w14:paraId="6EBF1904" w14:textId="77777777" w:rsidR="00B8633D" w:rsidRDefault="00B86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5A333852" w14:textId="77777777" w:rsidR="005E4680" w:rsidRPr="005E4680" w:rsidRDefault="005E4680" w:rsidP="005E4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bCs/>
                <w:color w:val="000000"/>
              </w:rPr>
            </w:pPr>
            <w:r w:rsidRPr="005E4680">
              <w:rPr>
                <w:b/>
                <w:bCs/>
                <w:color w:val="000000"/>
              </w:rPr>
              <w:t>Reporting &amp; External Representation</w:t>
            </w:r>
          </w:p>
          <w:p w14:paraId="7A0496F9" w14:textId="77777777" w:rsidR="005E4680" w:rsidRPr="005E4680" w:rsidRDefault="005E4680" w:rsidP="005E46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5E4680">
              <w:rPr>
                <w:color w:val="000000"/>
              </w:rPr>
              <w:t>Lead regular structured engagement with regional technical and marketing leadership to capture evolving customer needs and market signals.</w:t>
            </w:r>
          </w:p>
          <w:p w14:paraId="1D20D1F5" w14:textId="77777777" w:rsidR="005E4680" w:rsidRPr="005E4680" w:rsidRDefault="005E4680" w:rsidP="005E46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5E4680">
              <w:rPr>
                <w:color w:val="000000"/>
              </w:rPr>
              <w:t>Prepare and present monthly performance reports, forecasts, and market updates to the Global Commercial Director and regional leadership teams, highlighting risks, opportunities, and variances.</w:t>
            </w:r>
          </w:p>
          <w:p w14:paraId="0F237574" w14:textId="77777777" w:rsidR="005E4680" w:rsidRPr="005E4680" w:rsidRDefault="005E4680" w:rsidP="005E46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5E4680">
              <w:rPr>
                <w:color w:val="000000"/>
              </w:rPr>
              <w:t>Represent the company as a senior commercial leader in key customer meetings, industry forums, and trade events.</w:t>
            </w:r>
          </w:p>
          <w:p w14:paraId="518054D5" w14:textId="7E4901FF" w:rsidR="00B8633D" w:rsidRDefault="005E4680" w:rsidP="005E46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E4680">
              <w:rPr>
                <w:color w:val="000000"/>
              </w:rPr>
              <w:t>Lead quarterly business reviews with agents and distributors to assess performance, pipeline development, product launches, and capability development.</w:t>
            </w:r>
          </w:p>
        </w:tc>
      </w:tr>
      <w:tr w:rsidR="00B8633D" w14:paraId="59C0F726" w14:textId="77777777">
        <w:tc>
          <w:tcPr>
            <w:tcW w:w="1885" w:type="dxa"/>
            <w:vAlign w:val="bottom"/>
          </w:tcPr>
          <w:p w14:paraId="0853EFE6" w14:textId="77777777" w:rsidR="00B8633D" w:rsidRDefault="00B8633D">
            <w:pPr>
              <w:rPr>
                <w:b/>
              </w:rPr>
            </w:pPr>
          </w:p>
          <w:p w14:paraId="1726F471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Budgetary Responsibility:</w:t>
            </w:r>
          </w:p>
        </w:tc>
        <w:tc>
          <w:tcPr>
            <w:tcW w:w="7176" w:type="dxa"/>
            <w:vAlign w:val="bottom"/>
          </w:tcPr>
          <w:p w14:paraId="4C7C5B22" w14:textId="7DFE960F" w:rsidR="00B8633D" w:rsidRDefault="004F62E8">
            <w:r>
              <w:t xml:space="preserve">Fiscal Year 2026 </w:t>
            </w:r>
            <w:r w:rsidR="00903D81">
              <w:t>R</w:t>
            </w:r>
            <w:r>
              <w:t>esponsible for</w:t>
            </w:r>
            <w:r w:rsidR="00A36AE6">
              <w:t xml:space="preserve"> net sales &amp; GCM of</w:t>
            </w:r>
            <w:r>
              <w:t xml:space="preserve"> $5</w:t>
            </w:r>
            <w:r w:rsidR="00A36AE6">
              <w:t>9</w:t>
            </w:r>
            <w:r>
              <w:t>M</w:t>
            </w:r>
            <w:r w:rsidR="006D71C4">
              <w:t xml:space="preserve"> </w:t>
            </w:r>
            <w:r w:rsidR="00A36AE6">
              <w:t>$17.2M respectively with a growth vs. FY25 of 20% (+$9.8M) and 9% (+ $1.6M) on sales and GCM, respectively</w:t>
            </w:r>
            <w:r>
              <w:t>.</w:t>
            </w:r>
          </w:p>
        </w:tc>
      </w:tr>
    </w:tbl>
    <w:p w14:paraId="5AD657CD" w14:textId="77777777" w:rsidR="00B8633D" w:rsidRDefault="00B8633D"/>
    <w:p w14:paraId="6BF33BFF" w14:textId="77777777" w:rsidR="00B8633D" w:rsidRDefault="00B8633D"/>
    <w:p w14:paraId="4DC51104" w14:textId="77777777" w:rsidR="004B2AED" w:rsidRDefault="004B2AED"/>
    <w:p w14:paraId="6D518E62" w14:textId="77777777" w:rsidR="00B8633D" w:rsidRDefault="00B8633D"/>
    <w:p w14:paraId="1CFE925A" w14:textId="77777777" w:rsidR="004F62E8" w:rsidRDefault="004F62E8"/>
    <w:tbl>
      <w:tblPr>
        <w:tblStyle w:val="a0"/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5666"/>
        <w:gridCol w:w="1420"/>
      </w:tblGrid>
      <w:tr w:rsidR="00B8633D" w14:paraId="50AAFC2A" w14:textId="77777777">
        <w:tc>
          <w:tcPr>
            <w:tcW w:w="1975" w:type="dxa"/>
            <w:shd w:val="clear" w:color="auto" w:fill="999999"/>
          </w:tcPr>
          <w:p w14:paraId="6CD04367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Person Profile</w:t>
            </w:r>
          </w:p>
        </w:tc>
        <w:tc>
          <w:tcPr>
            <w:tcW w:w="5666" w:type="dxa"/>
            <w:shd w:val="clear" w:color="auto" w:fill="999999"/>
          </w:tcPr>
          <w:p w14:paraId="0CB6C5B9" w14:textId="77777777" w:rsidR="00B8633D" w:rsidRDefault="00B8633D"/>
        </w:tc>
        <w:tc>
          <w:tcPr>
            <w:tcW w:w="1420" w:type="dxa"/>
            <w:shd w:val="clear" w:color="auto" w:fill="999999"/>
          </w:tcPr>
          <w:p w14:paraId="5ACC150F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 xml:space="preserve">Essential or </w:t>
            </w:r>
          </w:p>
          <w:p w14:paraId="6250CBE5" w14:textId="77777777" w:rsidR="00B8633D" w:rsidRDefault="004F62E8">
            <w:r>
              <w:rPr>
                <w:b/>
              </w:rPr>
              <w:t>Desirable</w:t>
            </w:r>
          </w:p>
        </w:tc>
      </w:tr>
      <w:tr w:rsidR="00B8633D" w14:paraId="19A9F147" w14:textId="77777777">
        <w:tc>
          <w:tcPr>
            <w:tcW w:w="1975" w:type="dxa"/>
          </w:tcPr>
          <w:p w14:paraId="4A98A748" w14:textId="77777777" w:rsidR="00B8633D" w:rsidRDefault="00B8633D">
            <w:pPr>
              <w:rPr>
                <w:b/>
              </w:rPr>
            </w:pPr>
          </w:p>
          <w:p w14:paraId="5D564EB2" w14:textId="77777777" w:rsidR="00B8633D" w:rsidRDefault="00B8633D">
            <w:pPr>
              <w:rPr>
                <w:b/>
              </w:rPr>
            </w:pPr>
          </w:p>
          <w:p w14:paraId="5315DED3" w14:textId="77777777" w:rsidR="00B8633D" w:rsidRDefault="00B8633D">
            <w:pPr>
              <w:rPr>
                <w:b/>
              </w:rPr>
            </w:pPr>
          </w:p>
          <w:p w14:paraId="09122E88" w14:textId="77777777" w:rsidR="00B8633D" w:rsidRDefault="00B8633D">
            <w:pPr>
              <w:rPr>
                <w:b/>
              </w:rPr>
            </w:pPr>
          </w:p>
          <w:p w14:paraId="198FBDC6" w14:textId="77777777" w:rsidR="00B8633D" w:rsidRDefault="00B8633D">
            <w:pPr>
              <w:rPr>
                <w:b/>
              </w:rPr>
            </w:pPr>
          </w:p>
          <w:p w14:paraId="3A700868" w14:textId="77777777" w:rsidR="00B8633D" w:rsidRDefault="00B8633D">
            <w:pPr>
              <w:rPr>
                <w:b/>
              </w:rPr>
            </w:pPr>
          </w:p>
          <w:p w14:paraId="76FF4F73" w14:textId="77777777" w:rsidR="00B8633D" w:rsidRDefault="00B8633D">
            <w:pPr>
              <w:rPr>
                <w:b/>
              </w:rPr>
            </w:pPr>
          </w:p>
          <w:p w14:paraId="3B97EE88" w14:textId="77777777" w:rsidR="00B8633D" w:rsidRDefault="00B8633D">
            <w:pPr>
              <w:rPr>
                <w:b/>
              </w:rPr>
            </w:pPr>
          </w:p>
          <w:p w14:paraId="4EA6A5B5" w14:textId="77777777" w:rsidR="00B8633D" w:rsidRDefault="00B8633D">
            <w:pPr>
              <w:rPr>
                <w:b/>
              </w:rPr>
            </w:pPr>
          </w:p>
          <w:p w14:paraId="6A2FE379" w14:textId="77777777" w:rsidR="00B8633D" w:rsidRDefault="00B8633D">
            <w:pPr>
              <w:rPr>
                <w:b/>
              </w:rPr>
            </w:pPr>
          </w:p>
          <w:p w14:paraId="4A36872D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Qualifications/</w:t>
            </w:r>
          </w:p>
          <w:p w14:paraId="28ECAA9B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Experience:</w:t>
            </w:r>
          </w:p>
        </w:tc>
        <w:tc>
          <w:tcPr>
            <w:tcW w:w="5666" w:type="dxa"/>
          </w:tcPr>
          <w:p w14:paraId="1A59CD4F" w14:textId="77777777" w:rsidR="00B8633D" w:rsidRDefault="00B8633D">
            <w:pPr>
              <w:ind w:left="360"/>
            </w:pPr>
          </w:p>
          <w:p w14:paraId="37A01411" w14:textId="78A2D6D9" w:rsidR="00D4535F" w:rsidRDefault="00D4535F" w:rsidP="00D4535F">
            <w:r w:rsidRPr="00D4535F">
              <w:t>Degree in Nutrition, Agriculture, Business, or a related discipline; or equivalent senior-level experience within feed or feed ingredient markets.</w:t>
            </w:r>
          </w:p>
          <w:p w14:paraId="525C2DFC" w14:textId="77777777" w:rsidR="00D4535F" w:rsidRPr="00D4535F" w:rsidRDefault="00D4535F" w:rsidP="00D4535F"/>
          <w:p w14:paraId="132EAB72" w14:textId="38879005" w:rsidR="00D4535F" w:rsidRDefault="00D4535F" w:rsidP="00D4535F">
            <w:r w:rsidRPr="00D4535F">
              <w:t xml:space="preserve">Minimum </w:t>
            </w:r>
            <w:r w:rsidR="009F281D">
              <w:rPr>
                <w:b/>
                <w:bCs/>
              </w:rPr>
              <w:t>10</w:t>
            </w:r>
            <w:r w:rsidRPr="00D4535F">
              <w:rPr>
                <w:b/>
                <w:bCs/>
              </w:rPr>
              <w:t>+ years’ experience</w:t>
            </w:r>
            <w:r w:rsidRPr="00D4535F">
              <w:t xml:space="preserve"> in senior commercial, sales, or technical roles within the animal nutrition or feed industry.</w:t>
            </w:r>
          </w:p>
          <w:p w14:paraId="76A79D88" w14:textId="77777777" w:rsidR="008B2EB1" w:rsidRPr="00D4535F" w:rsidRDefault="008B2EB1" w:rsidP="00D4535F"/>
          <w:p w14:paraId="0073E1AD" w14:textId="0DAE1313" w:rsidR="00D4535F" w:rsidRDefault="00D4535F" w:rsidP="00D4535F">
            <w:r w:rsidRPr="00D4535F">
              <w:t>Demonstrated success in introducing new products, services, or technologies to expand market share.</w:t>
            </w:r>
          </w:p>
          <w:p w14:paraId="2B93B50D" w14:textId="77777777" w:rsidR="008B2EB1" w:rsidRPr="00D4535F" w:rsidRDefault="008B2EB1" w:rsidP="00D4535F"/>
          <w:p w14:paraId="78A5523B" w14:textId="63400547" w:rsidR="00D4535F" w:rsidRDefault="00D4535F" w:rsidP="00D4535F">
            <w:r w:rsidRPr="00D4535F">
              <w:t>Strong analytical and financial acumen, with the ability to evaluate market trends, sales performance, and territory opportunities.</w:t>
            </w:r>
          </w:p>
          <w:p w14:paraId="5A78B01E" w14:textId="77777777" w:rsidR="009F281D" w:rsidRPr="00D4535F" w:rsidRDefault="009F281D" w:rsidP="00D4535F"/>
          <w:p w14:paraId="79509DF6" w14:textId="3F30E56E" w:rsidR="00D4535F" w:rsidRDefault="00D4535F" w:rsidP="00D4535F">
            <w:r w:rsidRPr="00D4535F">
              <w:t>Excellent interpersonal, communication, and stakeholder management skills.</w:t>
            </w:r>
          </w:p>
          <w:p w14:paraId="62112AB1" w14:textId="77777777" w:rsidR="009F281D" w:rsidRPr="00D4535F" w:rsidRDefault="009F281D" w:rsidP="00D4535F"/>
          <w:p w14:paraId="24C8EDC4" w14:textId="28B45570" w:rsidR="00D4535F" w:rsidRDefault="00D4535F" w:rsidP="00D4535F">
            <w:r w:rsidRPr="00D4535F">
              <w:t>Deep understanding of feed and livestock production systems.</w:t>
            </w:r>
          </w:p>
          <w:p w14:paraId="5D03D254" w14:textId="77777777" w:rsidR="009F281D" w:rsidRPr="00D4535F" w:rsidRDefault="009F281D" w:rsidP="00D4535F"/>
          <w:p w14:paraId="4B56345F" w14:textId="62A9F04A" w:rsidR="00D4535F" w:rsidRDefault="00D4535F" w:rsidP="00D4535F">
            <w:r w:rsidRPr="00D4535F">
              <w:t>Self-motivated, results-driven, and highly organized, with a practical and innovative approach.</w:t>
            </w:r>
          </w:p>
          <w:p w14:paraId="010C28DF" w14:textId="77777777" w:rsidR="009F281D" w:rsidRPr="00D4535F" w:rsidRDefault="009F281D" w:rsidP="00D4535F"/>
          <w:p w14:paraId="514FB355" w14:textId="6BAD278F" w:rsidR="00D4535F" w:rsidRDefault="00D4535F">
            <w:r w:rsidRPr="00D4535F">
              <w:t>Fluent in written and spoken English.</w:t>
            </w:r>
          </w:p>
          <w:p w14:paraId="78AEC6D6" w14:textId="77777777" w:rsidR="00B8633D" w:rsidRDefault="00B8633D"/>
        </w:tc>
        <w:tc>
          <w:tcPr>
            <w:tcW w:w="1420" w:type="dxa"/>
          </w:tcPr>
          <w:p w14:paraId="640EFAC6" w14:textId="77777777" w:rsidR="00B8633D" w:rsidRDefault="00B8633D">
            <w:pPr>
              <w:jc w:val="center"/>
            </w:pPr>
          </w:p>
          <w:p w14:paraId="2DB761A9" w14:textId="77777777" w:rsidR="00B8633D" w:rsidRDefault="004F62E8">
            <w:pPr>
              <w:jc w:val="center"/>
            </w:pPr>
            <w:r>
              <w:t>E</w:t>
            </w:r>
          </w:p>
          <w:p w14:paraId="6F2A612A" w14:textId="77777777" w:rsidR="00B8633D" w:rsidRDefault="00B8633D">
            <w:pPr>
              <w:jc w:val="center"/>
            </w:pPr>
          </w:p>
          <w:p w14:paraId="47DE811E" w14:textId="77777777" w:rsidR="00B8633D" w:rsidRDefault="00B8633D">
            <w:pPr>
              <w:jc w:val="center"/>
            </w:pPr>
          </w:p>
          <w:p w14:paraId="3E0C354A" w14:textId="77777777" w:rsidR="00B8633D" w:rsidRDefault="00B8633D">
            <w:pPr>
              <w:jc w:val="center"/>
            </w:pPr>
          </w:p>
          <w:p w14:paraId="7565261B" w14:textId="77777777" w:rsidR="00B8633D" w:rsidRDefault="00B8633D">
            <w:pPr>
              <w:jc w:val="center"/>
            </w:pPr>
          </w:p>
          <w:p w14:paraId="4473CBED" w14:textId="77777777" w:rsidR="00B8633D" w:rsidRDefault="004F62E8">
            <w:pPr>
              <w:jc w:val="center"/>
            </w:pPr>
            <w:r>
              <w:t>E</w:t>
            </w:r>
          </w:p>
          <w:p w14:paraId="29630F27" w14:textId="77777777" w:rsidR="00B8633D" w:rsidRDefault="00B8633D">
            <w:pPr>
              <w:jc w:val="center"/>
            </w:pPr>
          </w:p>
          <w:p w14:paraId="58490CA7" w14:textId="77777777" w:rsidR="00B8633D" w:rsidRDefault="00B8633D">
            <w:pPr>
              <w:jc w:val="center"/>
            </w:pPr>
          </w:p>
          <w:p w14:paraId="0577596F" w14:textId="77777777" w:rsidR="00B8633D" w:rsidRDefault="00B8633D">
            <w:pPr>
              <w:jc w:val="center"/>
            </w:pPr>
          </w:p>
          <w:p w14:paraId="4EAEA6FA" w14:textId="77777777" w:rsidR="00B8633D" w:rsidRDefault="004F62E8">
            <w:pPr>
              <w:jc w:val="center"/>
            </w:pPr>
            <w:r>
              <w:t>E</w:t>
            </w:r>
          </w:p>
          <w:p w14:paraId="1D48B2BE" w14:textId="77777777" w:rsidR="00B8633D" w:rsidRDefault="00B8633D">
            <w:pPr>
              <w:jc w:val="center"/>
            </w:pPr>
          </w:p>
          <w:p w14:paraId="08FDE869" w14:textId="77777777" w:rsidR="00B8633D" w:rsidRDefault="00B8633D">
            <w:pPr>
              <w:jc w:val="center"/>
            </w:pPr>
          </w:p>
          <w:p w14:paraId="24471C14" w14:textId="77777777" w:rsidR="009F281D" w:rsidRDefault="009F281D">
            <w:pPr>
              <w:jc w:val="center"/>
            </w:pPr>
          </w:p>
          <w:p w14:paraId="0FC9BF44" w14:textId="666AA4F4" w:rsidR="00B8633D" w:rsidRDefault="004F62E8">
            <w:pPr>
              <w:jc w:val="center"/>
            </w:pPr>
            <w:r>
              <w:t>E</w:t>
            </w:r>
          </w:p>
          <w:p w14:paraId="49BB533E" w14:textId="77777777" w:rsidR="00B8633D" w:rsidRDefault="00B8633D">
            <w:pPr>
              <w:jc w:val="center"/>
            </w:pPr>
          </w:p>
          <w:p w14:paraId="32754C90" w14:textId="77777777" w:rsidR="00B8633D" w:rsidRDefault="00B8633D">
            <w:pPr>
              <w:jc w:val="center"/>
            </w:pPr>
          </w:p>
          <w:p w14:paraId="5906FE63" w14:textId="77777777" w:rsidR="00B8633D" w:rsidRDefault="004F62E8">
            <w:pPr>
              <w:jc w:val="center"/>
            </w:pPr>
            <w:r>
              <w:t>E</w:t>
            </w:r>
          </w:p>
          <w:p w14:paraId="7C5A0024" w14:textId="77777777" w:rsidR="00B8633D" w:rsidRDefault="00B8633D">
            <w:pPr>
              <w:jc w:val="center"/>
            </w:pPr>
          </w:p>
          <w:p w14:paraId="23C45FAA" w14:textId="77777777" w:rsidR="00B8633D" w:rsidRDefault="00B8633D"/>
          <w:p w14:paraId="3F96B687" w14:textId="77777777" w:rsidR="00B8633D" w:rsidRDefault="004F62E8">
            <w:pPr>
              <w:jc w:val="center"/>
            </w:pPr>
            <w:r>
              <w:t>E</w:t>
            </w:r>
          </w:p>
          <w:p w14:paraId="13E5349C" w14:textId="77777777" w:rsidR="00B8633D" w:rsidRDefault="00B8633D">
            <w:pPr>
              <w:jc w:val="center"/>
            </w:pPr>
          </w:p>
          <w:p w14:paraId="5B1FF6CC" w14:textId="77777777" w:rsidR="00B8633D" w:rsidRDefault="00B8633D">
            <w:pPr>
              <w:jc w:val="center"/>
            </w:pPr>
          </w:p>
          <w:p w14:paraId="1DB9DCDF" w14:textId="77777777" w:rsidR="009F281D" w:rsidRDefault="009F281D">
            <w:pPr>
              <w:jc w:val="center"/>
            </w:pPr>
          </w:p>
          <w:p w14:paraId="744BDDCD" w14:textId="1C810C19" w:rsidR="00B8633D" w:rsidRDefault="004F62E8">
            <w:pPr>
              <w:jc w:val="center"/>
            </w:pPr>
            <w:r>
              <w:t>E</w:t>
            </w:r>
          </w:p>
          <w:p w14:paraId="1D88FEAE" w14:textId="77777777" w:rsidR="00B8633D" w:rsidRDefault="00B8633D">
            <w:pPr>
              <w:jc w:val="center"/>
            </w:pPr>
          </w:p>
          <w:p w14:paraId="26DD8D43" w14:textId="77777777" w:rsidR="009F281D" w:rsidRDefault="009F281D">
            <w:pPr>
              <w:jc w:val="center"/>
            </w:pPr>
          </w:p>
          <w:p w14:paraId="5B1A4DC2" w14:textId="4FF2B3F1" w:rsidR="00B8633D" w:rsidRDefault="004F62E8">
            <w:pPr>
              <w:jc w:val="center"/>
            </w:pPr>
            <w:r>
              <w:t>E</w:t>
            </w:r>
          </w:p>
          <w:p w14:paraId="1B25F162" w14:textId="77777777" w:rsidR="00B8633D" w:rsidRDefault="00B8633D">
            <w:pPr>
              <w:jc w:val="center"/>
            </w:pPr>
          </w:p>
        </w:tc>
      </w:tr>
      <w:tr w:rsidR="00B8633D" w14:paraId="0A1C6BD6" w14:textId="77777777">
        <w:tc>
          <w:tcPr>
            <w:tcW w:w="1975" w:type="dxa"/>
          </w:tcPr>
          <w:p w14:paraId="2799FEDF" w14:textId="77777777" w:rsidR="00B8633D" w:rsidRDefault="00B8633D">
            <w:pPr>
              <w:rPr>
                <w:b/>
              </w:rPr>
            </w:pPr>
          </w:p>
          <w:p w14:paraId="59D36ED4" w14:textId="77777777" w:rsidR="00B8633D" w:rsidRDefault="00B8633D">
            <w:pPr>
              <w:rPr>
                <w:b/>
              </w:rPr>
            </w:pPr>
          </w:p>
          <w:p w14:paraId="1F4F8F3D" w14:textId="77777777" w:rsidR="00B8633D" w:rsidRDefault="00B8633D">
            <w:pPr>
              <w:rPr>
                <w:b/>
              </w:rPr>
            </w:pPr>
          </w:p>
          <w:p w14:paraId="4A36D0EE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Key behaviours:</w:t>
            </w:r>
          </w:p>
        </w:tc>
        <w:tc>
          <w:tcPr>
            <w:tcW w:w="5666" w:type="dxa"/>
          </w:tcPr>
          <w:p w14:paraId="33FA1606" w14:textId="77777777" w:rsidR="00B8633D" w:rsidRDefault="00B8633D"/>
          <w:p w14:paraId="75657136" w14:textId="58D29578" w:rsidR="00A01C80" w:rsidRPr="00A01C80" w:rsidRDefault="00A01C80" w:rsidP="00A01C80">
            <w:r w:rsidRPr="00A01C80">
              <w:rPr>
                <w:b/>
                <w:bCs/>
              </w:rPr>
              <w:t>Results-Driven:</w:t>
            </w:r>
            <w:r w:rsidRPr="00A01C80">
              <w:t xml:space="preserve"> Relentlessly focused on delivering sustainable revenue growth and profitability.</w:t>
            </w:r>
          </w:p>
          <w:p w14:paraId="6DC2280F" w14:textId="77777777" w:rsidR="004304C9" w:rsidRDefault="004304C9" w:rsidP="00A01C80"/>
          <w:p w14:paraId="4FB52498" w14:textId="3D1BC786" w:rsidR="00A01C80" w:rsidRDefault="00A01C80" w:rsidP="00A01C80">
            <w:r w:rsidRPr="00A01C80">
              <w:rPr>
                <w:b/>
                <w:bCs/>
              </w:rPr>
              <w:t>Strategic &amp; Decisive:</w:t>
            </w:r>
            <w:r w:rsidRPr="00A01C80">
              <w:t xml:space="preserve"> Makes sound, timely decisions grounded in data and commercial insight.</w:t>
            </w:r>
          </w:p>
          <w:p w14:paraId="0CEF86DA" w14:textId="77777777" w:rsidR="004304C9" w:rsidRPr="00A01C80" w:rsidRDefault="004304C9" w:rsidP="00A01C80"/>
          <w:p w14:paraId="7349BE59" w14:textId="5140D023" w:rsidR="00A01C80" w:rsidRDefault="00A01C80" w:rsidP="00A01C80">
            <w:r w:rsidRPr="00A01C80">
              <w:rPr>
                <w:b/>
                <w:bCs/>
              </w:rPr>
              <w:lastRenderedPageBreak/>
              <w:t>Customer-Centric:</w:t>
            </w:r>
            <w:r w:rsidRPr="00A01C80">
              <w:t xml:space="preserve"> Builds trusted, long-term partnerships with customers and partners.</w:t>
            </w:r>
          </w:p>
          <w:p w14:paraId="7994F4C4" w14:textId="77777777" w:rsidR="004304C9" w:rsidRPr="00A01C80" w:rsidRDefault="004304C9" w:rsidP="00A01C80"/>
          <w:p w14:paraId="6F184215" w14:textId="44A0536F" w:rsidR="00A01C80" w:rsidRDefault="00A01C80" w:rsidP="00A01C80">
            <w:r w:rsidRPr="00A01C80">
              <w:rPr>
                <w:b/>
                <w:bCs/>
              </w:rPr>
              <w:t>Collaborative Leader:</w:t>
            </w:r>
            <w:r w:rsidRPr="00A01C80">
              <w:t xml:space="preserve"> Influences effectively across functions and geographies to achieve shared outcomes.</w:t>
            </w:r>
          </w:p>
          <w:p w14:paraId="00006374" w14:textId="77777777" w:rsidR="004304C9" w:rsidRPr="00A01C80" w:rsidRDefault="004304C9" w:rsidP="00A01C80"/>
          <w:p w14:paraId="10AC133F" w14:textId="3E97837F" w:rsidR="00A01C80" w:rsidRDefault="00A01C80" w:rsidP="00A01C80">
            <w:r w:rsidRPr="00A01C80">
              <w:rPr>
                <w:b/>
                <w:bCs/>
              </w:rPr>
              <w:t>Analytical &amp; Insight-Led:</w:t>
            </w:r>
            <w:r w:rsidRPr="00A01C80">
              <w:t xml:space="preserve"> Leverages data and market intelligence to guide strategy and execution.</w:t>
            </w:r>
          </w:p>
          <w:p w14:paraId="7992E5FE" w14:textId="77777777" w:rsidR="004304C9" w:rsidRPr="00A01C80" w:rsidRDefault="004304C9" w:rsidP="00A01C80"/>
          <w:p w14:paraId="346B15DA" w14:textId="73625BF5" w:rsidR="00A01C80" w:rsidRDefault="00A01C80" w:rsidP="00A01C80">
            <w:r w:rsidRPr="00A01C80">
              <w:rPr>
                <w:b/>
                <w:bCs/>
              </w:rPr>
              <w:t>Innovative &amp; Adaptive:</w:t>
            </w:r>
            <w:r w:rsidRPr="00A01C80">
              <w:t xml:space="preserve"> Embraces change and drives continuous improvement.</w:t>
            </w:r>
          </w:p>
          <w:p w14:paraId="05971E9D" w14:textId="77777777" w:rsidR="00EA4D16" w:rsidRPr="00A01C80" w:rsidRDefault="00EA4D16" w:rsidP="00A01C80"/>
          <w:p w14:paraId="0B322E5B" w14:textId="338251AD" w:rsidR="00A01C80" w:rsidRPr="00A01C80" w:rsidRDefault="00A01C80" w:rsidP="00A01C80">
            <w:r w:rsidRPr="00A01C80">
              <w:rPr>
                <w:b/>
                <w:bCs/>
              </w:rPr>
              <w:t>Team-First Mindset:</w:t>
            </w:r>
            <w:r w:rsidRPr="00A01C80">
              <w:t xml:space="preserve"> Leads by example, fostering collaboration, accountability, and engagement.</w:t>
            </w:r>
          </w:p>
          <w:p w14:paraId="69983747" w14:textId="77777777" w:rsidR="00B8633D" w:rsidRDefault="00B8633D" w:rsidP="00EA4D16"/>
        </w:tc>
        <w:tc>
          <w:tcPr>
            <w:tcW w:w="1420" w:type="dxa"/>
          </w:tcPr>
          <w:p w14:paraId="0F8D836D" w14:textId="77777777" w:rsidR="00B8633D" w:rsidRDefault="00B8633D"/>
          <w:p w14:paraId="320C2C32" w14:textId="77777777" w:rsidR="004304C9" w:rsidRDefault="004304C9"/>
          <w:p w14:paraId="42F79DE7" w14:textId="77777777" w:rsidR="00B8633D" w:rsidRDefault="004F62E8">
            <w:pPr>
              <w:jc w:val="center"/>
            </w:pPr>
            <w:r>
              <w:t>E</w:t>
            </w:r>
          </w:p>
          <w:p w14:paraId="30716E53" w14:textId="77777777" w:rsidR="00B8633D" w:rsidRDefault="00B8633D">
            <w:pPr>
              <w:jc w:val="center"/>
            </w:pPr>
          </w:p>
          <w:p w14:paraId="0AA243F7" w14:textId="77777777" w:rsidR="00B8633D" w:rsidRDefault="00B8633D">
            <w:pPr>
              <w:jc w:val="center"/>
            </w:pPr>
          </w:p>
          <w:p w14:paraId="0E161E18" w14:textId="77777777" w:rsidR="00B8633D" w:rsidRDefault="004F62E8">
            <w:pPr>
              <w:jc w:val="center"/>
            </w:pPr>
            <w:r>
              <w:t>E</w:t>
            </w:r>
          </w:p>
          <w:p w14:paraId="018D3D83" w14:textId="77777777" w:rsidR="00B8633D" w:rsidRDefault="00B8633D">
            <w:pPr>
              <w:jc w:val="center"/>
            </w:pPr>
          </w:p>
          <w:p w14:paraId="227D864F" w14:textId="77777777" w:rsidR="00B8633D" w:rsidRDefault="00B8633D">
            <w:pPr>
              <w:jc w:val="center"/>
            </w:pPr>
          </w:p>
          <w:p w14:paraId="4496559F" w14:textId="77777777" w:rsidR="00B8633D" w:rsidRDefault="004F62E8">
            <w:pPr>
              <w:jc w:val="center"/>
            </w:pPr>
            <w:r>
              <w:lastRenderedPageBreak/>
              <w:t>E</w:t>
            </w:r>
          </w:p>
          <w:p w14:paraId="565FA0B2" w14:textId="77777777" w:rsidR="00B8633D" w:rsidRDefault="00B8633D">
            <w:pPr>
              <w:jc w:val="center"/>
            </w:pPr>
          </w:p>
          <w:p w14:paraId="2DA4AC6D" w14:textId="77777777" w:rsidR="00B8633D" w:rsidRDefault="00B8633D">
            <w:pPr>
              <w:jc w:val="center"/>
            </w:pPr>
          </w:p>
          <w:p w14:paraId="6C0E20B1" w14:textId="77777777" w:rsidR="004304C9" w:rsidRDefault="004304C9">
            <w:pPr>
              <w:jc w:val="center"/>
            </w:pPr>
          </w:p>
          <w:p w14:paraId="21778A52" w14:textId="77777777" w:rsidR="00B8633D" w:rsidRDefault="004F62E8">
            <w:pPr>
              <w:jc w:val="center"/>
            </w:pPr>
            <w:r>
              <w:t>E</w:t>
            </w:r>
          </w:p>
          <w:p w14:paraId="02023287" w14:textId="77777777" w:rsidR="00B8633D" w:rsidRDefault="00B8633D">
            <w:pPr>
              <w:jc w:val="center"/>
            </w:pPr>
          </w:p>
          <w:p w14:paraId="29590424" w14:textId="77777777" w:rsidR="00B8633D" w:rsidRDefault="00B8633D">
            <w:pPr>
              <w:jc w:val="center"/>
            </w:pPr>
          </w:p>
          <w:p w14:paraId="57009B2B" w14:textId="77777777" w:rsidR="00B8633D" w:rsidRDefault="004F62E8">
            <w:pPr>
              <w:jc w:val="center"/>
            </w:pPr>
            <w:r>
              <w:t>E</w:t>
            </w:r>
          </w:p>
          <w:p w14:paraId="4D4D930B" w14:textId="77777777" w:rsidR="00B8633D" w:rsidRDefault="00B8633D">
            <w:pPr>
              <w:jc w:val="center"/>
            </w:pPr>
          </w:p>
          <w:p w14:paraId="340EDF58" w14:textId="77777777" w:rsidR="00B8633D" w:rsidRDefault="00B8633D">
            <w:pPr>
              <w:jc w:val="center"/>
            </w:pPr>
          </w:p>
          <w:p w14:paraId="03590C80" w14:textId="77777777" w:rsidR="00EA4D16" w:rsidRDefault="00EA4D16">
            <w:pPr>
              <w:jc w:val="center"/>
            </w:pPr>
          </w:p>
          <w:p w14:paraId="4B44CC36" w14:textId="77777777" w:rsidR="00B8633D" w:rsidRDefault="004F62E8">
            <w:pPr>
              <w:jc w:val="center"/>
            </w:pPr>
            <w:r>
              <w:t>E</w:t>
            </w:r>
          </w:p>
          <w:p w14:paraId="2442BD23" w14:textId="77777777" w:rsidR="00EA4D16" w:rsidRDefault="00EA4D16">
            <w:pPr>
              <w:jc w:val="center"/>
            </w:pPr>
          </w:p>
          <w:p w14:paraId="5CF2C745" w14:textId="77777777" w:rsidR="00EA4D16" w:rsidRDefault="00EA4D16">
            <w:pPr>
              <w:jc w:val="center"/>
            </w:pPr>
          </w:p>
          <w:p w14:paraId="399AFE59" w14:textId="68D396CD" w:rsidR="00EA4D16" w:rsidRDefault="00EA4D16">
            <w:pPr>
              <w:jc w:val="center"/>
            </w:pPr>
            <w:r>
              <w:t>E</w:t>
            </w:r>
          </w:p>
        </w:tc>
      </w:tr>
      <w:tr w:rsidR="00B8633D" w14:paraId="679CCD2B" w14:textId="77777777">
        <w:tc>
          <w:tcPr>
            <w:tcW w:w="1975" w:type="dxa"/>
          </w:tcPr>
          <w:p w14:paraId="7F619980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Other factors (Travel, </w:t>
            </w:r>
            <w:proofErr w:type="spellStart"/>
            <w:r>
              <w:rPr>
                <w:b/>
              </w:rPr>
              <w:t>shiftworking</w:t>
            </w:r>
            <w:proofErr w:type="spellEnd"/>
            <w:r>
              <w:rPr>
                <w:b/>
              </w:rPr>
              <w:t>):</w:t>
            </w:r>
          </w:p>
        </w:tc>
        <w:tc>
          <w:tcPr>
            <w:tcW w:w="5666" w:type="dxa"/>
          </w:tcPr>
          <w:p w14:paraId="5E4ABC82" w14:textId="77777777" w:rsidR="00B8633D" w:rsidRDefault="00B8633D"/>
          <w:p w14:paraId="742EAE8D" w14:textId="77777777" w:rsidR="00B8633D" w:rsidRDefault="004F62E8">
            <w:r>
              <w:t xml:space="preserve"> Willingness to travel within the U.S., Canada, and internationally.</w:t>
            </w:r>
          </w:p>
        </w:tc>
        <w:tc>
          <w:tcPr>
            <w:tcW w:w="1420" w:type="dxa"/>
          </w:tcPr>
          <w:p w14:paraId="3DEB4392" w14:textId="77777777" w:rsidR="00B8633D" w:rsidRDefault="00B8633D">
            <w:pPr>
              <w:jc w:val="center"/>
            </w:pPr>
          </w:p>
          <w:p w14:paraId="058C04B2" w14:textId="77777777" w:rsidR="00B8633D" w:rsidRDefault="004F62E8">
            <w:pPr>
              <w:jc w:val="center"/>
            </w:pPr>
            <w:r>
              <w:t>E</w:t>
            </w:r>
          </w:p>
        </w:tc>
      </w:tr>
    </w:tbl>
    <w:p w14:paraId="0577E6C8" w14:textId="77777777" w:rsidR="00B8633D" w:rsidRDefault="00B8633D"/>
    <w:sectPr w:rsidR="00B8633D">
      <w:headerReference w:type="default" r:id="rId8"/>
      <w:pgSz w:w="11907" w:h="16840"/>
      <w:pgMar w:top="2880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65AD5" w14:textId="77777777" w:rsidR="003908EB" w:rsidRDefault="003908EB">
      <w:r>
        <w:separator/>
      </w:r>
    </w:p>
  </w:endnote>
  <w:endnote w:type="continuationSeparator" w:id="0">
    <w:p w14:paraId="0FEB9E7C" w14:textId="77777777" w:rsidR="003908EB" w:rsidRDefault="00390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619F83A3-D24E-4C69-AF22-490E10AEEDE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45300D0F-0D23-4BFE-9727-17182DF0A92B}"/>
    <w:embedBold r:id="rId3" w:fontKey="{86F03DB5-5C66-4168-8D80-C86B8730C6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E7DF16F-35B5-4A12-87C1-7AAE242835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8E1ACCE-5D7C-45E1-9DC2-61983750F6E3}"/>
    <w:embedItalic r:id="rId6" w:fontKey="{E34926C2-1F11-493A-823E-B3E4F978A9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48CE493-EC49-4CE9-9D0B-99FFFFC419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7E48C5A-B742-47CF-B134-A87FCC20DF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F65DB" w14:textId="77777777" w:rsidR="003908EB" w:rsidRDefault="003908EB">
      <w:r>
        <w:separator/>
      </w:r>
    </w:p>
  </w:footnote>
  <w:footnote w:type="continuationSeparator" w:id="0">
    <w:p w14:paraId="5640DBBC" w14:textId="77777777" w:rsidR="003908EB" w:rsidRDefault="00390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C1E0C" w14:textId="77777777" w:rsidR="00B8633D" w:rsidRDefault="004F62E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D94DFF" wp14:editId="719239E0">
          <wp:extent cx="1819275" cy="1085850"/>
          <wp:effectExtent l="0" t="0" r="0" b="0"/>
          <wp:docPr id="2" name="image1.jpg" descr="ABAgriLogo_cmyk_Lo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BAgriLogo_cmyk_LoRe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9275" cy="1085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38995B6" w14:textId="77777777" w:rsidR="00B8633D" w:rsidRDefault="004F62E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color w:val="000000"/>
        <w:u w:val="single"/>
      </w:rPr>
    </w:pPr>
    <w:r>
      <w:rPr>
        <w:b/>
        <w:color w:val="000000"/>
        <w:u w:val="single"/>
      </w:rPr>
      <w:t>Role Description and Person Profile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4A01"/>
    <w:multiLevelType w:val="multilevel"/>
    <w:tmpl w:val="99E0D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757B8"/>
    <w:multiLevelType w:val="multilevel"/>
    <w:tmpl w:val="DBA61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972E0E"/>
    <w:multiLevelType w:val="multilevel"/>
    <w:tmpl w:val="F588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826E56"/>
    <w:multiLevelType w:val="multilevel"/>
    <w:tmpl w:val="3F2C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171C77"/>
    <w:multiLevelType w:val="multilevel"/>
    <w:tmpl w:val="762252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82366AC"/>
    <w:multiLevelType w:val="multilevel"/>
    <w:tmpl w:val="25EE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595623">
    <w:abstractNumId w:val="4"/>
  </w:num>
  <w:num w:numId="2" w16cid:durableId="1837302329">
    <w:abstractNumId w:val="2"/>
  </w:num>
  <w:num w:numId="3" w16cid:durableId="122236412">
    <w:abstractNumId w:val="0"/>
  </w:num>
  <w:num w:numId="4" w16cid:durableId="317274465">
    <w:abstractNumId w:val="1"/>
  </w:num>
  <w:num w:numId="5" w16cid:durableId="614941520">
    <w:abstractNumId w:val="5"/>
  </w:num>
  <w:num w:numId="6" w16cid:durableId="8298276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33D"/>
    <w:rsid w:val="00116C85"/>
    <w:rsid w:val="00241D50"/>
    <w:rsid w:val="0029668A"/>
    <w:rsid w:val="002A38A9"/>
    <w:rsid w:val="00347011"/>
    <w:rsid w:val="003908EB"/>
    <w:rsid w:val="003F33C7"/>
    <w:rsid w:val="0041002B"/>
    <w:rsid w:val="00412C9E"/>
    <w:rsid w:val="004304C9"/>
    <w:rsid w:val="0049710E"/>
    <w:rsid w:val="004B2AED"/>
    <w:rsid w:val="004D113D"/>
    <w:rsid w:val="004F62E8"/>
    <w:rsid w:val="00514783"/>
    <w:rsid w:val="0054117F"/>
    <w:rsid w:val="005804D7"/>
    <w:rsid w:val="005C07D8"/>
    <w:rsid w:val="005E4680"/>
    <w:rsid w:val="006125FA"/>
    <w:rsid w:val="006756B2"/>
    <w:rsid w:val="006D71C4"/>
    <w:rsid w:val="00771CCB"/>
    <w:rsid w:val="00784DB0"/>
    <w:rsid w:val="007860A2"/>
    <w:rsid w:val="007F0F81"/>
    <w:rsid w:val="008B2EB1"/>
    <w:rsid w:val="008E5003"/>
    <w:rsid w:val="00903D81"/>
    <w:rsid w:val="0098193F"/>
    <w:rsid w:val="009F281D"/>
    <w:rsid w:val="00A01C80"/>
    <w:rsid w:val="00A36AE6"/>
    <w:rsid w:val="00A44B1B"/>
    <w:rsid w:val="00B8430B"/>
    <w:rsid w:val="00B8633D"/>
    <w:rsid w:val="00D4535F"/>
    <w:rsid w:val="00DD20EE"/>
    <w:rsid w:val="00EA4D16"/>
    <w:rsid w:val="00F44975"/>
    <w:rsid w:val="00F524EB"/>
    <w:rsid w:val="00FD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524FB"/>
  <w15:docId w15:val="{79B738DC-50AF-4BB4-BFEB-297F1D1ED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5D3C6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D3C6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D3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85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5D54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175FC"/>
  </w:style>
  <w:style w:type="paragraph" w:styleId="ListParagraph">
    <w:name w:val="List Paragraph"/>
    <w:basedOn w:val="Normal"/>
    <w:uiPriority w:val="34"/>
    <w:qFormat/>
    <w:rsid w:val="006D7883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3936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936E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936E0"/>
    <w:rPr>
      <w:rFonts w:ascii="Century Gothic" w:hAnsi="Century Gothic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936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936E0"/>
    <w:rPr>
      <w:rFonts w:ascii="Century Gothic" w:hAnsi="Century Gothic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ghAIT4AUYtCBE2jc57VdJqRwwQ==">CgMxLjA4AGpICjdzdWdnZXN0SWRJbXBvcnQ4NTBmZGEyNy1mYWE4LTRjMGQtYjQzNC0wYjM3Mzc1M2UwMGVfMTAwEg1QZXRlciBXaWxjb2NrakgKN3N1Z2dlc3RJZEltcG9ydDg1MGZkYTI3LWZhYTgtNGMwZC1iNDM0LTBiMzczNzUzZTAwZV8xMTASDVBldGVyIFdpbGNvY2tqRwo2c3VnZ2VzdElkSW1wb3J0ODUwZmRhMjctZmFhOC00YzBkLWI0MzQtMGIzNzM3NTNlMDBlXzU4Eg1QZXRlciBXaWxjb2NrakYKNXN1Z2dlc3RJZEltcG9ydDg1MGZkYTI3LWZhYTgtNGMwZC1iNDM0LTBiMzczNzUzZTAwZV8yEg1QZXRlciBXaWxjb2NrakcKNnN1Z2dlc3RJZEltcG9ydDg1MGZkYTI3LWZhYTgtNGMwZC1iNDM0LTBiMzczNzUzZTAwZV82NBINUGV0ZXIgV2lsY29ja2pHCjZzdWdnZXN0SWRJbXBvcnQ4NTBmZGEyNy1mYWE4LTRjMGQtYjQzNC0wYjM3Mzc1M2UwMGVfNjISDVBldGVyIFdpbGNvY2tqRwo2c3VnZ2VzdElkSW1wb3J0ODUwZmRhMjctZmFhOC00YzBkLWI0MzQtMGIzNzM3NTNlMDBlXzcwEg1QZXRlciBXaWxjb2NrakcKNnN1Z2dlc3RJZEltcG9ydDg1MGZkYTI3LWZhYTgtNGMwZC1iNDM0LTBiMzczNzUzZTAwZV84NBINUGV0ZXIgV2lsY29ja2pHCjZzdWdnZXN0SWRJbXBvcnQ4NTBmZGEyNy1mYWE4LTRjMGQtYjQzNC0wYjM3Mzc1M2UwMGVfNjASDVBldGVyIFdpbGNvY2tqRwo2c3VnZ2VzdElkSW1wb3J0ODUwZmRhMjctZmFhOC00YzBkLWI0MzQtMGIzNzM3NTNlMDBlXzg4Eg1QZXRlciBXaWxjb2NrakYKNXN1Z2dlc3RJZEltcG9ydDg1MGZkYTI3LWZhYTgtNGMwZC1iNDM0LTBiMzczNzUzZTAwZV8xEg1QZXRlciBXaWxjb2NrakcKNnN1Z2dlc3RJZEltcG9ydDg1MGZkYTI3LWZhYTgtNGMwZC1iNDM0LTBiMzczNzUzZTAwZV85NRINUGV0ZXIgV2lsY29ja2pICjdzdWdnZXN0SWRJbXBvcnQ4NTBmZGEyNy1mYWE4LTRjMGQtYjQzNC0wYjM3Mzc1M2UwMGVfMTAzEg1QZXRlciBXaWxjb2NrakcKNnN1Z2dlc3RJZEltcG9ydDg1MGZkYTI3LWZhYTgtNGMwZC1iNDM0LTBiMzczNzUzZTAwZV84MRINUGV0ZXIgV2lsY29ja2pHCjZzdWdnZXN0SWRJbXBvcnQ4NTBmZGEyNy1mYWE4LTRjMGQtYjQzNC0wYjM3Mzc1M2UwMGVfODYSDVBldGVyIFdpbGNvY2tqRwo2c3VnZ2VzdElkSW1wb3J0ODUwZmRhMjctZmFhOC00YzBkLWI0MzQtMGIzNzM3NTNlMDBlXzMyEg1QZXRlciBXaWxjb2NrakcKNnN1Z2dlc3RJZEltcG9ydDg1MGZkYTI3LWZhYTgtNGMwZC1iNDM0LTBiMzczNzUzZTAwZV84ORINUGV0ZXIgV2lsY29ja2pICjdzdWdnZXN0SWRJbXBvcnQ4NTBmZGEyNy1mYWE4LTRjMGQtYjQzNC0wYjM3Mzc1M2UwMGVfMTAyEg1QZXRlciBXaWxjb2NrakcKNnN1Z2dlc3RJZEltcG9ydDg1MGZkYTI3LWZhYTgtNGMwZC1iNDM0LTBiMzczNzUzZTAwZV82NxINUGV0ZXIgV2lsY29ja2pHCjZzdWdnZXN0SWRJbXBvcnQ4NTBmZGEyNy1mYWE4LTRjMGQtYjQzNC0wYjM3Mzc1M2UwMGVfOTYSDVBldGVyIFdpbGNvY2tqRwo2c3VnZ2VzdElkSW1wb3J0ODUwZmRhMjctZmFhOC00YzBkLWI0MzQtMGIzNzM3NTNlMDBlXzgyEg1QZXRlciBXaWxjb2NrakcKNnN1Z2dlc3RJZEltcG9ydDg1MGZkYTI3LWZhYTgtNGMwZC1iNDM0LTBiMzczNzUzZTAwZV8xMBINUGV0ZXIgV2lsY29ja2pHCjZzdWdnZXN0SWRJbXBvcnQ4NTBmZGEyNy1mYWE4LTRjMGQtYjQzNC0wYjM3Mzc1M2UwMGVfNzkSDVBldGVyIFdpbGNvY2tqRwo2c3VnZ2VzdElkSW1wb3J0ODUwZmRhMjctZmFhOC00YzBkLWI0MzQtMGIzNzM3NTNlMDBlXzkzEg1QZXRlciBXaWxjb2NrciExZDV2dHVYcEdxcXQyaWU1cXhGRXhwMWh1NEhMZWlhM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1134</Words>
  <Characters>6830</Characters>
  <Application>Microsoft Office Word</Application>
  <DocSecurity>0</DocSecurity>
  <Lines>325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Gregory</dc:creator>
  <cp:lastModifiedBy>Dieter Suida</cp:lastModifiedBy>
  <cp:revision>23</cp:revision>
  <dcterms:created xsi:type="dcterms:W3CDTF">2026-01-05T21:02:00Z</dcterms:created>
  <dcterms:modified xsi:type="dcterms:W3CDTF">2026-01-05T21:28:00Z</dcterms:modified>
</cp:coreProperties>
</file>