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7E484F48" w:rsidR="00C01223" w:rsidRPr="00613055" w:rsidRDefault="000631E6"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Research Manager (maternity cover)</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6983F742" w:rsidR="00C01223" w:rsidRPr="00613055" w:rsidRDefault="000631E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Head of Research</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1BF481F1" w:rsidR="00C01223" w:rsidRPr="00613055" w:rsidRDefault="000631E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 Vista</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73504E52" w:rsidR="00C01223" w:rsidRPr="00613055" w:rsidRDefault="000631E6"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UK</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77DC7257" w:rsidR="00C01223" w:rsidRPr="00613055" w:rsidRDefault="000631E6"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4E253841" w:rsidR="00C01223" w:rsidRPr="00613055" w:rsidRDefault="001F1DEC"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Approx. £300,000 / year</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3260E405" w14:textId="77777777" w:rsidR="007E1D46" w:rsidRDefault="007E1D46" w:rsidP="00691EBE">
            <w:pPr>
              <w:spacing w:after="120"/>
              <w:rPr>
                <w:rFonts w:ascii="Avenir Next LT Pro" w:eastAsia="Calibri" w:hAnsi="Avenir Next LT Pro" w:cs="Times New Roman"/>
                <w:sz w:val="20"/>
                <w:szCs w:val="20"/>
                <w:lang w:eastAsia="en-GB"/>
              </w:rPr>
            </w:pPr>
          </w:p>
          <w:p w14:paraId="5B5F028E" w14:textId="209FED57" w:rsidR="00691EBE" w:rsidRPr="007E1D46" w:rsidRDefault="00691EBE" w:rsidP="00691EBE">
            <w:pPr>
              <w:spacing w:after="120"/>
              <w:rPr>
                <w:rFonts w:ascii="Avenir Next LT Pro" w:eastAsia="Calibri" w:hAnsi="Avenir Next LT Pro" w:cs="Times New Roman"/>
                <w:sz w:val="20"/>
                <w:szCs w:val="20"/>
                <w:lang w:eastAsia="en-GB"/>
              </w:rPr>
            </w:pPr>
            <w:r w:rsidRPr="007E1D46">
              <w:rPr>
                <w:rFonts w:ascii="Avenir Next LT Pro" w:eastAsia="Calibri" w:hAnsi="Avenir Next LT Pro" w:cs="Times New Roman"/>
                <w:sz w:val="20"/>
                <w:szCs w:val="20"/>
                <w:lang w:eastAsia="en-GB"/>
              </w:rPr>
              <w:t xml:space="preserve">Work closely with AB Vista’s R&amp;D team to plan, execute, analyse, and report work related to the support of enzyme matrix development and registration requirements in monogastric and aquaculture species. </w:t>
            </w:r>
          </w:p>
          <w:p w14:paraId="23BE1407" w14:textId="77777777" w:rsidR="00C01223" w:rsidRDefault="00691EBE" w:rsidP="00691EBE">
            <w:pPr>
              <w:pStyle w:val="NoSpacing"/>
              <w:rPr>
                <w:rFonts w:ascii="Avenir Next LT Pro" w:eastAsia="Calibri" w:hAnsi="Avenir Next LT Pro" w:cs="Times New Roman"/>
                <w:sz w:val="20"/>
                <w:szCs w:val="20"/>
                <w:lang w:eastAsia="en-GB"/>
              </w:rPr>
            </w:pPr>
            <w:r w:rsidRPr="007E1D46">
              <w:rPr>
                <w:rFonts w:ascii="Avenir Next LT Pro" w:eastAsia="Calibri" w:hAnsi="Avenir Next LT Pro" w:cs="Times New Roman"/>
                <w:sz w:val="20"/>
                <w:szCs w:val="20"/>
                <w:lang w:eastAsia="en-GB"/>
              </w:rPr>
              <w:t>Maintain development of the project(s) on budget and on time.</w:t>
            </w:r>
          </w:p>
          <w:p w14:paraId="6267BF97" w14:textId="66F1D5F4" w:rsidR="007E1D46" w:rsidRPr="007E1D46" w:rsidRDefault="007E1D46" w:rsidP="00691EBE">
            <w:pPr>
              <w:pStyle w:val="NoSpacing"/>
              <w:rPr>
                <w:rFonts w:ascii="Avenir Next LT Pro" w:eastAsia="Calibri" w:hAnsi="Avenir Next LT Pro" w:cs="Times New Roman"/>
                <w:sz w:val="20"/>
                <w:szCs w:val="20"/>
                <w:lang w:eastAsia="en-GB"/>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7E1D46" w:rsidRDefault="00C01223" w:rsidP="00384900">
            <w:pPr>
              <w:spacing w:before="40" w:after="40"/>
              <w:contextualSpacing/>
              <w:rPr>
                <w:rFonts w:ascii="Avenir Next LT Pro" w:eastAsia="Calibri" w:hAnsi="Avenir Next LT Pro" w:cs="Times New Roman"/>
                <w:sz w:val="20"/>
                <w:szCs w:val="20"/>
                <w:lang w:eastAsia="en-GB"/>
              </w:rPr>
            </w:pPr>
          </w:p>
          <w:p w14:paraId="2D4B9024" w14:textId="77777777" w:rsidR="00192865" w:rsidRPr="007E1D46" w:rsidRDefault="00192865" w:rsidP="00192865">
            <w:pPr>
              <w:pStyle w:val="ListParagraph"/>
              <w:numPr>
                <w:ilvl w:val="0"/>
                <w:numId w:val="36"/>
              </w:numPr>
              <w:spacing w:after="120"/>
              <w:rPr>
                <w:rFonts w:ascii="Avenir Next LT Pro" w:hAnsi="Avenir Next LT Pro"/>
                <w:sz w:val="20"/>
                <w:szCs w:val="20"/>
              </w:rPr>
            </w:pPr>
            <w:r w:rsidRPr="007E1D46">
              <w:rPr>
                <w:rFonts w:ascii="Avenir Next LT Pro" w:hAnsi="Avenir Next LT Pro"/>
                <w:sz w:val="20"/>
                <w:szCs w:val="20"/>
              </w:rPr>
              <w:t>Plan, manage, and report research trials to elucidate mode of action and develop supporting data for eventual sales of product once it reaches the market</w:t>
            </w:r>
          </w:p>
          <w:p w14:paraId="46E57537" w14:textId="77777777" w:rsidR="00192865" w:rsidRPr="007E1D46" w:rsidRDefault="00192865" w:rsidP="00192865">
            <w:pPr>
              <w:pStyle w:val="ListParagraph"/>
              <w:numPr>
                <w:ilvl w:val="0"/>
                <w:numId w:val="36"/>
              </w:numPr>
              <w:spacing w:after="120"/>
              <w:rPr>
                <w:rFonts w:ascii="Avenir Next LT Pro" w:hAnsi="Avenir Next LT Pro"/>
                <w:sz w:val="20"/>
                <w:szCs w:val="20"/>
              </w:rPr>
            </w:pPr>
            <w:r w:rsidRPr="007E1D46">
              <w:rPr>
                <w:rFonts w:ascii="Avenir Next LT Pro" w:hAnsi="Avenir Next LT Pro"/>
                <w:sz w:val="20"/>
                <w:szCs w:val="20"/>
              </w:rPr>
              <w:t>Present trial results to the scientific community through journal articles, scientific forums, and conferences</w:t>
            </w:r>
          </w:p>
          <w:p w14:paraId="6BCEAB66" w14:textId="77777777" w:rsidR="00192865" w:rsidRPr="007E1D46" w:rsidRDefault="00192865" w:rsidP="00192865">
            <w:pPr>
              <w:pStyle w:val="ListParagraph"/>
              <w:numPr>
                <w:ilvl w:val="0"/>
                <w:numId w:val="36"/>
              </w:numPr>
              <w:spacing w:after="120"/>
              <w:rPr>
                <w:rFonts w:ascii="Avenir Next LT Pro" w:hAnsi="Avenir Next LT Pro"/>
                <w:sz w:val="20"/>
                <w:szCs w:val="20"/>
              </w:rPr>
            </w:pPr>
            <w:r w:rsidRPr="007E1D46">
              <w:rPr>
                <w:rFonts w:ascii="Avenir Next LT Pro" w:hAnsi="Avenir Next LT Pro"/>
                <w:sz w:val="20"/>
                <w:szCs w:val="20"/>
              </w:rPr>
              <w:t>Maintain knowledge of the scientific literature</w:t>
            </w:r>
          </w:p>
          <w:p w14:paraId="01FA5831" w14:textId="729261E3" w:rsidR="00C01223" w:rsidRPr="00613055" w:rsidRDefault="00192865" w:rsidP="00192865">
            <w:pPr>
              <w:pStyle w:val="ListParagraph"/>
              <w:numPr>
                <w:ilvl w:val="0"/>
                <w:numId w:val="35"/>
              </w:numPr>
              <w:spacing w:before="40" w:after="40"/>
              <w:contextualSpacing/>
              <w:rPr>
                <w:rFonts w:ascii="Avenir Next LT Pro" w:hAnsi="Avenir Next LT Pro"/>
                <w:sz w:val="20"/>
                <w:szCs w:val="20"/>
              </w:rPr>
            </w:pPr>
            <w:r w:rsidRPr="007E1D46">
              <w:rPr>
                <w:rFonts w:ascii="Avenir Next LT Pro" w:hAnsi="Avenir Next LT Pro"/>
                <w:sz w:val="20"/>
                <w:szCs w:val="20"/>
              </w:rPr>
              <w:t>Support the Technical, Sales, and Regulatory teams regarding advice, customer visits, and technical presentations relating to assigned product scope</w:t>
            </w:r>
          </w:p>
          <w:p w14:paraId="7C1611A9" w14:textId="77777777" w:rsidR="00C01223" w:rsidRPr="007E1D46" w:rsidRDefault="00C01223" w:rsidP="00384900">
            <w:pPr>
              <w:spacing w:before="40" w:after="40"/>
              <w:contextualSpacing/>
              <w:rPr>
                <w:rFonts w:ascii="Avenir Next LT Pro" w:eastAsia="Calibri" w:hAnsi="Avenir Next LT Pro" w:cs="Times New Roman"/>
                <w:sz w:val="20"/>
                <w:szCs w:val="20"/>
                <w:lang w:eastAsia="en-GB"/>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5B45EFCA" w14:textId="2B8B809B" w:rsidR="00C01223" w:rsidRDefault="00E519C7"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 xml:space="preserve">Technical team </w:t>
            </w:r>
          </w:p>
          <w:p w14:paraId="7C33B541" w14:textId="270C09CA" w:rsidR="00E519C7" w:rsidRDefault="00E519C7"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 xml:space="preserve">Commercial team </w:t>
            </w:r>
          </w:p>
          <w:p w14:paraId="37C80E3F" w14:textId="6327ACD3" w:rsidR="00E519C7" w:rsidRPr="00E519C7" w:rsidRDefault="00E519C7" w:rsidP="00E519C7">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Regulatory team</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45237818" w14:textId="77777777" w:rsidR="007E1D46" w:rsidRDefault="007E1D46" w:rsidP="00F44DF9">
            <w:pPr>
              <w:rPr>
                <w:rFonts w:ascii="Avenir Next LT Pro" w:eastAsia="Calibri" w:hAnsi="Avenir Next LT Pro" w:cs="Times New Roman"/>
                <w:sz w:val="20"/>
                <w:szCs w:val="20"/>
                <w:lang w:eastAsia="en-GB"/>
              </w:rPr>
            </w:pPr>
          </w:p>
          <w:p w14:paraId="0210D968" w14:textId="064FF981" w:rsidR="00F44DF9" w:rsidRPr="007E1D46" w:rsidRDefault="00F44DF9" w:rsidP="00F44DF9">
            <w:pPr>
              <w:rPr>
                <w:rFonts w:ascii="Avenir Next LT Pro" w:eastAsia="Calibri" w:hAnsi="Avenir Next LT Pro" w:cs="Times New Roman"/>
                <w:sz w:val="20"/>
                <w:szCs w:val="20"/>
                <w:lang w:eastAsia="en-GB"/>
              </w:rPr>
            </w:pPr>
            <w:r w:rsidRPr="007E1D46">
              <w:rPr>
                <w:rFonts w:ascii="Avenir Next LT Pro" w:eastAsia="Calibri" w:hAnsi="Avenir Next LT Pro" w:cs="Times New Roman"/>
                <w:sz w:val="20"/>
                <w:szCs w:val="20"/>
                <w:lang w:eastAsia="en-GB"/>
              </w:rPr>
              <w:t xml:space="preserve">15% travel to scientific meetings, research sites, and conferences </w:t>
            </w:r>
          </w:p>
          <w:p w14:paraId="137EE626" w14:textId="77777777" w:rsidR="00C01223" w:rsidRDefault="00F44DF9" w:rsidP="00F44DF9">
            <w:pPr>
              <w:spacing w:before="40" w:after="40"/>
              <w:contextualSpacing/>
              <w:rPr>
                <w:rFonts w:ascii="Avenir Next LT Pro" w:eastAsia="Calibri" w:hAnsi="Avenir Next LT Pro" w:cs="Times New Roman"/>
                <w:sz w:val="20"/>
                <w:szCs w:val="20"/>
                <w:lang w:eastAsia="en-GB"/>
              </w:rPr>
            </w:pPr>
            <w:r w:rsidRPr="007E1D46">
              <w:rPr>
                <w:rFonts w:ascii="Avenir Next LT Pro" w:eastAsia="Calibri" w:hAnsi="Avenir Next LT Pro" w:cs="Times New Roman"/>
                <w:sz w:val="20"/>
                <w:szCs w:val="20"/>
                <w:lang w:eastAsia="en-GB"/>
              </w:rPr>
              <w:t>10-15% travel to customers and technical seminars</w:t>
            </w:r>
          </w:p>
          <w:p w14:paraId="76660FF2" w14:textId="5B710C6C" w:rsidR="007E1D46" w:rsidRPr="00613055" w:rsidRDefault="007E1D46" w:rsidP="00F44DF9">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lastRenderedPageBreak/>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7E1D46" w14:paraId="3FE010CE" w14:textId="77777777" w:rsidTr="00E061A2">
        <w:trPr>
          <w:trHeight w:val="1514"/>
        </w:trPr>
        <w:tc>
          <w:tcPr>
            <w:tcW w:w="4820" w:type="dxa"/>
            <w:shd w:val="clear" w:color="auto" w:fill="auto"/>
          </w:tcPr>
          <w:p w14:paraId="480709BD" w14:textId="77777777" w:rsidR="006E3E25" w:rsidRPr="007E1D46" w:rsidRDefault="006E3E25" w:rsidP="00077587">
            <w:pPr>
              <w:spacing w:before="40" w:after="40"/>
              <w:rPr>
                <w:rFonts w:ascii="Avenir Next LT Pro" w:hAnsi="Avenir Next LT Pro"/>
              </w:rPr>
            </w:pPr>
          </w:p>
          <w:p w14:paraId="65442A76" w14:textId="77777777" w:rsidR="002A3295" w:rsidRPr="007E1D46" w:rsidRDefault="002A3295" w:rsidP="007E1D46">
            <w:pPr>
              <w:pStyle w:val="ListParagraph"/>
              <w:numPr>
                <w:ilvl w:val="0"/>
                <w:numId w:val="37"/>
              </w:numPr>
              <w:rPr>
                <w:rFonts w:ascii="Avenir Next LT Pro" w:eastAsia="Times New Roman" w:hAnsi="Avenir Next LT Pro"/>
              </w:rPr>
            </w:pPr>
            <w:r w:rsidRPr="007E1D46">
              <w:rPr>
                <w:rFonts w:ascii="Avenir Next LT Pro" w:eastAsia="Times New Roman" w:hAnsi="Avenir Next LT Pro"/>
              </w:rPr>
              <w:t>PhD in Animal and Poultry Science, Nutrition, Physiology or Biochemistry</w:t>
            </w:r>
          </w:p>
          <w:p w14:paraId="031DD580" w14:textId="77777777" w:rsidR="002A3295" w:rsidRPr="007E1D46" w:rsidRDefault="002A3295" w:rsidP="002A3295">
            <w:pPr>
              <w:rPr>
                <w:rFonts w:ascii="Avenir Next LT Pro" w:hAnsi="Avenir Next LT Pro"/>
              </w:rPr>
            </w:pPr>
          </w:p>
          <w:p w14:paraId="65607F78" w14:textId="2A9440CE" w:rsidR="006E3E25" w:rsidRPr="007E1D46" w:rsidRDefault="002A3295" w:rsidP="002A3295">
            <w:pPr>
              <w:pStyle w:val="ListParagraph"/>
              <w:numPr>
                <w:ilvl w:val="0"/>
                <w:numId w:val="30"/>
              </w:numPr>
              <w:spacing w:before="40" w:after="40"/>
              <w:rPr>
                <w:rFonts w:ascii="Avenir Next LT Pro" w:eastAsia="Times New Roman" w:hAnsi="Avenir Next LT Pro"/>
              </w:rPr>
            </w:pPr>
            <w:r w:rsidRPr="007E1D46">
              <w:rPr>
                <w:rFonts w:ascii="Avenir Next LT Pro" w:eastAsia="Times New Roman" w:hAnsi="Avenir Next LT Pro"/>
              </w:rPr>
              <w:t>Experience: Feed formulation, statistical software (SAS, JMP), wet chemistry and various feed related laboratory assays</w:t>
            </w: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E733736" w:rsidR="0034574F" w:rsidRPr="007E1D46" w:rsidRDefault="0034574F" w:rsidP="007E1D46">
            <w:pPr>
              <w:spacing w:before="40" w:after="40"/>
              <w:rPr>
                <w:rFonts w:ascii="Avenir Next LT Pro"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7E1D46" w:rsidRDefault="006E3E25" w:rsidP="00077587">
            <w:pPr>
              <w:spacing w:before="40" w:after="40"/>
              <w:rPr>
                <w:rFonts w:ascii="Avenir Next LT Pro" w:hAnsi="Avenir Next LT Pro"/>
              </w:rPr>
            </w:pPr>
          </w:p>
          <w:p w14:paraId="03B68230" w14:textId="77777777" w:rsidR="00BE7A00" w:rsidRPr="007E1D46" w:rsidRDefault="00BE7A00" w:rsidP="007E1D46">
            <w:pPr>
              <w:pStyle w:val="ListParagraph"/>
              <w:numPr>
                <w:ilvl w:val="0"/>
                <w:numId w:val="30"/>
              </w:numPr>
              <w:rPr>
                <w:rFonts w:ascii="Avenir Next LT Pro" w:eastAsia="Times New Roman" w:hAnsi="Avenir Next LT Pro"/>
              </w:rPr>
            </w:pPr>
            <w:r w:rsidRPr="007E1D46">
              <w:rPr>
                <w:rFonts w:ascii="Avenir Next LT Pro" w:eastAsia="Times New Roman" w:hAnsi="Avenir Next LT Pro"/>
              </w:rPr>
              <w:t>Postdoctoral experience: Nutrition or similar science relating to physiology or biochemistry.</w:t>
            </w:r>
          </w:p>
          <w:p w14:paraId="7A20300B" w14:textId="7494D192" w:rsidR="00864BD3" w:rsidRPr="007E1D46" w:rsidRDefault="00864BD3" w:rsidP="007E1D46">
            <w:pPr>
              <w:spacing w:before="40" w:after="40"/>
              <w:ind w:left="360"/>
              <w:rPr>
                <w:rFonts w:ascii="Avenir Next LT Pro" w:hAnsi="Avenir Next LT Pro"/>
              </w:rPr>
            </w:pPr>
          </w:p>
        </w:tc>
      </w:tr>
    </w:tbl>
    <w:p w14:paraId="7CD9D749" w14:textId="4C25184F" w:rsidR="00077587" w:rsidRPr="007E1D46" w:rsidRDefault="00077587" w:rsidP="00272C79">
      <w:pPr>
        <w:tabs>
          <w:tab w:val="left" w:pos="1655"/>
        </w:tabs>
        <w:spacing w:after="0"/>
        <w:rPr>
          <w:rFonts w:ascii="Avenir Next LT Pro" w:eastAsia="Times New Roman" w:hAnsi="Avenir Next LT Pro" w:cs="Times New Roman"/>
          <w:sz w:val="20"/>
          <w:szCs w:val="20"/>
          <w:lang w:eastAsia="en-GB"/>
        </w:rPr>
      </w:pPr>
    </w:p>
    <w:p w14:paraId="13F90EB3" w14:textId="77777777" w:rsidR="00283B7E" w:rsidRPr="007E1D46" w:rsidRDefault="00283B7E" w:rsidP="00272C79">
      <w:pPr>
        <w:tabs>
          <w:tab w:val="left" w:pos="1655"/>
        </w:tabs>
        <w:spacing w:after="0"/>
        <w:rPr>
          <w:rFonts w:ascii="Avenir Next LT Pro" w:eastAsia="Times New Roman" w:hAnsi="Avenir Next LT Pro" w:cs="Times New Roman"/>
          <w:sz w:val="20"/>
          <w:szCs w:val="20"/>
          <w:lang w:eastAsia="en-GB"/>
        </w:rPr>
      </w:pPr>
    </w:p>
    <w:tbl>
      <w:tblPr>
        <w:tblStyle w:val="TableGrid"/>
        <w:tblW w:w="9640" w:type="dxa"/>
        <w:tblInd w:w="-289" w:type="dxa"/>
        <w:tblLook w:val="04A0" w:firstRow="1" w:lastRow="0" w:firstColumn="1" w:lastColumn="0" w:noHBand="0" w:noVBand="1"/>
      </w:tblPr>
      <w:tblGrid>
        <w:gridCol w:w="2694"/>
        <w:gridCol w:w="6946"/>
      </w:tblGrid>
      <w:tr w:rsidR="00283B7E" w:rsidRPr="007E1D46" w14:paraId="1571A4F3" w14:textId="77777777" w:rsidTr="00B60E62">
        <w:tc>
          <w:tcPr>
            <w:tcW w:w="2694" w:type="dxa"/>
            <w:shd w:val="clear" w:color="auto" w:fill="F2F2F2" w:themeFill="background1" w:themeFillShade="F2"/>
          </w:tcPr>
          <w:p w14:paraId="3A4E88A7" w14:textId="77777777" w:rsidR="00283B7E" w:rsidRPr="007E1D46" w:rsidRDefault="00283B7E" w:rsidP="00E511B0">
            <w:pPr>
              <w:spacing w:before="40" w:after="40"/>
              <w:rPr>
                <w:rFonts w:ascii="Avenir Next LT Pro" w:hAnsi="Avenir Next LT Pro"/>
              </w:rPr>
            </w:pPr>
          </w:p>
          <w:p w14:paraId="1AF97506" w14:textId="77777777" w:rsidR="00283B7E" w:rsidRPr="007E1D46" w:rsidRDefault="00283B7E" w:rsidP="00E511B0">
            <w:pPr>
              <w:spacing w:before="40" w:after="40"/>
              <w:rPr>
                <w:rFonts w:ascii="Avenir Next LT Pro" w:hAnsi="Avenir Next LT Pro"/>
              </w:rPr>
            </w:pPr>
            <w:r w:rsidRPr="007E1D46">
              <w:rPr>
                <w:rFonts w:ascii="Avenir Next LT Pro" w:hAnsi="Avenir Next LT Pro"/>
              </w:rPr>
              <w:t>Key Behaviours</w:t>
            </w:r>
          </w:p>
          <w:p w14:paraId="71DD36E5" w14:textId="77777777" w:rsidR="00864BD3" w:rsidRPr="007E1D46" w:rsidRDefault="00864BD3" w:rsidP="00E511B0">
            <w:pPr>
              <w:spacing w:before="40" w:after="40"/>
              <w:rPr>
                <w:rFonts w:ascii="Avenir Next LT Pro" w:hAnsi="Avenir Next LT Pro"/>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3E0A4E3C" w14:textId="77777777" w:rsidR="007E1D46" w:rsidRPr="007E1D46" w:rsidRDefault="007E1D46" w:rsidP="007E1D46">
            <w:pPr>
              <w:pStyle w:val="ListParagraph"/>
              <w:numPr>
                <w:ilvl w:val="0"/>
                <w:numId w:val="30"/>
              </w:numPr>
              <w:rPr>
                <w:rFonts w:ascii="Avenir Next LT Pro" w:eastAsia="Times New Roman" w:hAnsi="Avenir Next LT Pro"/>
              </w:rPr>
            </w:pPr>
            <w:r w:rsidRPr="007E1D46">
              <w:rPr>
                <w:rFonts w:ascii="Avenir Next LT Pro" w:eastAsia="Times New Roman" w:hAnsi="Avenir Next LT Pro"/>
              </w:rPr>
              <w:t>Passionate about research and animal agriculture</w:t>
            </w:r>
          </w:p>
          <w:p w14:paraId="7E6465C9" w14:textId="77777777" w:rsidR="007E1D46" w:rsidRPr="007E1D46" w:rsidRDefault="007E1D46" w:rsidP="007E1D46">
            <w:pPr>
              <w:pStyle w:val="ListParagraph"/>
              <w:numPr>
                <w:ilvl w:val="0"/>
                <w:numId w:val="30"/>
              </w:numPr>
              <w:rPr>
                <w:rFonts w:ascii="Avenir Next LT Pro" w:eastAsia="Times New Roman" w:hAnsi="Avenir Next LT Pro"/>
              </w:rPr>
            </w:pPr>
            <w:r w:rsidRPr="007E1D46">
              <w:rPr>
                <w:rFonts w:ascii="Avenir Next LT Pro" w:eastAsia="Times New Roman" w:hAnsi="Avenir Next LT Pro"/>
              </w:rPr>
              <w:t>Loyal and respectable</w:t>
            </w:r>
          </w:p>
          <w:p w14:paraId="16D5025A" w14:textId="77777777" w:rsidR="00283B7E" w:rsidRPr="007E1D46" w:rsidRDefault="007E1D46" w:rsidP="007E1D46">
            <w:pPr>
              <w:pStyle w:val="ListParagraph"/>
              <w:numPr>
                <w:ilvl w:val="0"/>
                <w:numId w:val="30"/>
              </w:numPr>
              <w:rPr>
                <w:rFonts w:ascii="Avenir Next LT Pro" w:eastAsia="Times New Roman" w:hAnsi="Avenir Next LT Pro"/>
              </w:rPr>
            </w:pPr>
            <w:r w:rsidRPr="007E1D46">
              <w:rPr>
                <w:rFonts w:ascii="Avenir Next LT Pro" w:eastAsia="Times New Roman" w:hAnsi="Avenir Next LT Pro"/>
              </w:rPr>
              <w:t>Works well with colleagues and research partners</w:t>
            </w:r>
          </w:p>
          <w:p w14:paraId="33A67F62" w14:textId="0257D3C9" w:rsidR="007E1D46" w:rsidRPr="007E1D46" w:rsidRDefault="007E1D46" w:rsidP="007E1D46">
            <w:pPr>
              <w:pStyle w:val="ListParagraph"/>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DF28" w14:textId="77777777" w:rsidR="005F06E3" w:rsidRDefault="005F06E3" w:rsidP="0020039E">
      <w:pPr>
        <w:spacing w:after="0" w:line="240" w:lineRule="auto"/>
      </w:pPr>
      <w:r>
        <w:separator/>
      </w:r>
    </w:p>
  </w:endnote>
  <w:endnote w:type="continuationSeparator" w:id="0">
    <w:p w14:paraId="6B5756B7" w14:textId="77777777" w:rsidR="005F06E3" w:rsidRDefault="005F06E3"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B129" w14:textId="77777777" w:rsidR="005F06E3" w:rsidRDefault="005F06E3" w:rsidP="0020039E">
      <w:pPr>
        <w:spacing w:after="0" w:line="240" w:lineRule="auto"/>
      </w:pPr>
      <w:r>
        <w:separator/>
      </w:r>
    </w:p>
  </w:footnote>
  <w:footnote w:type="continuationSeparator" w:id="0">
    <w:p w14:paraId="44A78BB6" w14:textId="77777777" w:rsidR="005F06E3" w:rsidRDefault="005F06E3"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A910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940C9"/>
    <w:multiLevelType w:val="hybridMultilevel"/>
    <w:tmpl w:val="2A10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46EEC"/>
    <w:multiLevelType w:val="hybridMultilevel"/>
    <w:tmpl w:val="5570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0"/>
  </w:num>
  <w:num w:numId="2" w16cid:durableId="1517424946">
    <w:abstractNumId w:val="31"/>
  </w:num>
  <w:num w:numId="3" w16cid:durableId="609245925">
    <w:abstractNumId w:val="4"/>
  </w:num>
  <w:num w:numId="4" w16cid:durableId="1822189727">
    <w:abstractNumId w:val="11"/>
  </w:num>
  <w:num w:numId="5" w16cid:durableId="1759054776">
    <w:abstractNumId w:val="27"/>
  </w:num>
  <w:num w:numId="6" w16cid:durableId="602222349">
    <w:abstractNumId w:val="5"/>
  </w:num>
  <w:num w:numId="7" w16cid:durableId="984697127">
    <w:abstractNumId w:val="25"/>
  </w:num>
  <w:num w:numId="8" w16cid:durableId="1103769425">
    <w:abstractNumId w:val="22"/>
  </w:num>
  <w:num w:numId="9" w16cid:durableId="1376739174">
    <w:abstractNumId w:val="6"/>
  </w:num>
  <w:num w:numId="10" w16cid:durableId="1858470076">
    <w:abstractNumId w:val="15"/>
  </w:num>
  <w:num w:numId="11" w16cid:durableId="2124767254">
    <w:abstractNumId w:val="29"/>
  </w:num>
  <w:num w:numId="12" w16cid:durableId="1133015001">
    <w:abstractNumId w:val="16"/>
  </w:num>
  <w:num w:numId="13" w16cid:durableId="1094864668">
    <w:abstractNumId w:val="17"/>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8"/>
  </w:num>
  <w:num w:numId="19" w16cid:durableId="1162696557">
    <w:abstractNumId w:val="2"/>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4"/>
  </w:num>
  <w:num w:numId="26" w16cid:durableId="93477420">
    <w:abstractNumId w:val="35"/>
  </w:num>
  <w:num w:numId="27" w16cid:durableId="1646664576">
    <w:abstractNumId w:val="12"/>
  </w:num>
  <w:num w:numId="28" w16cid:durableId="2108303783">
    <w:abstractNumId w:val="19"/>
  </w:num>
  <w:num w:numId="29" w16cid:durableId="172574575">
    <w:abstractNumId w:val="14"/>
  </w:num>
  <w:num w:numId="30" w16cid:durableId="1156995145">
    <w:abstractNumId w:val="7"/>
  </w:num>
  <w:num w:numId="31" w16cid:durableId="870612035">
    <w:abstractNumId w:val="34"/>
  </w:num>
  <w:num w:numId="32" w16cid:durableId="1576014917">
    <w:abstractNumId w:val="28"/>
  </w:num>
  <w:num w:numId="33" w16cid:durableId="1064140491">
    <w:abstractNumId w:val="33"/>
  </w:num>
  <w:num w:numId="34" w16cid:durableId="899557612">
    <w:abstractNumId w:val="9"/>
  </w:num>
  <w:num w:numId="35" w16cid:durableId="1195265114">
    <w:abstractNumId w:val="21"/>
  </w:num>
  <w:num w:numId="36" w16cid:durableId="948968634">
    <w:abstractNumId w:val="10"/>
  </w:num>
  <w:num w:numId="37" w16cid:durableId="1670136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516E6"/>
    <w:rsid w:val="00061A0A"/>
    <w:rsid w:val="000631E6"/>
    <w:rsid w:val="00077587"/>
    <w:rsid w:val="000A4F13"/>
    <w:rsid w:val="000B299D"/>
    <w:rsid w:val="000D0D6F"/>
    <w:rsid w:val="000E3C91"/>
    <w:rsid w:val="000F497B"/>
    <w:rsid w:val="00111E37"/>
    <w:rsid w:val="00163A3B"/>
    <w:rsid w:val="001744CA"/>
    <w:rsid w:val="00184DD9"/>
    <w:rsid w:val="00192865"/>
    <w:rsid w:val="001B7B1C"/>
    <w:rsid w:val="001F1DEC"/>
    <w:rsid w:val="0020039E"/>
    <w:rsid w:val="0020713A"/>
    <w:rsid w:val="0023163C"/>
    <w:rsid w:val="00240F4B"/>
    <w:rsid w:val="002645D0"/>
    <w:rsid w:val="00272C79"/>
    <w:rsid w:val="00275D4C"/>
    <w:rsid w:val="00276D26"/>
    <w:rsid w:val="00283B7E"/>
    <w:rsid w:val="00284A02"/>
    <w:rsid w:val="002A3295"/>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65D9D"/>
    <w:rsid w:val="005E5258"/>
    <w:rsid w:val="005F06E3"/>
    <w:rsid w:val="005F75F2"/>
    <w:rsid w:val="00613055"/>
    <w:rsid w:val="00620764"/>
    <w:rsid w:val="00627169"/>
    <w:rsid w:val="00641315"/>
    <w:rsid w:val="00691EBE"/>
    <w:rsid w:val="006D14B9"/>
    <w:rsid w:val="006E3E25"/>
    <w:rsid w:val="00791719"/>
    <w:rsid w:val="007975AA"/>
    <w:rsid w:val="007B3BDE"/>
    <w:rsid w:val="007D2251"/>
    <w:rsid w:val="007E1D46"/>
    <w:rsid w:val="008219D7"/>
    <w:rsid w:val="00824371"/>
    <w:rsid w:val="008639BD"/>
    <w:rsid w:val="00864BD3"/>
    <w:rsid w:val="00877DDE"/>
    <w:rsid w:val="008837AB"/>
    <w:rsid w:val="00893582"/>
    <w:rsid w:val="008A51E3"/>
    <w:rsid w:val="008B01A3"/>
    <w:rsid w:val="008B120E"/>
    <w:rsid w:val="008C57B4"/>
    <w:rsid w:val="008D4443"/>
    <w:rsid w:val="008F33DF"/>
    <w:rsid w:val="009019E7"/>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BE7A00"/>
    <w:rsid w:val="00C01223"/>
    <w:rsid w:val="00C14B01"/>
    <w:rsid w:val="00C308DF"/>
    <w:rsid w:val="00C4670C"/>
    <w:rsid w:val="00C837AD"/>
    <w:rsid w:val="00C91CBE"/>
    <w:rsid w:val="00CB0EF0"/>
    <w:rsid w:val="00CE5DF9"/>
    <w:rsid w:val="00CF55AB"/>
    <w:rsid w:val="00D1405C"/>
    <w:rsid w:val="00D156DE"/>
    <w:rsid w:val="00D266DC"/>
    <w:rsid w:val="00D27CC1"/>
    <w:rsid w:val="00D451E0"/>
    <w:rsid w:val="00E12102"/>
    <w:rsid w:val="00E16EFF"/>
    <w:rsid w:val="00E2658C"/>
    <w:rsid w:val="00E364E8"/>
    <w:rsid w:val="00E4045D"/>
    <w:rsid w:val="00E41F22"/>
    <w:rsid w:val="00E519C7"/>
    <w:rsid w:val="00E636CC"/>
    <w:rsid w:val="00E714A7"/>
    <w:rsid w:val="00E90873"/>
    <w:rsid w:val="00E92205"/>
    <w:rsid w:val="00E96F87"/>
    <w:rsid w:val="00EE224C"/>
    <w:rsid w:val="00F0176F"/>
    <w:rsid w:val="00F260C5"/>
    <w:rsid w:val="00F44DF9"/>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Emma Goodwin</cp:lastModifiedBy>
  <cp:revision>11</cp:revision>
  <cp:lastPrinted>2015-08-11T09:10:00Z</cp:lastPrinted>
  <dcterms:created xsi:type="dcterms:W3CDTF">2025-01-23T11:31:00Z</dcterms:created>
  <dcterms:modified xsi:type="dcterms:W3CDTF">2025-01-23T11:38:00Z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