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F28BC" w14:textId="49CCC475" w:rsidR="001E1075" w:rsidRPr="001A7724" w:rsidRDefault="001E1075" w:rsidP="00E0199E">
      <w:pPr>
        <w:spacing w:after="120"/>
        <w:rPr>
          <w:rFonts w:cs="Arial"/>
          <w:b/>
          <w:color w:val="E36C0A"/>
          <w:sz w:val="26"/>
          <w:szCs w:val="26"/>
          <w:lang w:val="de-DE"/>
        </w:rPr>
      </w:pPr>
      <w:bookmarkStart w:id="0" w:name="_Hlk529786987"/>
      <w:r>
        <w:rPr>
          <w:noProof/>
        </w:rPr>
        <w:drawing>
          <wp:anchor distT="0" distB="0" distL="114300" distR="114300" simplePos="0" relativeHeight="251659264" behindDoc="1" locked="0" layoutInCell="1" allowOverlap="1" wp14:anchorId="26011C6D" wp14:editId="32F1F3CC">
            <wp:simplePos x="0" y="0"/>
            <wp:positionH relativeFrom="margin">
              <wp:align>right</wp:align>
            </wp:positionH>
            <wp:positionV relativeFrom="paragraph">
              <wp:posOffset>-443865</wp:posOffset>
            </wp:positionV>
            <wp:extent cx="1419860" cy="870585"/>
            <wp:effectExtent l="0" t="0" r="8890" b="5715"/>
            <wp:wrapNone/>
            <wp:docPr id="1" name="Picture 1" descr="V:\2-Projects\318 - Sandra Bornhöft\Templates\logo_ifcn_claim_white_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2-Projects\318 - Sandra Bornhöft\Templates\logo_ifcn_claim_white_box.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860" cy="870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DD3CA1" w14:textId="38112CDA" w:rsidR="001E1075" w:rsidRPr="00A84473" w:rsidRDefault="001E4A2C" w:rsidP="001E1075">
      <w:pPr>
        <w:spacing w:after="120"/>
        <w:rPr>
          <w:rFonts w:cs="Arial"/>
          <w:color w:val="0033CC"/>
          <w:sz w:val="24"/>
          <w:szCs w:val="24"/>
          <w:lang w:val="en-GB"/>
        </w:rPr>
      </w:pPr>
      <w:r>
        <w:rPr>
          <w:b/>
          <w:noProof/>
          <w:color w:val="0033CC"/>
          <w:sz w:val="26"/>
          <w:szCs w:val="26"/>
          <w:lang w:eastAsia="de-DE"/>
        </w:rPr>
        <w:br/>
      </w:r>
      <w:r w:rsidR="001E1075" w:rsidRPr="00256814">
        <w:rPr>
          <w:rFonts w:cs="Arial"/>
          <w:color w:val="2F5496" w:themeColor="accent1" w:themeShade="BF"/>
          <w:sz w:val="24"/>
          <w:szCs w:val="24"/>
        </w:rPr>
        <w:t xml:space="preserve">For our international team we are looking </w:t>
      </w:r>
      <w:r w:rsidR="000306EC" w:rsidRPr="00256814">
        <w:rPr>
          <w:rFonts w:cs="Arial"/>
          <w:color w:val="2F5496" w:themeColor="accent1" w:themeShade="BF"/>
          <w:sz w:val="24"/>
          <w:szCs w:val="24"/>
        </w:rPr>
        <w:t>for</w:t>
      </w:r>
      <w:r w:rsidR="001E1075" w:rsidRPr="00256814">
        <w:rPr>
          <w:rFonts w:cs="Arial"/>
          <w:color w:val="2F5496" w:themeColor="accent1" w:themeShade="BF"/>
          <w:sz w:val="24"/>
          <w:szCs w:val="24"/>
        </w:rPr>
        <w:t>:</w:t>
      </w:r>
    </w:p>
    <w:p w14:paraId="4E6BD84F" w14:textId="77777777" w:rsidR="001E4A2C" w:rsidRPr="00A84473" w:rsidRDefault="001E4A2C" w:rsidP="001E4A2C">
      <w:pPr>
        <w:spacing w:line="240" w:lineRule="auto"/>
        <w:jc w:val="center"/>
        <w:rPr>
          <w:b/>
          <w:noProof/>
          <w:color w:val="0033CC"/>
          <w:sz w:val="18"/>
          <w:szCs w:val="18"/>
          <w:lang w:val="en-GB" w:eastAsia="de-DE"/>
        </w:rPr>
      </w:pPr>
    </w:p>
    <w:p w14:paraId="1A56373A" w14:textId="62692C97" w:rsidR="001E1075" w:rsidRPr="00A84473" w:rsidRDefault="007C6635" w:rsidP="001E1075">
      <w:pPr>
        <w:spacing w:after="120"/>
        <w:jc w:val="center"/>
        <w:rPr>
          <w:b/>
          <w:noProof/>
          <w:color w:val="2F5496" w:themeColor="accent1" w:themeShade="BF"/>
          <w:sz w:val="28"/>
          <w:szCs w:val="28"/>
          <w:lang w:val="en-GB" w:eastAsia="de-DE"/>
        </w:rPr>
      </w:pPr>
      <w:r>
        <w:rPr>
          <w:b/>
          <w:noProof/>
          <w:color w:val="2F5496" w:themeColor="accent1" w:themeShade="BF"/>
          <w:sz w:val="28"/>
          <w:szCs w:val="28"/>
          <w:lang w:eastAsia="de-DE"/>
        </w:rPr>
        <w:t>Senior Dairy Economist</w:t>
      </w:r>
      <w:r w:rsidR="003F780F">
        <w:rPr>
          <w:b/>
          <w:noProof/>
          <w:color w:val="2F5496" w:themeColor="accent1" w:themeShade="BF"/>
          <w:sz w:val="28"/>
          <w:szCs w:val="28"/>
          <w:lang w:eastAsia="de-DE"/>
        </w:rPr>
        <w:t xml:space="preserve"> / Dairy Farm</w:t>
      </w:r>
      <w:r w:rsidR="009B7C7F">
        <w:rPr>
          <w:b/>
          <w:noProof/>
          <w:color w:val="2F5496" w:themeColor="accent1" w:themeShade="BF"/>
          <w:sz w:val="28"/>
          <w:szCs w:val="28"/>
          <w:lang w:eastAsia="de-DE"/>
        </w:rPr>
        <w:t>s</w:t>
      </w:r>
      <w:r w:rsidR="003F780F">
        <w:rPr>
          <w:b/>
          <w:noProof/>
          <w:color w:val="2F5496" w:themeColor="accent1" w:themeShade="BF"/>
          <w:sz w:val="28"/>
          <w:szCs w:val="28"/>
          <w:lang w:eastAsia="de-DE"/>
        </w:rPr>
        <w:t xml:space="preserve"> Specialist</w:t>
      </w:r>
      <w:r w:rsidR="00A13F1A" w:rsidRPr="00256814">
        <w:rPr>
          <w:b/>
          <w:noProof/>
          <w:color w:val="2F5496" w:themeColor="accent1" w:themeShade="BF"/>
          <w:sz w:val="28"/>
          <w:szCs w:val="28"/>
          <w:lang w:eastAsia="de-DE"/>
        </w:rPr>
        <w:t xml:space="preserve"> (f/m/d)  </w:t>
      </w:r>
    </w:p>
    <w:p w14:paraId="78916E74" w14:textId="1722F532" w:rsidR="001E1075" w:rsidRPr="00A84473" w:rsidRDefault="001E1075" w:rsidP="001E1075">
      <w:pPr>
        <w:spacing w:after="120"/>
        <w:jc w:val="center"/>
        <w:rPr>
          <w:b/>
          <w:noProof/>
          <w:color w:val="2F5496" w:themeColor="accent1" w:themeShade="BF"/>
          <w:sz w:val="24"/>
          <w:szCs w:val="24"/>
          <w:lang w:val="en-GB" w:eastAsia="de-DE"/>
        </w:rPr>
      </w:pPr>
      <w:r w:rsidRPr="00256814">
        <w:rPr>
          <w:b/>
          <w:noProof/>
          <w:color w:val="2F5496" w:themeColor="accent1" w:themeShade="BF"/>
          <w:sz w:val="24"/>
          <w:szCs w:val="24"/>
          <w:lang w:eastAsia="de-DE"/>
        </w:rPr>
        <w:t xml:space="preserve">Location: </w:t>
      </w:r>
      <w:r w:rsidR="000306EC">
        <w:rPr>
          <w:b/>
          <w:noProof/>
          <w:color w:val="2F5496" w:themeColor="accent1" w:themeShade="BF"/>
          <w:sz w:val="24"/>
          <w:szCs w:val="24"/>
          <w:lang w:eastAsia="de-DE"/>
        </w:rPr>
        <w:t xml:space="preserve">Germany / </w:t>
      </w:r>
      <w:r w:rsidRPr="00256814">
        <w:rPr>
          <w:b/>
          <w:noProof/>
          <w:color w:val="2F5496" w:themeColor="accent1" w:themeShade="BF"/>
          <w:sz w:val="24"/>
          <w:szCs w:val="24"/>
          <w:lang w:eastAsia="de-DE"/>
        </w:rPr>
        <w:t>Kiel (full-time - 40 hours/week)</w:t>
      </w:r>
    </w:p>
    <w:p w14:paraId="08D76983" w14:textId="77777777" w:rsidR="00A13F1A" w:rsidRPr="00A84473" w:rsidRDefault="00A13F1A" w:rsidP="001E1075">
      <w:pPr>
        <w:spacing w:after="120"/>
        <w:jc w:val="center"/>
        <w:rPr>
          <w:rFonts w:cs="Arial"/>
          <w:b/>
          <w:color w:val="E36C0A"/>
          <w:sz w:val="24"/>
          <w:szCs w:val="24"/>
          <w:lang w:val="en-GB"/>
        </w:rPr>
      </w:pPr>
    </w:p>
    <w:p w14:paraId="7B1EECF8" w14:textId="77777777" w:rsidR="00FD34BF" w:rsidRPr="00FD34BF" w:rsidRDefault="00FD34BF" w:rsidP="00FD34BF">
      <w:pPr>
        <w:rPr>
          <w:rFonts w:cs="Arial"/>
          <w:color w:val="2F5496" w:themeColor="accent1" w:themeShade="BF"/>
          <w:sz w:val="24"/>
          <w:szCs w:val="24"/>
        </w:rPr>
      </w:pPr>
      <w:r w:rsidRPr="00FD34BF">
        <w:rPr>
          <w:rFonts w:cs="Arial"/>
          <w:color w:val="2F5496" w:themeColor="accent1" w:themeShade="BF"/>
          <w:sz w:val="24"/>
          <w:szCs w:val="24"/>
        </w:rPr>
        <w:t>IFCN AG is a dynamic international R&amp;</w:t>
      </w:r>
      <w:proofErr w:type="gramStart"/>
      <w:r w:rsidRPr="00FD34BF">
        <w:rPr>
          <w:rFonts w:cs="Arial"/>
          <w:color w:val="2F5496" w:themeColor="accent1" w:themeShade="BF"/>
          <w:sz w:val="24"/>
          <w:szCs w:val="24"/>
        </w:rPr>
        <w:t>D and</w:t>
      </w:r>
      <w:proofErr w:type="gramEnd"/>
      <w:r w:rsidRPr="00FD34BF">
        <w:rPr>
          <w:rFonts w:cs="Arial"/>
          <w:color w:val="2F5496" w:themeColor="accent1" w:themeShade="BF"/>
          <w:sz w:val="24"/>
          <w:szCs w:val="24"/>
        </w:rPr>
        <w:t xml:space="preserve"> consulting company that collaborates with research partners from approximately 100 countries and supports a network of over 130 companies in the global dairy industry.</w:t>
      </w:r>
    </w:p>
    <w:p w14:paraId="6C75CE2B" w14:textId="77777777" w:rsidR="00FD34BF" w:rsidRPr="00FD34BF" w:rsidRDefault="00FD34BF" w:rsidP="00FD34BF">
      <w:pPr>
        <w:rPr>
          <w:rFonts w:cs="Arial"/>
          <w:color w:val="2F5496" w:themeColor="accent1" w:themeShade="BF"/>
          <w:sz w:val="24"/>
          <w:szCs w:val="24"/>
        </w:rPr>
      </w:pPr>
    </w:p>
    <w:p w14:paraId="7E732CFF" w14:textId="77777777" w:rsidR="00FD34BF" w:rsidRPr="00FD34BF" w:rsidRDefault="00FD34BF" w:rsidP="00FD34BF">
      <w:pPr>
        <w:rPr>
          <w:rFonts w:cs="Arial"/>
          <w:color w:val="2F5496" w:themeColor="accent1" w:themeShade="BF"/>
          <w:sz w:val="24"/>
          <w:szCs w:val="24"/>
        </w:rPr>
      </w:pPr>
      <w:r w:rsidRPr="00FD34BF">
        <w:rPr>
          <w:rFonts w:cs="Arial"/>
          <w:color w:val="2F5496" w:themeColor="accent1" w:themeShade="BF"/>
          <w:sz w:val="24"/>
          <w:szCs w:val="24"/>
        </w:rPr>
        <w:t>Our mission is to thoroughly analyze the global dairy chain using up-to-date data collected annually with the assistance of our global partners. The insights gained from these analyses are transformed into valuable products and services for interested companies, as well as showcased at our prestigious annual international conferences.</w:t>
      </w:r>
    </w:p>
    <w:p w14:paraId="239229B3" w14:textId="77777777" w:rsidR="00FD34BF" w:rsidRPr="00FD34BF" w:rsidRDefault="00FD34BF" w:rsidP="00FD34BF">
      <w:pPr>
        <w:rPr>
          <w:rFonts w:cs="Arial"/>
          <w:color w:val="2F5496" w:themeColor="accent1" w:themeShade="BF"/>
          <w:sz w:val="24"/>
          <w:szCs w:val="24"/>
        </w:rPr>
      </w:pPr>
    </w:p>
    <w:p w14:paraId="395683A1" w14:textId="77777777" w:rsidR="00FD34BF" w:rsidRPr="00FD34BF" w:rsidRDefault="00FD34BF" w:rsidP="00FD34BF">
      <w:pPr>
        <w:rPr>
          <w:rFonts w:cs="Arial"/>
          <w:color w:val="2F5496" w:themeColor="accent1" w:themeShade="BF"/>
          <w:sz w:val="24"/>
          <w:szCs w:val="24"/>
        </w:rPr>
      </w:pPr>
      <w:r w:rsidRPr="00FD34BF">
        <w:rPr>
          <w:rFonts w:cs="Arial"/>
          <w:color w:val="2F5496" w:themeColor="accent1" w:themeShade="BF"/>
          <w:sz w:val="24"/>
          <w:szCs w:val="24"/>
        </w:rPr>
        <w:t>Based in Kiel, our diverse team of 20 employees from around the globe works tirelessly to achieve our goals. The official language of our company is English.</w:t>
      </w:r>
    </w:p>
    <w:p w14:paraId="47049BE4" w14:textId="77777777" w:rsidR="00FD34BF" w:rsidRPr="00FD34BF" w:rsidRDefault="00FD34BF" w:rsidP="00FD34BF">
      <w:pPr>
        <w:rPr>
          <w:rFonts w:cs="Arial"/>
          <w:color w:val="2F5496" w:themeColor="accent1" w:themeShade="BF"/>
          <w:sz w:val="24"/>
          <w:szCs w:val="24"/>
        </w:rPr>
      </w:pPr>
    </w:p>
    <w:p w14:paraId="16DD62F5" w14:textId="77777777" w:rsidR="00FD34BF" w:rsidRPr="00FD34BF" w:rsidRDefault="00FD34BF" w:rsidP="00FD34BF">
      <w:pPr>
        <w:rPr>
          <w:rFonts w:cs="Arial"/>
          <w:color w:val="2F5496" w:themeColor="accent1" w:themeShade="BF"/>
          <w:sz w:val="24"/>
          <w:szCs w:val="24"/>
        </w:rPr>
      </w:pPr>
      <w:r w:rsidRPr="00FD34BF">
        <w:rPr>
          <w:rFonts w:cs="Arial"/>
          <w:color w:val="2F5496" w:themeColor="accent1" w:themeShade="BF"/>
          <w:sz w:val="24"/>
          <w:szCs w:val="24"/>
        </w:rPr>
        <w:t>Since our establishment in 1999, IFCN has been a proud member of AB Agri, a leading company within the expanding dairy division. AB Agri, a part of Associated British Foods (ABF plc), is dedicated to responsibly and affordably feeding the world by producing high-quality animal feed, innovative nutrition and technology-based products, and providing essential data services for the agri-food industry.</w:t>
      </w:r>
    </w:p>
    <w:p w14:paraId="4629FE69" w14:textId="77777777" w:rsidR="00FD34BF" w:rsidRPr="00FD34BF" w:rsidRDefault="00FD34BF" w:rsidP="00FD34BF">
      <w:pPr>
        <w:rPr>
          <w:rFonts w:cs="Arial"/>
          <w:color w:val="2F5496" w:themeColor="accent1" w:themeShade="BF"/>
          <w:sz w:val="24"/>
          <w:szCs w:val="24"/>
        </w:rPr>
      </w:pPr>
    </w:p>
    <w:p w14:paraId="5411DED4" w14:textId="77777777" w:rsidR="00FD34BF" w:rsidRPr="00FD34BF" w:rsidRDefault="00FD34BF" w:rsidP="00FD34BF">
      <w:pPr>
        <w:rPr>
          <w:rFonts w:cs="Arial"/>
          <w:color w:val="2F5496" w:themeColor="accent1" w:themeShade="BF"/>
          <w:sz w:val="24"/>
          <w:szCs w:val="24"/>
        </w:rPr>
      </w:pPr>
      <w:r w:rsidRPr="00FD34BF">
        <w:rPr>
          <w:rFonts w:cs="Arial"/>
          <w:color w:val="2F5496" w:themeColor="accent1" w:themeShade="BF"/>
          <w:sz w:val="24"/>
          <w:szCs w:val="24"/>
        </w:rPr>
        <w:t>What truly sets us apart is our commitment to delighting our customers, and this is made possible by exceptional individuals like you. We value diversity and shared values among our team members, and together, we are fostering a culture that is fair, innovative, and inclusive.</w:t>
      </w:r>
    </w:p>
    <w:p w14:paraId="4C9E5F4E" w14:textId="77777777" w:rsidR="00FD34BF" w:rsidRPr="00FD34BF" w:rsidRDefault="00FD34BF" w:rsidP="00FD34BF">
      <w:pPr>
        <w:rPr>
          <w:rFonts w:cs="Arial"/>
          <w:color w:val="2F5496" w:themeColor="accent1" w:themeShade="BF"/>
          <w:sz w:val="24"/>
          <w:szCs w:val="24"/>
        </w:rPr>
      </w:pPr>
    </w:p>
    <w:p w14:paraId="64E0AF7D" w14:textId="72BB0993" w:rsidR="00A84473" w:rsidRDefault="00FD34BF" w:rsidP="00FD34BF">
      <w:pPr>
        <w:rPr>
          <w:rFonts w:cs="Arial"/>
          <w:color w:val="2F5496" w:themeColor="accent1" w:themeShade="BF"/>
          <w:sz w:val="24"/>
          <w:szCs w:val="24"/>
        </w:rPr>
      </w:pPr>
      <w:r w:rsidRPr="00FD34BF">
        <w:rPr>
          <w:rFonts w:cs="Arial"/>
          <w:color w:val="2F5496" w:themeColor="accent1" w:themeShade="BF"/>
          <w:sz w:val="24"/>
          <w:szCs w:val="24"/>
        </w:rPr>
        <w:t>Join us on this exciting journey as we continue to make a positive impact on the global dairy industry!</w:t>
      </w:r>
    </w:p>
    <w:p w14:paraId="69DBF096" w14:textId="77777777" w:rsidR="00FD34BF" w:rsidRDefault="00FD34BF" w:rsidP="00FD34BF">
      <w:pPr>
        <w:rPr>
          <w:rFonts w:cs="Arial"/>
          <w:color w:val="2F5496" w:themeColor="accent1" w:themeShade="BF"/>
          <w:sz w:val="24"/>
          <w:szCs w:val="24"/>
        </w:rPr>
      </w:pPr>
    </w:p>
    <w:p w14:paraId="5AB15373" w14:textId="77777777" w:rsidR="00A84473" w:rsidRDefault="00A84473" w:rsidP="00A84473">
      <w:pPr>
        <w:spacing w:line="200" w:lineRule="exact"/>
        <w:rPr>
          <w:rFonts w:cs="Arial"/>
          <w:b/>
          <w:color w:val="E36C0A"/>
          <w:sz w:val="24"/>
          <w:szCs w:val="24"/>
        </w:rPr>
      </w:pPr>
    </w:p>
    <w:p w14:paraId="4A653C5D" w14:textId="2C98048E" w:rsidR="00A84473" w:rsidRPr="00A84473" w:rsidRDefault="00A84473" w:rsidP="00A84473">
      <w:pPr>
        <w:spacing w:line="200" w:lineRule="exact"/>
        <w:rPr>
          <w:rFonts w:cs="Arial"/>
          <w:b/>
          <w:color w:val="E36C0A"/>
          <w:sz w:val="24"/>
          <w:szCs w:val="24"/>
          <w:lang w:val="en-GB"/>
        </w:rPr>
      </w:pPr>
      <w:r>
        <w:rPr>
          <w:rFonts w:cs="Arial"/>
          <w:b/>
          <w:color w:val="E36C0A"/>
          <w:sz w:val="24"/>
          <w:szCs w:val="24"/>
        </w:rPr>
        <w:t>Your role</w:t>
      </w:r>
      <w:r w:rsidRPr="00A13F1A">
        <w:rPr>
          <w:rFonts w:cs="Arial"/>
          <w:b/>
          <w:color w:val="E36C0A"/>
          <w:sz w:val="24"/>
          <w:szCs w:val="24"/>
        </w:rPr>
        <w:t>?</w:t>
      </w:r>
    </w:p>
    <w:p w14:paraId="22ACE659" w14:textId="77777777" w:rsidR="00A13F1A" w:rsidRDefault="00A13F1A" w:rsidP="001E1075">
      <w:pPr>
        <w:rPr>
          <w:rFonts w:cs="Arial"/>
          <w:color w:val="0033CC"/>
          <w:sz w:val="24"/>
          <w:szCs w:val="24"/>
          <w:lang w:val="en-GB"/>
        </w:rPr>
      </w:pPr>
    </w:p>
    <w:p w14:paraId="6BAC37DD" w14:textId="276269FC" w:rsidR="003F780F" w:rsidRDefault="00867C7A" w:rsidP="001E1075">
      <w:pPr>
        <w:rPr>
          <w:rFonts w:cs="Arial"/>
          <w:color w:val="2F5496" w:themeColor="accent1" w:themeShade="BF"/>
          <w:sz w:val="24"/>
          <w:szCs w:val="24"/>
        </w:rPr>
      </w:pPr>
      <w:r w:rsidRPr="00867C7A">
        <w:rPr>
          <w:rFonts w:cs="Arial"/>
          <w:color w:val="2F5496" w:themeColor="accent1" w:themeShade="BF"/>
          <w:sz w:val="24"/>
          <w:szCs w:val="24"/>
        </w:rPr>
        <w:t>Your role as the Senior Dairy Economist involves leading research and development efforts in the global dairy farming industry. You will be responsible for creating data products, services, and projects for our clients.</w:t>
      </w:r>
    </w:p>
    <w:p w14:paraId="63669C21" w14:textId="77777777" w:rsidR="007C6635" w:rsidRPr="00A84473" w:rsidRDefault="007C6635" w:rsidP="001E1075">
      <w:pPr>
        <w:rPr>
          <w:rFonts w:cs="Arial"/>
          <w:b/>
          <w:color w:val="E36C0A"/>
          <w:sz w:val="24"/>
          <w:szCs w:val="24"/>
          <w:lang w:val="en-GB"/>
        </w:rPr>
      </w:pPr>
    </w:p>
    <w:p w14:paraId="2462B1A2" w14:textId="56D77839" w:rsidR="001E1075" w:rsidRPr="00A84473" w:rsidRDefault="00006C3A" w:rsidP="0015537D">
      <w:pPr>
        <w:spacing w:line="200" w:lineRule="exact"/>
        <w:rPr>
          <w:rFonts w:cs="Arial"/>
          <w:b/>
          <w:color w:val="E36C0A"/>
          <w:sz w:val="24"/>
          <w:szCs w:val="24"/>
          <w:lang w:val="en-GB"/>
        </w:rPr>
      </w:pPr>
      <w:r w:rsidRPr="00A13F1A">
        <w:rPr>
          <w:rFonts w:cs="Arial"/>
          <w:b/>
          <w:color w:val="E36C0A"/>
          <w:sz w:val="24"/>
          <w:szCs w:val="24"/>
        </w:rPr>
        <w:t>What are your tasks?</w:t>
      </w:r>
    </w:p>
    <w:p w14:paraId="232C0610" w14:textId="77777777" w:rsidR="00A13F1A" w:rsidRPr="00A84473" w:rsidRDefault="00A13F1A" w:rsidP="0015537D">
      <w:pPr>
        <w:spacing w:line="200" w:lineRule="exact"/>
        <w:rPr>
          <w:rFonts w:cs="Arial"/>
          <w:b/>
          <w:color w:val="E36C0A"/>
          <w:sz w:val="24"/>
          <w:szCs w:val="24"/>
          <w:lang w:val="en-GB"/>
        </w:rPr>
      </w:pPr>
    </w:p>
    <w:p w14:paraId="1B4AD933" w14:textId="77777777" w:rsidR="00867C7A" w:rsidRDefault="00867C7A" w:rsidP="00867C7A">
      <w:pPr>
        <w:numPr>
          <w:ilvl w:val="0"/>
          <w:numId w:val="1"/>
        </w:numPr>
        <w:rPr>
          <w:rFonts w:cs="Arial"/>
          <w:color w:val="2F5496" w:themeColor="accent1" w:themeShade="BF"/>
          <w:sz w:val="24"/>
          <w:szCs w:val="24"/>
        </w:rPr>
      </w:pPr>
      <w:r w:rsidRPr="00867C7A">
        <w:rPr>
          <w:rFonts w:cs="Arial"/>
          <w:color w:val="2F5496" w:themeColor="accent1" w:themeShade="BF"/>
          <w:sz w:val="24"/>
          <w:szCs w:val="24"/>
        </w:rPr>
        <w:t>Managing internal and external B2B international consulting projects</w:t>
      </w:r>
    </w:p>
    <w:p w14:paraId="7D8B02D4" w14:textId="77777777" w:rsidR="00867C7A" w:rsidRDefault="00867C7A" w:rsidP="00867C7A">
      <w:pPr>
        <w:numPr>
          <w:ilvl w:val="0"/>
          <w:numId w:val="1"/>
        </w:numPr>
        <w:rPr>
          <w:rFonts w:cs="Arial"/>
          <w:color w:val="2F5496" w:themeColor="accent1" w:themeShade="BF"/>
          <w:sz w:val="24"/>
          <w:szCs w:val="24"/>
        </w:rPr>
      </w:pPr>
      <w:r w:rsidRPr="00867C7A">
        <w:rPr>
          <w:rFonts w:cs="Arial"/>
          <w:color w:val="2F5496" w:themeColor="accent1" w:themeShade="BF"/>
          <w:sz w:val="24"/>
          <w:szCs w:val="24"/>
        </w:rPr>
        <w:t>Developing new data services for analyzing dairy farms, focusing on economic impact analysis of investments in new technologies and policies</w:t>
      </w:r>
    </w:p>
    <w:p w14:paraId="551BB2DA" w14:textId="77777777" w:rsidR="00867C7A" w:rsidRDefault="00867C7A" w:rsidP="00867C7A">
      <w:pPr>
        <w:numPr>
          <w:ilvl w:val="0"/>
          <w:numId w:val="1"/>
        </w:numPr>
        <w:rPr>
          <w:rFonts w:cs="Arial"/>
          <w:color w:val="2F5496" w:themeColor="accent1" w:themeShade="BF"/>
          <w:sz w:val="24"/>
          <w:szCs w:val="24"/>
        </w:rPr>
      </w:pPr>
      <w:r w:rsidRPr="00867C7A">
        <w:rPr>
          <w:rFonts w:cs="Arial"/>
          <w:color w:val="2F5496" w:themeColor="accent1" w:themeShade="BF"/>
          <w:sz w:val="24"/>
          <w:szCs w:val="24"/>
        </w:rPr>
        <w:t>Collecting, validating, and developing databases and analytical models</w:t>
      </w:r>
    </w:p>
    <w:p w14:paraId="0AA8D5AC" w14:textId="77777777" w:rsidR="00867C7A" w:rsidRDefault="00867C7A" w:rsidP="00867C7A">
      <w:pPr>
        <w:numPr>
          <w:ilvl w:val="0"/>
          <w:numId w:val="1"/>
        </w:numPr>
        <w:rPr>
          <w:rFonts w:cs="Arial"/>
          <w:color w:val="2F5496" w:themeColor="accent1" w:themeShade="BF"/>
          <w:sz w:val="24"/>
          <w:szCs w:val="24"/>
        </w:rPr>
      </w:pPr>
      <w:r w:rsidRPr="00867C7A">
        <w:rPr>
          <w:rFonts w:cs="Arial"/>
          <w:color w:val="2F5496" w:themeColor="accent1" w:themeShade="BF"/>
          <w:sz w:val="24"/>
          <w:szCs w:val="24"/>
        </w:rPr>
        <w:t>Analyzing dairy farms and markets to create presentations, workshops, and event outputs worldwide</w:t>
      </w:r>
    </w:p>
    <w:p w14:paraId="6B563928" w14:textId="09A499B1" w:rsidR="00A13F1A" w:rsidRDefault="00867C7A" w:rsidP="00867C7A">
      <w:pPr>
        <w:numPr>
          <w:ilvl w:val="0"/>
          <w:numId w:val="1"/>
        </w:numPr>
        <w:rPr>
          <w:rFonts w:cs="Arial"/>
          <w:color w:val="2F5496" w:themeColor="accent1" w:themeShade="BF"/>
          <w:sz w:val="24"/>
          <w:szCs w:val="24"/>
        </w:rPr>
      </w:pPr>
      <w:r w:rsidRPr="00867C7A">
        <w:rPr>
          <w:rFonts w:cs="Arial"/>
          <w:color w:val="2F5496" w:themeColor="accent1" w:themeShade="BF"/>
          <w:sz w:val="24"/>
          <w:szCs w:val="24"/>
        </w:rPr>
        <w:t>Communicating and collaborating with research partners and business clients</w:t>
      </w:r>
    </w:p>
    <w:p w14:paraId="1FCEE010" w14:textId="77777777" w:rsidR="00867C7A" w:rsidRDefault="00867C7A" w:rsidP="00867C7A">
      <w:pPr>
        <w:rPr>
          <w:rFonts w:cs="Arial"/>
          <w:color w:val="2F5496" w:themeColor="accent1" w:themeShade="BF"/>
          <w:sz w:val="24"/>
          <w:szCs w:val="24"/>
        </w:rPr>
      </w:pPr>
    </w:p>
    <w:p w14:paraId="0584961D" w14:textId="77777777" w:rsidR="00867C7A" w:rsidRDefault="00867C7A" w:rsidP="00867C7A">
      <w:pPr>
        <w:rPr>
          <w:rFonts w:cs="Arial"/>
          <w:color w:val="2F5496" w:themeColor="accent1" w:themeShade="BF"/>
          <w:sz w:val="24"/>
          <w:szCs w:val="24"/>
        </w:rPr>
      </w:pPr>
    </w:p>
    <w:p w14:paraId="1B28F7E4" w14:textId="77777777" w:rsidR="00867C7A" w:rsidRDefault="00867C7A" w:rsidP="00867C7A">
      <w:pPr>
        <w:rPr>
          <w:rFonts w:cs="Arial"/>
          <w:color w:val="2F5496" w:themeColor="accent1" w:themeShade="BF"/>
          <w:sz w:val="24"/>
          <w:szCs w:val="24"/>
        </w:rPr>
      </w:pPr>
    </w:p>
    <w:p w14:paraId="4E3E4CFA" w14:textId="77777777" w:rsidR="00867C7A" w:rsidRPr="00867C7A" w:rsidRDefault="00867C7A" w:rsidP="00867C7A">
      <w:pPr>
        <w:rPr>
          <w:rFonts w:cs="Arial"/>
          <w:color w:val="2F5496" w:themeColor="accent1" w:themeShade="BF"/>
          <w:sz w:val="24"/>
          <w:szCs w:val="24"/>
        </w:rPr>
      </w:pPr>
    </w:p>
    <w:p w14:paraId="291EE0F1" w14:textId="77777777" w:rsidR="00A13F1A" w:rsidRPr="00A84473" w:rsidRDefault="00A13F1A" w:rsidP="0015537D">
      <w:pPr>
        <w:spacing w:line="200" w:lineRule="exact"/>
        <w:rPr>
          <w:rFonts w:cs="Arial"/>
          <w:b/>
          <w:color w:val="E36C0A"/>
          <w:lang w:val="en-GB"/>
        </w:rPr>
      </w:pPr>
    </w:p>
    <w:p w14:paraId="0E8AE1D2" w14:textId="247EB8AA" w:rsidR="00A13F1A" w:rsidRPr="00A84473" w:rsidRDefault="00867C7A" w:rsidP="0015537D">
      <w:pPr>
        <w:spacing w:line="200" w:lineRule="exact"/>
        <w:rPr>
          <w:rFonts w:cs="Arial"/>
          <w:b/>
          <w:color w:val="E36C0A"/>
          <w:sz w:val="24"/>
          <w:szCs w:val="24"/>
          <w:lang w:val="en-GB"/>
        </w:rPr>
      </w:pPr>
      <w:r w:rsidRPr="00867C7A">
        <w:rPr>
          <w:rFonts w:cs="Arial"/>
          <w:b/>
          <w:color w:val="E36C0A"/>
          <w:sz w:val="24"/>
          <w:szCs w:val="24"/>
        </w:rPr>
        <w:t>To excel in this role, you should have:</w:t>
      </w:r>
    </w:p>
    <w:p w14:paraId="1E99E920" w14:textId="77777777" w:rsidR="00867C7A" w:rsidRDefault="00867C7A" w:rsidP="00867C7A">
      <w:pPr>
        <w:pStyle w:val="ListParagraph"/>
        <w:numPr>
          <w:ilvl w:val="0"/>
          <w:numId w:val="12"/>
        </w:numPr>
        <w:shd w:val="clear" w:color="auto" w:fill="FFFFFF"/>
        <w:spacing w:before="100" w:beforeAutospacing="1" w:after="100" w:afterAutospacing="1" w:line="240" w:lineRule="auto"/>
        <w:rPr>
          <w:rFonts w:cs="Arial"/>
          <w:color w:val="2F5496" w:themeColor="accent1" w:themeShade="BF"/>
          <w:sz w:val="24"/>
          <w:szCs w:val="24"/>
        </w:rPr>
      </w:pPr>
      <w:r w:rsidRPr="00867C7A">
        <w:rPr>
          <w:rFonts w:cs="Arial"/>
          <w:color w:val="2F5496" w:themeColor="accent1" w:themeShade="BF"/>
          <w:sz w:val="24"/>
          <w:szCs w:val="24"/>
        </w:rPr>
        <w:t>A PhD/MSc degree in agriculture/dairy science, agricultural economics, or a related field</w:t>
      </w:r>
    </w:p>
    <w:p w14:paraId="1231F5E2" w14:textId="77777777" w:rsidR="00867C7A" w:rsidRDefault="00867C7A" w:rsidP="00867C7A">
      <w:pPr>
        <w:pStyle w:val="ListParagraph"/>
        <w:numPr>
          <w:ilvl w:val="0"/>
          <w:numId w:val="12"/>
        </w:numPr>
        <w:shd w:val="clear" w:color="auto" w:fill="FFFFFF"/>
        <w:spacing w:before="100" w:beforeAutospacing="1" w:after="100" w:afterAutospacing="1" w:line="240" w:lineRule="auto"/>
        <w:rPr>
          <w:rFonts w:cs="Arial"/>
          <w:color w:val="2F5496" w:themeColor="accent1" w:themeShade="BF"/>
          <w:sz w:val="24"/>
          <w:szCs w:val="24"/>
        </w:rPr>
      </w:pPr>
      <w:r w:rsidRPr="00867C7A">
        <w:rPr>
          <w:rFonts w:cs="Arial"/>
          <w:color w:val="2F5496" w:themeColor="accent1" w:themeShade="BF"/>
          <w:sz w:val="24"/>
          <w:szCs w:val="24"/>
        </w:rPr>
        <w:t>Knowledge of global dairy production systems</w:t>
      </w:r>
    </w:p>
    <w:p w14:paraId="08C9B8F7" w14:textId="77777777" w:rsidR="00867C7A" w:rsidRDefault="00867C7A" w:rsidP="00867C7A">
      <w:pPr>
        <w:pStyle w:val="ListParagraph"/>
        <w:numPr>
          <w:ilvl w:val="0"/>
          <w:numId w:val="12"/>
        </w:numPr>
        <w:shd w:val="clear" w:color="auto" w:fill="FFFFFF"/>
        <w:spacing w:before="100" w:beforeAutospacing="1" w:after="100" w:afterAutospacing="1" w:line="240" w:lineRule="auto"/>
        <w:rPr>
          <w:rFonts w:cs="Arial"/>
          <w:color w:val="2F5496" w:themeColor="accent1" w:themeShade="BF"/>
          <w:sz w:val="24"/>
          <w:szCs w:val="24"/>
        </w:rPr>
      </w:pPr>
      <w:r w:rsidRPr="00867C7A">
        <w:rPr>
          <w:rFonts w:cs="Arial"/>
          <w:color w:val="2F5496" w:themeColor="accent1" w:themeShade="BF"/>
          <w:sz w:val="24"/>
          <w:szCs w:val="24"/>
        </w:rPr>
        <w:t>Practical experience working on dairy farms</w:t>
      </w:r>
    </w:p>
    <w:p w14:paraId="6B652895" w14:textId="77777777" w:rsidR="00867C7A" w:rsidRDefault="00867C7A" w:rsidP="00867C7A">
      <w:pPr>
        <w:pStyle w:val="ListParagraph"/>
        <w:numPr>
          <w:ilvl w:val="0"/>
          <w:numId w:val="12"/>
        </w:numPr>
        <w:shd w:val="clear" w:color="auto" w:fill="FFFFFF"/>
        <w:spacing w:before="100" w:beforeAutospacing="1" w:after="100" w:afterAutospacing="1" w:line="240" w:lineRule="auto"/>
        <w:rPr>
          <w:rFonts w:cs="Arial"/>
          <w:color w:val="2F5496" w:themeColor="accent1" w:themeShade="BF"/>
          <w:sz w:val="24"/>
          <w:szCs w:val="24"/>
        </w:rPr>
      </w:pPr>
      <w:r w:rsidRPr="00867C7A">
        <w:rPr>
          <w:rFonts w:cs="Arial"/>
          <w:color w:val="2F5496" w:themeColor="accent1" w:themeShade="BF"/>
          <w:sz w:val="24"/>
          <w:szCs w:val="24"/>
        </w:rPr>
        <w:t>Proficiency in agricultural economics at both farm and market level</w:t>
      </w:r>
    </w:p>
    <w:p w14:paraId="4BE5BC38" w14:textId="77777777" w:rsidR="00867C7A" w:rsidRDefault="00867C7A" w:rsidP="00867C7A">
      <w:pPr>
        <w:pStyle w:val="ListParagraph"/>
        <w:numPr>
          <w:ilvl w:val="0"/>
          <w:numId w:val="12"/>
        </w:numPr>
        <w:shd w:val="clear" w:color="auto" w:fill="FFFFFF"/>
        <w:spacing w:before="100" w:beforeAutospacing="1" w:after="100" w:afterAutospacing="1" w:line="240" w:lineRule="auto"/>
        <w:rPr>
          <w:rFonts w:cs="Arial"/>
          <w:color w:val="2F5496" w:themeColor="accent1" w:themeShade="BF"/>
          <w:sz w:val="24"/>
          <w:szCs w:val="24"/>
        </w:rPr>
      </w:pPr>
      <w:r w:rsidRPr="00867C7A">
        <w:rPr>
          <w:rFonts w:cs="Arial"/>
          <w:color w:val="2F5496" w:themeColor="accent1" w:themeShade="BF"/>
          <w:sz w:val="24"/>
          <w:szCs w:val="24"/>
        </w:rPr>
        <w:t>Advanced skills in Microsoft Excel, including working with large data sets</w:t>
      </w:r>
    </w:p>
    <w:p w14:paraId="6342B940" w14:textId="77777777" w:rsidR="00867C7A" w:rsidRDefault="00867C7A" w:rsidP="00867C7A">
      <w:pPr>
        <w:pStyle w:val="ListParagraph"/>
        <w:numPr>
          <w:ilvl w:val="0"/>
          <w:numId w:val="12"/>
        </w:numPr>
        <w:shd w:val="clear" w:color="auto" w:fill="FFFFFF"/>
        <w:spacing w:before="100" w:beforeAutospacing="1" w:after="100" w:afterAutospacing="1" w:line="240" w:lineRule="auto"/>
        <w:rPr>
          <w:rFonts w:cs="Arial"/>
          <w:color w:val="2F5496" w:themeColor="accent1" w:themeShade="BF"/>
          <w:sz w:val="24"/>
          <w:szCs w:val="24"/>
        </w:rPr>
      </w:pPr>
      <w:r w:rsidRPr="00867C7A">
        <w:rPr>
          <w:rFonts w:cs="Arial"/>
          <w:color w:val="2F5496" w:themeColor="accent1" w:themeShade="BF"/>
          <w:sz w:val="24"/>
          <w:szCs w:val="24"/>
        </w:rPr>
        <w:t>Experience in statistical data analysis and data management</w:t>
      </w:r>
    </w:p>
    <w:p w14:paraId="74BAC667" w14:textId="77777777" w:rsidR="00867C7A" w:rsidRDefault="00867C7A" w:rsidP="00867C7A">
      <w:pPr>
        <w:pStyle w:val="ListParagraph"/>
        <w:numPr>
          <w:ilvl w:val="0"/>
          <w:numId w:val="12"/>
        </w:numPr>
        <w:shd w:val="clear" w:color="auto" w:fill="FFFFFF"/>
        <w:spacing w:before="100" w:beforeAutospacing="1" w:after="100" w:afterAutospacing="1" w:line="240" w:lineRule="auto"/>
        <w:rPr>
          <w:rFonts w:cs="Arial"/>
          <w:color w:val="2F5496" w:themeColor="accent1" w:themeShade="BF"/>
          <w:sz w:val="24"/>
          <w:szCs w:val="24"/>
        </w:rPr>
      </w:pPr>
      <w:r w:rsidRPr="00867C7A">
        <w:rPr>
          <w:rFonts w:cs="Arial"/>
          <w:color w:val="2F5496" w:themeColor="accent1" w:themeShade="BF"/>
          <w:sz w:val="24"/>
          <w:szCs w:val="24"/>
        </w:rPr>
        <w:t>Ability to model and solve complex research questions</w:t>
      </w:r>
    </w:p>
    <w:p w14:paraId="07A369AC" w14:textId="77777777" w:rsidR="00867C7A" w:rsidRDefault="00867C7A" w:rsidP="00867C7A">
      <w:pPr>
        <w:pStyle w:val="ListParagraph"/>
        <w:numPr>
          <w:ilvl w:val="0"/>
          <w:numId w:val="12"/>
        </w:numPr>
        <w:shd w:val="clear" w:color="auto" w:fill="FFFFFF"/>
        <w:spacing w:before="100" w:beforeAutospacing="1" w:after="100" w:afterAutospacing="1" w:line="240" w:lineRule="auto"/>
        <w:rPr>
          <w:rFonts w:cs="Arial"/>
          <w:color w:val="2F5496" w:themeColor="accent1" w:themeShade="BF"/>
          <w:sz w:val="24"/>
          <w:szCs w:val="24"/>
        </w:rPr>
      </w:pPr>
      <w:r w:rsidRPr="00867C7A">
        <w:rPr>
          <w:rFonts w:cs="Arial"/>
          <w:color w:val="2F5496" w:themeColor="accent1" w:themeShade="BF"/>
          <w:sz w:val="24"/>
          <w:szCs w:val="24"/>
        </w:rPr>
        <w:t>Strong analytical and organizational skills</w:t>
      </w:r>
    </w:p>
    <w:p w14:paraId="2752E49C" w14:textId="77777777" w:rsidR="00867C7A" w:rsidRDefault="00867C7A" w:rsidP="00867C7A">
      <w:pPr>
        <w:pStyle w:val="ListParagraph"/>
        <w:numPr>
          <w:ilvl w:val="0"/>
          <w:numId w:val="12"/>
        </w:numPr>
        <w:shd w:val="clear" w:color="auto" w:fill="FFFFFF"/>
        <w:spacing w:before="100" w:beforeAutospacing="1" w:after="100" w:afterAutospacing="1" w:line="240" w:lineRule="auto"/>
        <w:rPr>
          <w:rFonts w:cs="Arial"/>
          <w:color w:val="2F5496" w:themeColor="accent1" w:themeShade="BF"/>
          <w:sz w:val="24"/>
          <w:szCs w:val="24"/>
        </w:rPr>
      </w:pPr>
      <w:r w:rsidRPr="00867C7A">
        <w:rPr>
          <w:rFonts w:cs="Arial"/>
          <w:color w:val="2F5496" w:themeColor="accent1" w:themeShade="BF"/>
          <w:sz w:val="24"/>
          <w:szCs w:val="24"/>
        </w:rPr>
        <w:t>Team player with intercultural competence</w:t>
      </w:r>
    </w:p>
    <w:p w14:paraId="05F45C55" w14:textId="77777777" w:rsidR="00867C7A" w:rsidRDefault="00867C7A" w:rsidP="00867C7A">
      <w:pPr>
        <w:pStyle w:val="ListParagraph"/>
        <w:numPr>
          <w:ilvl w:val="0"/>
          <w:numId w:val="12"/>
        </w:numPr>
        <w:shd w:val="clear" w:color="auto" w:fill="FFFFFF"/>
        <w:spacing w:before="100" w:beforeAutospacing="1" w:after="100" w:afterAutospacing="1" w:line="240" w:lineRule="auto"/>
        <w:rPr>
          <w:rFonts w:cs="Arial"/>
          <w:color w:val="2F5496" w:themeColor="accent1" w:themeShade="BF"/>
          <w:sz w:val="24"/>
          <w:szCs w:val="24"/>
        </w:rPr>
      </w:pPr>
      <w:r w:rsidRPr="00867C7A">
        <w:rPr>
          <w:rFonts w:cs="Arial"/>
          <w:color w:val="2F5496" w:themeColor="accent1" w:themeShade="BF"/>
          <w:sz w:val="24"/>
          <w:szCs w:val="24"/>
        </w:rPr>
        <w:t>Good command of English</w:t>
      </w:r>
    </w:p>
    <w:p w14:paraId="1AE45CBB" w14:textId="77777777" w:rsidR="00867C7A" w:rsidRDefault="00867C7A" w:rsidP="00867C7A">
      <w:pPr>
        <w:pStyle w:val="ListParagraph"/>
        <w:numPr>
          <w:ilvl w:val="0"/>
          <w:numId w:val="12"/>
        </w:numPr>
        <w:shd w:val="clear" w:color="auto" w:fill="FFFFFF"/>
        <w:spacing w:before="100" w:beforeAutospacing="1" w:after="100" w:afterAutospacing="1" w:line="240" w:lineRule="auto"/>
        <w:rPr>
          <w:rFonts w:cs="Arial"/>
          <w:color w:val="2F5496" w:themeColor="accent1" w:themeShade="BF"/>
          <w:sz w:val="24"/>
          <w:szCs w:val="24"/>
        </w:rPr>
      </w:pPr>
      <w:r w:rsidRPr="00867C7A">
        <w:rPr>
          <w:rFonts w:cs="Arial"/>
          <w:color w:val="2F5496" w:themeColor="accent1" w:themeShade="BF"/>
          <w:sz w:val="24"/>
          <w:szCs w:val="24"/>
        </w:rPr>
        <w:t>Flexibility in working hours and willingness to travel internationally</w:t>
      </w:r>
    </w:p>
    <w:p w14:paraId="1A15886B" w14:textId="16F0471A" w:rsidR="007C6635" w:rsidRPr="00867C7A" w:rsidRDefault="00867C7A" w:rsidP="00867C7A">
      <w:pPr>
        <w:pStyle w:val="ListParagraph"/>
        <w:numPr>
          <w:ilvl w:val="0"/>
          <w:numId w:val="12"/>
        </w:numPr>
        <w:shd w:val="clear" w:color="auto" w:fill="FFFFFF"/>
        <w:spacing w:before="100" w:beforeAutospacing="1" w:after="100" w:afterAutospacing="1" w:line="240" w:lineRule="auto"/>
        <w:rPr>
          <w:rFonts w:cs="Arial"/>
          <w:color w:val="2F5496" w:themeColor="accent1" w:themeShade="BF"/>
          <w:sz w:val="24"/>
          <w:szCs w:val="24"/>
        </w:rPr>
      </w:pPr>
      <w:r w:rsidRPr="00867C7A">
        <w:rPr>
          <w:rFonts w:cs="Arial"/>
          <w:color w:val="2F5496" w:themeColor="accent1" w:themeShade="BF"/>
          <w:sz w:val="24"/>
          <w:szCs w:val="24"/>
        </w:rPr>
        <w:t>Assets that would be beneficial include knowledge of the agricultural/dairy market and work experience in a related field</w:t>
      </w:r>
    </w:p>
    <w:p w14:paraId="285142B2" w14:textId="474A63B5" w:rsidR="00516FC0" w:rsidRPr="00867C7A" w:rsidRDefault="00516FC0" w:rsidP="0015537D">
      <w:pPr>
        <w:spacing w:after="120" w:line="200" w:lineRule="exact"/>
        <w:rPr>
          <w:rFonts w:cs="Arial"/>
          <w:b/>
          <w:color w:val="E36C0A"/>
          <w:sz w:val="24"/>
          <w:szCs w:val="24"/>
          <w:lang w:val="en-GB"/>
        </w:rPr>
      </w:pPr>
      <w:r w:rsidRPr="00A13F1A">
        <w:rPr>
          <w:rFonts w:cs="Arial"/>
          <w:b/>
          <w:color w:val="E36C0A"/>
          <w:sz w:val="24"/>
          <w:szCs w:val="24"/>
        </w:rPr>
        <w:t>What IFCN offers you:</w:t>
      </w:r>
    </w:p>
    <w:p w14:paraId="0BDFDF37" w14:textId="77777777" w:rsidR="00A13F1A" w:rsidRPr="00867C7A" w:rsidRDefault="00A13F1A" w:rsidP="0015537D">
      <w:pPr>
        <w:spacing w:after="120" w:line="200" w:lineRule="exact"/>
        <w:rPr>
          <w:rFonts w:cs="Arial"/>
          <w:b/>
          <w:color w:val="E36C0A"/>
          <w:sz w:val="24"/>
          <w:szCs w:val="24"/>
          <w:lang w:val="en-GB"/>
        </w:rPr>
      </w:pPr>
    </w:p>
    <w:p w14:paraId="31AAE9C6" w14:textId="77777777" w:rsidR="00867C7A" w:rsidRPr="00867C7A" w:rsidRDefault="00867C7A" w:rsidP="00867C7A">
      <w:pPr>
        <w:pStyle w:val="ListParagraph"/>
        <w:numPr>
          <w:ilvl w:val="0"/>
          <w:numId w:val="13"/>
        </w:numPr>
        <w:rPr>
          <w:rFonts w:cs="Arial"/>
          <w:color w:val="0033CC"/>
          <w:sz w:val="24"/>
          <w:szCs w:val="24"/>
          <w:lang w:val="en-GB"/>
        </w:rPr>
      </w:pPr>
      <w:r w:rsidRPr="00867C7A">
        <w:rPr>
          <w:rFonts w:cs="Arial"/>
          <w:color w:val="2F5496" w:themeColor="accent1" w:themeShade="BF"/>
          <w:sz w:val="24"/>
          <w:szCs w:val="24"/>
        </w:rPr>
        <w:t>Join our team of exceptional colleagues who are dedicated to excellence!</w:t>
      </w:r>
    </w:p>
    <w:p w14:paraId="3027852F" w14:textId="46A51830" w:rsidR="00867C7A" w:rsidRPr="00867C7A" w:rsidRDefault="00867C7A" w:rsidP="00867C7A">
      <w:pPr>
        <w:pStyle w:val="ListParagraph"/>
        <w:numPr>
          <w:ilvl w:val="0"/>
          <w:numId w:val="13"/>
        </w:numPr>
        <w:rPr>
          <w:rFonts w:cs="Arial"/>
          <w:color w:val="0033CC"/>
          <w:sz w:val="24"/>
          <w:szCs w:val="24"/>
          <w:lang w:val="en-GB"/>
        </w:rPr>
      </w:pPr>
      <w:r w:rsidRPr="00867C7A">
        <w:rPr>
          <w:rFonts w:cs="Arial"/>
          <w:color w:val="2F5496" w:themeColor="accent1" w:themeShade="BF"/>
          <w:sz w:val="24"/>
          <w:szCs w:val="24"/>
        </w:rPr>
        <w:t>Experience a collaborative and trusting environment within a close-knit team</w:t>
      </w:r>
    </w:p>
    <w:p w14:paraId="5EB374FE" w14:textId="7A7DC96B" w:rsidR="00867C7A" w:rsidRPr="00867C7A" w:rsidRDefault="00867C7A" w:rsidP="00867C7A">
      <w:pPr>
        <w:pStyle w:val="ListParagraph"/>
        <w:numPr>
          <w:ilvl w:val="0"/>
          <w:numId w:val="13"/>
        </w:numPr>
        <w:rPr>
          <w:rFonts w:cs="Arial"/>
          <w:color w:val="0033CC"/>
          <w:sz w:val="24"/>
          <w:szCs w:val="24"/>
          <w:lang w:val="en-GB"/>
        </w:rPr>
      </w:pPr>
      <w:r w:rsidRPr="00867C7A">
        <w:rPr>
          <w:rFonts w:cs="Arial"/>
          <w:color w:val="2F5496" w:themeColor="accent1" w:themeShade="BF"/>
          <w:sz w:val="24"/>
          <w:szCs w:val="24"/>
        </w:rPr>
        <w:t>Take on a high level of personal responsibility in your role</w:t>
      </w:r>
    </w:p>
    <w:p w14:paraId="14CDCE3C" w14:textId="77777777" w:rsidR="00867C7A" w:rsidRPr="00867C7A" w:rsidRDefault="00867C7A" w:rsidP="00867C7A">
      <w:pPr>
        <w:pStyle w:val="ListParagraph"/>
        <w:numPr>
          <w:ilvl w:val="0"/>
          <w:numId w:val="13"/>
        </w:numPr>
        <w:rPr>
          <w:rFonts w:cs="Arial"/>
          <w:color w:val="0033CC"/>
          <w:sz w:val="24"/>
          <w:szCs w:val="24"/>
          <w:lang w:val="en-GB"/>
        </w:rPr>
      </w:pPr>
      <w:r w:rsidRPr="00867C7A">
        <w:rPr>
          <w:rFonts w:cs="Arial"/>
          <w:color w:val="2F5496" w:themeColor="accent1" w:themeShade="BF"/>
          <w:sz w:val="24"/>
          <w:szCs w:val="24"/>
        </w:rPr>
        <w:t>Benefit from both internal and external training opportunities</w:t>
      </w:r>
    </w:p>
    <w:p w14:paraId="712DAF97" w14:textId="3AD78E60" w:rsidR="00867C7A" w:rsidRPr="00867C7A" w:rsidRDefault="00867C7A" w:rsidP="00867C7A">
      <w:pPr>
        <w:pStyle w:val="ListParagraph"/>
        <w:numPr>
          <w:ilvl w:val="0"/>
          <w:numId w:val="13"/>
        </w:numPr>
        <w:rPr>
          <w:rFonts w:cs="Arial"/>
          <w:color w:val="0033CC"/>
          <w:sz w:val="24"/>
          <w:szCs w:val="24"/>
          <w:lang w:val="en-GB"/>
        </w:rPr>
      </w:pPr>
      <w:r w:rsidRPr="00867C7A">
        <w:rPr>
          <w:rFonts w:cs="Arial"/>
          <w:color w:val="2F5496" w:themeColor="accent1" w:themeShade="BF"/>
          <w:sz w:val="24"/>
          <w:szCs w:val="24"/>
        </w:rPr>
        <w:t>Explore personal development opportunities to grow professionally</w:t>
      </w:r>
    </w:p>
    <w:p w14:paraId="305B8D52" w14:textId="77777777" w:rsidR="00867C7A" w:rsidRPr="00867C7A" w:rsidRDefault="00867C7A" w:rsidP="00867C7A">
      <w:pPr>
        <w:pStyle w:val="ListParagraph"/>
        <w:numPr>
          <w:ilvl w:val="0"/>
          <w:numId w:val="13"/>
        </w:numPr>
        <w:rPr>
          <w:rFonts w:cs="Arial"/>
          <w:color w:val="0033CC"/>
          <w:sz w:val="24"/>
          <w:szCs w:val="24"/>
          <w:lang w:val="en-GB"/>
        </w:rPr>
      </w:pPr>
      <w:r w:rsidRPr="00867C7A">
        <w:rPr>
          <w:rFonts w:cs="Arial"/>
          <w:color w:val="2F5496" w:themeColor="accent1" w:themeShade="BF"/>
          <w:sz w:val="24"/>
          <w:szCs w:val="24"/>
        </w:rPr>
        <w:t>Enjoy flexible working hours and the option to work from home upon request.</w:t>
      </w:r>
    </w:p>
    <w:p w14:paraId="306612EC" w14:textId="77777777" w:rsidR="00867C7A" w:rsidRPr="00867C7A" w:rsidRDefault="00867C7A" w:rsidP="00867C7A">
      <w:pPr>
        <w:pStyle w:val="ListParagraph"/>
        <w:numPr>
          <w:ilvl w:val="0"/>
          <w:numId w:val="13"/>
        </w:numPr>
        <w:rPr>
          <w:rFonts w:cs="Arial"/>
          <w:color w:val="0033CC"/>
          <w:sz w:val="24"/>
          <w:szCs w:val="24"/>
          <w:lang w:val="en-GB"/>
        </w:rPr>
      </w:pPr>
      <w:r w:rsidRPr="00867C7A">
        <w:rPr>
          <w:rFonts w:cs="Arial"/>
          <w:color w:val="2F5496" w:themeColor="accent1" w:themeShade="BF"/>
          <w:sz w:val="24"/>
          <w:szCs w:val="24"/>
        </w:rPr>
        <w:t>Participate in IFCN events and international conferences to expand your network.</w:t>
      </w:r>
    </w:p>
    <w:p w14:paraId="5BBB8D82" w14:textId="72CCEE1C" w:rsidR="00867C7A" w:rsidRPr="00867C7A" w:rsidRDefault="00867C7A" w:rsidP="00867C7A">
      <w:pPr>
        <w:pStyle w:val="ListParagraph"/>
        <w:numPr>
          <w:ilvl w:val="0"/>
          <w:numId w:val="13"/>
        </w:numPr>
        <w:rPr>
          <w:rFonts w:cs="Arial"/>
          <w:color w:val="0033CC"/>
          <w:sz w:val="24"/>
          <w:szCs w:val="24"/>
          <w:lang w:val="en-GB"/>
        </w:rPr>
      </w:pPr>
      <w:r w:rsidRPr="00867C7A">
        <w:rPr>
          <w:rFonts w:cs="Arial"/>
          <w:color w:val="2F5496" w:themeColor="accent1" w:themeShade="BF"/>
          <w:sz w:val="24"/>
          <w:szCs w:val="24"/>
        </w:rPr>
        <w:t>Take advantage of free parking and complimentary drinks during your workday</w:t>
      </w:r>
    </w:p>
    <w:p w14:paraId="6F490FAA" w14:textId="469DCF44" w:rsidR="00867C7A" w:rsidRPr="00867C7A" w:rsidRDefault="00867C7A" w:rsidP="00867C7A">
      <w:pPr>
        <w:pStyle w:val="ListParagraph"/>
        <w:numPr>
          <w:ilvl w:val="0"/>
          <w:numId w:val="13"/>
        </w:numPr>
        <w:rPr>
          <w:rFonts w:cs="Arial"/>
          <w:color w:val="0033CC"/>
          <w:sz w:val="24"/>
          <w:szCs w:val="24"/>
          <w:lang w:val="en-GB"/>
        </w:rPr>
      </w:pPr>
      <w:proofErr w:type="gramStart"/>
      <w:r w:rsidRPr="00867C7A">
        <w:rPr>
          <w:rFonts w:cs="Arial"/>
          <w:color w:val="2F5496" w:themeColor="accent1" w:themeShade="BF"/>
          <w:sz w:val="24"/>
          <w:szCs w:val="24"/>
        </w:rPr>
        <w:t>Easily</w:t>
      </w:r>
      <w:proofErr w:type="gramEnd"/>
      <w:r w:rsidRPr="00867C7A">
        <w:rPr>
          <w:rFonts w:cs="Arial"/>
          <w:color w:val="2F5496" w:themeColor="accent1" w:themeShade="BF"/>
          <w:sz w:val="24"/>
          <w:szCs w:val="24"/>
        </w:rPr>
        <w:t xml:space="preserve"> access to our central location via public transport</w:t>
      </w:r>
    </w:p>
    <w:p w14:paraId="54D56320" w14:textId="2F2537C6" w:rsidR="00A13F1A" w:rsidRPr="00867C7A" w:rsidRDefault="00867C7A" w:rsidP="00867C7A">
      <w:pPr>
        <w:pStyle w:val="ListParagraph"/>
        <w:numPr>
          <w:ilvl w:val="0"/>
          <w:numId w:val="13"/>
        </w:numPr>
        <w:rPr>
          <w:rFonts w:cs="Arial"/>
          <w:color w:val="0033CC"/>
          <w:sz w:val="24"/>
          <w:szCs w:val="24"/>
          <w:lang w:val="en-GB"/>
        </w:rPr>
      </w:pPr>
      <w:r w:rsidRPr="00867C7A">
        <w:rPr>
          <w:rFonts w:cs="Arial"/>
          <w:color w:val="2F5496" w:themeColor="accent1" w:themeShade="BF"/>
          <w:sz w:val="24"/>
          <w:szCs w:val="24"/>
        </w:rPr>
        <w:t>Receive a fitness studio membership at KIELS fitness as part of our employee benefits package</w:t>
      </w:r>
    </w:p>
    <w:p w14:paraId="68310241" w14:textId="77777777" w:rsidR="003971B3" w:rsidRPr="00A84473" w:rsidRDefault="003971B3" w:rsidP="003971B3">
      <w:pPr>
        <w:ind w:left="720"/>
        <w:rPr>
          <w:rFonts w:cs="Arial"/>
          <w:color w:val="0033CC"/>
          <w:sz w:val="24"/>
          <w:szCs w:val="24"/>
          <w:lang w:val="en-GB"/>
        </w:rPr>
      </w:pPr>
    </w:p>
    <w:p w14:paraId="380B5678" w14:textId="7B01DA45" w:rsidR="00E862FB" w:rsidRPr="00A84473" w:rsidRDefault="00357DA0">
      <w:pPr>
        <w:rPr>
          <w:rFonts w:cs="Arial"/>
          <w:color w:val="2F5496" w:themeColor="accent1" w:themeShade="BF"/>
          <w:sz w:val="22"/>
          <w:szCs w:val="22"/>
          <w:lang w:val="en-GB"/>
        </w:rPr>
      </w:pPr>
      <w:bookmarkStart w:id="1" w:name="_Hlk529804074"/>
      <w:r w:rsidRPr="00256814">
        <w:rPr>
          <w:rFonts w:cs="Arial"/>
          <w:color w:val="2F5496" w:themeColor="accent1" w:themeShade="BF"/>
          <w:sz w:val="22"/>
          <w:szCs w:val="22"/>
        </w:rPr>
        <w:t xml:space="preserve">Please send your cover letter, CV and references, stating a possible starting date and your salary expectations, to: </w:t>
      </w:r>
      <w:bookmarkEnd w:id="0"/>
      <w:bookmarkEnd w:id="1"/>
      <w:r w:rsidR="00A84473">
        <w:rPr>
          <w:rFonts w:cs="Arial"/>
          <w:color w:val="2F5496" w:themeColor="accent1" w:themeShade="BF"/>
          <w:sz w:val="22"/>
          <w:szCs w:val="22"/>
          <w:u w:val="single"/>
        </w:rPr>
        <w:t>Lukasz.wyrzykowski@ifcndairy.org</w:t>
      </w:r>
    </w:p>
    <w:sectPr w:rsidR="00E862FB" w:rsidRPr="00A84473" w:rsidSect="003A6AC9">
      <w:footerReference w:type="default" r:id="rId8"/>
      <w:headerReference w:type="first" r:id="rId9"/>
      <w:pgSz w:w="11906" w:h="16838"/>
      <w:pgMar w:top="1134" w:right="1418" w:bottom="851" w:left="1418" w:header="99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D30A0" w14:textId="77777777" w:rsidR="00174C1F" w:rsidRDefault="001A7724">
      <w:pPr>
        <w:spacing w:line="240" w:lineRule="auto"/>
      </w:pPr>
      <w:r>
        <w:separator/>
      </w:r>
    </w:p>
  </w:endnote>
  <w:endnote w:type="continuationSeparator" w:id="0">
    <w:p w14:paraId="5B405CF9" w14:textId="77777777" w:rsidR="00174C1F" w:rsidRDefault="001A7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CE25D" w14:textId="77777777" w:rsidR="00E214C1" w:rsidRPr="000F48FB" w:rsidRDefault="00E214C1" w:rsidP="00511101">
    <w:pPr>
      <w:pStyle w:val="Footer"/>
      <w:spacing w:line="240" w:lineRule="auto"/>
      <w:rPr>
        <w:sz w:val="2"/>
        <w:szCs w:val="2"/>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864E8" w14:textId="77777777" w:rsidR="00174C1F" w:rsidRDefault="001A7724">
      <w:pPr>
        <w:spacing w:line="240" w:lineRule="auto"/>
      </w:pPr>
      <w:r>
        <w:separator/>
      </w:r>
    </w:p>
  </w:footnote>
  <w:footnote w:type="continuationSeparator" w:id="0">
    <w:p w14:paraId="3ECBC999" w14:textId="77777777" w:rsidR="00174C1F" w:rsidRDefault="001A77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F195C" w14:textId="77777777" w:rsidR="00E214C1" w:rsidRPr="009024D5" w:rsidRDefault="005430E2" w:rsidP="00667492">
    <w:pPr>
      <w:pStyle w:val="Header"/>
      <w:rPr>
        <w:b/>
        <w:sz w:val="44"/>
        <w:szCs w:val="44"/>
      </w:rPr>
    </w:pPr>
    <w:r>
      <w:rPr>
        <w:b/>
        <w:sz w:val="44"/>
        <w:szCs w:val="44"/>
      </w:rPr>
      <w:tab/>
    </w:r>
    <w:r>
      <w:rPr>
        <w:b/>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2DDD"/>
    <w:multiLevelType w:val="multilevel"/>
    <w:tmpl w:val="5854E3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F7F33"/>
    <w:multiLevelType w:val="multilevel"/>
    <w:tmpl w:val="24C6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D7852"/>
    <w:multiLevelType w:val="hybridMultilevel"/>
    <w:tmpl w:val="7200D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2767D"/>
    <w:multiLevelType w:val="multilevel"/>
    <w:tmpl w:val="C124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746C0"/>
    <w:multiLevelType w:val="hybridMultilevel"/>
    <w:tmpl w:val="C8CE0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91808"/>
    <w:multiLevelType w:val="multilevel"/>
    <w:tmpl w:val="5220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F13A70"/>
    <w:multiLevelType w:val="multilevel"/>
    <w:tmpl w:val="2A36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204F50"/>
    <w:multiLevelType w:val="multilevel"/>
    <w:tmpl w:val="EFB0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B359EC"/>
    <w:multiLevelType w:val="multilevel"/>
    <w:tmpl w:val="1964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0811BF"/>
    <w:multiLevelType w:val="multilevel"/>
    <w:tmpl w:val="073A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9E1CF5"/>
    <w:multiLevelType w:val="multilevel"/>
    <w:tmpl w:val="47D05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77486B"/>
    <w:multiLevelType w:val="hybridMultilevel"/>
    <w:tmpl w:val="CE46D9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1779623">
    <w:abstractNumId w:val="11"/>
  </w:num>
  <w:num w:numId="2" w16cid:durableId="1149128549">
    <w:abstractNumId w:val="10"/>
  </w:num>
  <w:num w:numId="3" w16cid:durableId="641814241">
    <w:abstractNumId w:val="10"/>
  </w:num>
  <w:num w:numId="4" w16cid:durableId="1925845059">
    <w:abstractNumId w:val="8"/>
  </w:num>
  <w:num w:numId="5" w16cid:durableId="1428119132">
    <w:abstractNumId w:val="3"/>
  </w:num>
  <w:num w:numId="6" w16cid:durableId="844980323">
    <w:abstractNumId w:val="0"/>
  </w:num>
  <w:num w:numId="7" w16cid:durableId="1634558453">
    <w:abstractNumId w:val="1"/>
  </w:num>
  <w:num w:numId="8" w16cid:durableId="246037978">
    <w:abstractNumId w:val="6"/>
  </w:num>
  <w:num w:numId="9" w16cid:durableId="1176579530">
    <w:abstractNumId w:val="5"/>
  </w:num>
  <w:num w:numId="10" w16cid:durableId="1168397544">
    <w:abstractNumId w:val="9"/>
  </w:num>
  <w:num w:numId="11" w16cid:durableId="1459179665">
    <w:abstractNumId w:val="7"/>
  </w:num>
  <w:num w:numId="12" w16cid:durableId="977614825">
    <w:abstractNumId w:val="4"/>
  </w:num>
  <w:num w:numId="13" w16cid:durableId="1317756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075"/>
    <w:rsid w:val="00006C3A"/>
    <w:rsid w:val="000306EC"/>
    <w:rsid w:val="000E17D4"/>
    <w:rsid w:val="001229D4"/>
    <w:rsid w:val="0015537D"/>
    <w:rsid w:val="00155A59"/>
    <w:rsid w:val="00174C1F"/>
    <w:rsid w:val="001A7724"/>
    <w:rsid w:val="001E1075"/>
    <w:rsid w:val="001E4A2C"/>
    <w:rsid w:val="001E727D"/>
    <w:rsid w:val="001F160B"/>
    <w:rsid w:val="002306C4"/>
    <w:rsid w:val="00233FFC"/>
    <w:rsid w:val="00256814"/>
    <w:rsid w:val="00315656"/>
    <w:rsid w:val="003167FD"/>
    <w:rsid w:val="00357DA0"/>
    <w:rsid w:val="003971B3"/>
    <w:rsid w:val="003F780F"/>
    <w:rsid w:val="0041541E"/>
    <w:rsid w:val="00420BEA"/>
    <w:rsid w:val="00420DB0"/>
    <w:rsid w:val="00432C7F"/>
    <w:rsid w:val="00480435"/>
    <w:rsid w:val="004C1B32"/>
    <w:rsid w:val="00513EDD"/>
    <w:rsid w:val="00516FC0"/>
    <w:rsid w:val="005430E2"/>
    <w:rsid w:val="005E02A3"/>
    <w:rsid w:val="00631563"/>
    <w:rsid w:val="0066471F"/>
    <w:rsid w:val="00665F47"/>
    <w:rsid w:val="00687A1D"/>
    <w:rsid w:val="007419CF"/>
    <w:rsid w:val="0079475A"/>
    <w:rsid w:val="007A5E5E"/>
    <w:rsid w:val="007C6635"/>
    <w:rsid w:val="00867C7A"/>
    <w:rsid w:val="008B16BD"/>
    <w:rsid w:val="009B7C7F"/>
    <w:rsid w:val="009C3B2A"/>
    <w:rsid w:val="00A13F1A"/>
    <w:rsid w:val="00A1732C"/>
    <w:rsid w:val="00A84473"/>
    <w:rsid w:val="00AE2899"/>
    <w:rsid w:val="00B43426"/>
    <w:rsid w:val="00B71084"/>
    <w:rsid w:val="00C23C73"/>
    <w:rsid w:val="00C34A88"/>
    <w:rsid w:val="00C61AC7"/>
    <w:rsid w:val="00C92FEE"/>
    <w:rsid w:val="00D235BF"/>
    <w:rsid w:val="00D548CE"/>
    <w:rsid w:val="00D56C41"/>
    <w:rsid w:val="00D732E7"/>
    <w:rsid w:val="00E0199E"/>
    <w:rsid w:val="00E214C1"/>
    <w:rsid w:val="00E500ED"/>
    <w:rsid w:val="00E862FB"/>
    <w:rsid w:val="00E87BF6"/>
    <w:rsid w:val="00EE072E"/>
    <w:rsid w:val="00FB7773"/>
    <w:rsid w:val="00FD3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5444E"/>
  <w15:chartTrackingRefBased/>
  <w15:docId w15:val="{725F127F-77F9-4A31-AFC7-4D6FC779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075"/>
    <w:pPr>
      <w:spacing w:after="0" w:line="280" w:lineRule="atLeast"/>
    </w:pPr>
    <w:rPr>
      <w:rFonts w:ascii="Arial" w:eastAsia="Arial" w:hAnsi="Arial"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1075"/>
    <w:pPr>
      <w:tabs>
        <w:tab w:val="center" w:pos="4536"/>
        <w:tab w:val="left" w:pos="5954"/>
        <w:tab w:val="right" w:pos="9072"/>
      </w:tabs>
      <w:spacing w:line="240" w:lineRule="auto"/>
    </w:pPr>
  </w:style>
  <w:style w:type="character" w:customStyle="1" w:styleId="HeaderChar">
    <w:name w:val="Header Char"/>
    <w:basedOn w:val="DefaultParagraphFont"/>
    <w:link w:val="Header"/>
    <w:uiPriority w:val="99"/>
    <w:rsid w:val="001E1075"/>
    <w:rPr>
      <w:rFonts w:ascii="Arial" w:eastAsia="Arial" w:hAnsi="Arial" w:cs="Times New Roman"/>
      <w:sz w:val="20"/>
      <w:szCs w:val="20"/>
      <w:lang w:val="en-US"/>
    </w:rPr>
  </w:style>
  <w:style w:type="paragraph" w:styleId="Footer">
    <w:name w:val="footer"/>
    <w:basedOn w:val="Normal"/>
    <w:link w:val="FooterChar"/>
    <w:uiPriority w:val="99"/>
    <w:rsid w:val="001E1075"/>
    <w:pPr>
      <w:tabs>
        <w:tab w:val="center" w:pos="4536"/>
        <w:tab w:val="right" w:pos="9072"/>
      </w:tabs>
      <w:spacing w:line="200" w:lineRule="atLeast"/>
    </w:pPr>
    <w:rPr>
      <w:sz w:val="16"/>
    </w:rPr>
  </w:style>
  <w:style w:type="character" w:customStyle="1" w:styleId="FooterChar">
    <w:name w:val="Footer Char"/>
    <w:basedOn w:val="DefaultParagraphFont"/>
    <w:link w:val="Footer"/>
    <w:uiPriority w:val="99"/>
    <w:rsid w:val="001E1075"/>
    <w:rPr>
      <w:rFonts w:ascii="Arial" w:eastAsia="Arial" w:hAnsi="Arial" w:cs="Times New Roman"/>
      <w:sz w:val="16"/>
      <w:szCs w:val="20"/>
      <w:lang w:val="en-US"/>
    </w:rPr>
  </w:style>
  <w:style w:type="character" w:styleId="Hyperlink">
    <w:name w:val="Hyperlink"/>
    <w:uiPriority w:val="99"/>
    <w:unhideWhenUsed/>
    <w:rsid w:val="001E1075"/>
    <w:rPr>
      <w:color w:val="0000FF"/>
      <w:u w:val="single"/>
    </w:rPr>
  </w:style>
  <w:style w:type="paragraph" w:styleId="ListParagraph">
    <w:name w:val="List Paragraph"/>
    <w:basedOn w:val="Normal"/>
    <w:uiPriority w:val="34"/>
    <w:qFormat/>
    <w:rsid w:val="00C23C73"/>
    <w:pPr>
      <w:ind w:left="720"/>
      <w:contextualSpacing/>
    </w:pPr>
  </w:style>
  <w:style w:type="character" w:styleId="PlaceholderText">
    <w:name w:val="Placeholder Text"/>
    <w:basedOn w:val="DefaultParagraphFont"/>
    <w:uiPriority w:val="99"/>
    <w:semiHidden/>
    <w:rsid w:val="00A8447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17203">
      <w:bodyDiv w:val="1"/>
      <w:marLeft w:val="0"/>
      <w:marRight w:val="0"/>
      <w:marTop w:val="0"/>
      <w:marBottom w:val="0"/>
      <w:divBdr>
        <w:top w:val="none" w:sz="0" w:space="0" w:color="auto"/>
        <w:left w:val="none" w:sz="0" w:space="0" w:color="auto"/>
        <w:bottom w:val="none" w:sz="0" w:space="0" w:color="auto"/>
        <w:right w:val="none" w:sz="0" w:space="0" w:color="auto"/>
      </w:divBdr>
    </w:div>
    <w:div w:id="303852748">
      <w:bodyDiv w:val="1"/>
      <w:marLeft w:val="0"/>
      <w:marRight w:val="0"/>
      <w:marTop w:val="0"/>
      <w:marBottom w:val="0"/>
      <w:divBdr>
        <w:top w:val="none" w:sz="0" w:space="0" w:color="auto"/>
        <w:left w:val="none" w:sz="0" w:space="0" w:color="auto"/>
        <w:bottom w:val="none" w:sz="0" w:space="0" w:color="auto"/>
        <w:right w:val="none" w:sz="0" w:space="0" w:color="auto"/>
      </w:divBdr>
    </w:div>
    <w:div w:id="393814342">
      <w:bodyDiv w:val="1"/>
      <w:marLeft w:val="0"/>
      <w:marRight w:val="0"/>
      <w:marTop w:val="0"/>
      <w:marBottom w:val="0"/>
      <w:divBdr>
        <w:top w:val="none" w:sz="0" w:space="0" w:color="auto"/>
        <w:left w:val="none" w:sz="0" w:space="0" w:color="auto"/>
        <w:bottom w:val="none" w:sz="0" w:space="0" w:color="auto"/>
        <w:right w:val="none" w:sz="0" w:space="0" w:color="auto"/>
      </w:divBdr>
    </w:div>
    <w:div w:id="454955877">
      <w:bodyDiv w:val="1"/>
      <w:marLeft w:val="0"/>
      <w:marRight w:val="0"/>
      <w:marTop w:val="0"/>
      <w:marBottom w:val="0"/>
      <w:divBdr>
        <w:top w:val="none" w:sz="0" w:space="0" w:color="auto"/>
        <w:left w:val="none" w:sz="0" w:space="0" w:color="auto"/>
        <w:bottom w:val="none" w:sz="0" w:space="0" w:color="auto"/>
        <w:right w:val="none" w:sz="0" w:space="0" w:color="auto"/>
      </w:divBdr>
    </w:div>
    <w:div w:id="578641062">
      <w:bodyDiv w:val="1"/>
      <w:marLeft w:val="0"/>
      <w:marRight w:val="0"/>
      <w:marTop w:val="0"/>
      <w:marBottom w:val="0"/>
      <w:divBdr>
        <w:top w:val="none" w:sz="0" w:space="0" w:color="auto"/>
        <w:left w:val="none" w:sz="0" w:space="0" w:color="auto"/>
        <w:bottom w:val="none" w:sz="0" w:space="0" w:color="auto"/>
        <w:right w:val="none" w:sz="0" w:space="0" w:color="auto"/>
      </w:divBdr>
    </w:div>
    <w:div w:id="623197878">
      <w:bodyDiv w:val="1"/>
      <w:marLeft w:val="0"/>
      <w:marRight w:val="0"/>
      <w:marTop w:val="0"/>
      <w:marBottom w:val="0"/>
      <w:divBdr>
        <w:top w:val="none" w:sz="0" w:space="0" w:color="auto"/>
        <w:left w:val="none" w:sz="0" w:space="0" w:color="auto"/>
        <w:bottom w:val="none" w:sz="0" w:space="0" w:color="auto"/>
        <w:right w:val="none" w:sz="0" w:space="0" w:color="auto"/>
      </w:divBdr>
    </w:div>
    <w:div w:id="723524702">
      <w:bodyDiv w:val="1"/>
      <w:marLeft w:val="0"/>
      <w:marRight w:val="0"/>
      <w:marTop w:val="0"/>
      <w:marBottom w:val="0"/>
      <w:divBdr>
        <w:top w:val="none" w:sz="0" w:space="0" w:color="auto"/>
        <w:left w:val="none" w:sz="0" w:space="0" w:color="auto"/>
        <w:bottom w:val="none" w:sz="0" w:space="0" w:color="auto"/>
        <w:right w:val="none" w:sz="0" w:space="0" w:color="auto"/>
      </w:divBdr>
    </w:div>
    <w:div w:id="777988183">
      <w:bodyDiv w:val="1"/>
      <w:marLeft w:val="0"/>
      <w:marRight w:val="0"/>
      <w:marTop w:val="0"/>
      <w:marBottom w:val="0"/>
      <w:divBdr>
        <w:top w:val="none" w:sz="0" w:space="0" w:color="auto"/>
        <w:left w:val="none" w:sz="0" w:space="0" w:color="auto"/>
        <w:bottom w:val="none" w:sz="0" w:space="0" w:color="auto"/>
        <w:right w:val="none" w:sz="0" w:space="0" w:color="auto"/>
      </w:divBdr>
    </w:div>
    <w:div w:id="1127626802">
      <w:bodyDiv w:val="1"/>
      <w:marLeft w:val="0"/>
      <w:marRight w:val="0"/>
      <w:marTop w:val="0"/>
      <w:marBottom w:val="0"/>
      <w:divBdr>
        <w:top w:val="none" w:sz="0" w:space="0" w:color="auto"/>
        <w:left w:val="none" w:sz="0" w:space="0" w:color="auto"/>
        <w:bottom w:val="none" w:sz="0" w:space="0" w:color="auto"/>
        <w:right w:val="none" w:sz="0" w:space="0" w:color="auto"/>
      </w:divBdr>
    </w:div>
    <w:div w:id="1155608611">
      <w:bodyDiv w:val="1"/>
      <w:marLeft w:val="0"/>
      <w:marRight w:val="0"/>
      <w:marTop w:val="0"/>
      <w:marBottom w:val="0"/>
      <w:divBdr>
        <w:top w:val="none" w:sz="0" w:space="0" w:color="auto"/>
        <w:left w:val="none" w:sz="0" w:space="0" w:color="auto"/>
        <w:bottom w:val="none" w:sz="0" w:space="0" w:color="auto"/>
        <w:right w:val="none" w:sz="0" w:space="0" w:color="auto"/>
      </w:divBdr>
    </w:div>
    <w:div w:id="1322000523">
      <w:bodyDiv w:val="1"/>
      <w:marLeft w:val="0"/>
      <w:marRight w:val="0"/>
      <w:marTop w:val="0"/>
      <w:marBottom w:val="0"/>
      <w:divBdr>
        <w:top w:val="none" w:sz="0" w:space="0" w:color="auto"/>
        <w:left w:val="none" w:sz="0" w:space="0" w:color="auto"/>
        <w:bottom w:val="none" w:sz="0" w:space="0" w:color="auto"/>
        <w:right w:val="none" w:sz="0" w:space="0" w:color="auto"/>
      </w:divBdr>
    </w:div>
    <w:div w:id="1759518900">
      <w:bodyDiv w:val="1"/>
      <w:marLeft w:val="0"/>
      <w:marRight w:val="0"/>
      <w:marTop w:val="0"/>
      <w:marBottom w:val="0"/>
      <w:divBdr>
        <w:top w:val="none" w:sz="0" w:space="0" w:color="auto"/>
        <w:left w:val="none" w:sz="0" w:space="0" w:color="auto"/>
        <w:bottom w:val="none" w:sz="0" w:space="0" w:color="auto"/>
        <w:right w:val="none" w:sz="0" w:space="0" w:color="auto"/>
      </w:divBdr>
    </w:div>
    <w:div w:id="1790666403">
      <w:bodyDiv w:val="1"/>
      <w:marLeft w:val="0"/>
      <w:marRight w:val="0"/>
      <w:marTop w:val="0"/>
      <w:marBottom w:val="0"/>
      <w:divBdr>
        <w:top w:val="none" w:sz="0" w:space="0" w:color="auto"/>
        <w:left w:val="none" w:sz="0" w:space="0" w:color="auto"/>
        <w:bottom w:val="none" w:sz="0" w:space="0" w:color="auto"/>
        <w:right w:val="none" w:sz="0" w:space="0" w:color="auto"/>
      </w:divBdr>
    </w:div>
    <w:div w:id="1840803994">
      <w:bodyDiv w:val="1"/>
      <w:marLeft w:val="0"/>
      <w:marRight w:val="0"/>
      <w:marTop w:val="0"/>
      <w:marBottom w:val="0"/>
      <w:divBdr>
        <w:top w:val="none" w:sz="0" w:space="0" w:color="auto"/>
        <w:left w:val="none" w:sz="0" w:space="0" w:color="auto"/>
        <w:bottom w:val="none" w:sz="0" w:space="0" w:color="auto"/>
        <w:right w:val="none" w:sz="0" w:space="0" w:color="auto"/>
      </w:divBdr>
      <w:divsChild>
        <w:div w:id="201483491">
          <w:marLeft w:val="0"/>
          <w:marRight w:val="0"/>
          <w:marTop w:val="0"/>
          <w:marBottom w:val="0"/>
          <w:divBdr>
            <w:top w:val="none" w:sz="0" w:space="0" w:color="auto"/>
            <w:left w:val="none" w:sz="0" w:space="0" w:color="auto"/>
            <w:bottom w:val="none" w:sz="0" w:space="0" w:color="auto"/>
            <w:right w:val="none" w:sz="0" w:space="0" w:color="auto"/>
          </w:divBdr>
        </w:div>
      </w:divsChild>
    </w:div>
    <w:div w:id="185723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605</Words>
  <Characters>3449</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Fischer</dc:creator>
  <cp:keywords/>
  <dc:description/>
  <cp:lastModifiedBy>Łukasz Wyrzykowski</cp:lastModifiedBy>
  <cp:revision>9</cp:revision>
  <cp:lastPrinted>2021-02-24T10:26:00Z</cp:lastPrinted>
  <dcterms:created xsi:type="dcterms:W3CDTF">2024-08-20T11:34:00Z</dcterms:created>
  <dcterms:modified xsi:type="dcterms:W3CDTF">2024-10-22T13:06:00Z</dcterms:modified>
</cp:coreProperties>
</file>